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0DDCA" w14:textId="77777777" w:rsidR="00351006" w:rsidRPr="006848AA" w:rsidRDefault="00351006" w:rsidP="00351006">
      <w:pPr>
        <w:jc w:val="center"/>
        <w:rPr>
          <w:szCs w:val="26"/>
        </w:rPr>
      </w:pPr>
      <w:r w:rsidRPr="006848AA">
        <w:rPr>
          <w:szCs w:val="26"/>
        </w:rPr>
        <w:t>BỘ GIÁO DỤC VÀ ĐÀO TẠO</w:t>
      </w:r>
    </w:p>
    <w:p w14:paraId="64D95C88" w14:textId="77777777" w:rsidR="00351006" w:rsidRPr="006848AA" w:rsidRDefault="00351006" w:rsidP="00351006">
      <w:pPr>
        <w:jc w:val="center"/>
        <w:rPr>
          <w:b/>
          <w:szCs w:val="26"/>
        </w:rPr>
      </w:pPr>
      <w:r w:rsidRPr="006848AA">
        <w:rPr>
          <w:b/>
          <w:szCs w:val="26"/>
        </w:rPr>
        <w:t>TRƯỜNG ĐẠI HỌC MỞ HÀ NỘI</w:t>
      </w:r>
    </w:p>
    <w:p w14:paraId="01BFB88F" w14:textId="77777777" w:rsidR="00351006" w:rsidRPr="006848AA" w:rsidRDefault="00351006" w:rsidP="00351006">
      <w:pPr>
        <w:ind w:firstLine="567"/>
        <w:jc w:val="center"/>
        <w:rPr>
          <w:b/>
          <w:szCs w:val="26"/>
        </w:rPr>
      </w:pPr>
      <w:r w:rsidRPr="006848AA">
        <w:rPr>
          <w:b/>
          <w:szCs w:val="26"/>
        </w:rPr>
        <w:t>--------------</w:t>
      </w:r>
    </w:p>
    <w:p w14:paraId="3317EFAF" w14:textId="77777777" w:rsidR="00351006" w:rsidRPr="006848AA" w:rsidRDefault="00351006" w:rsidP="00351006">
      <w:pPr>
        <w:ind w:firstLine="567"/>
        <w:jc w:val="center"/>
        <w:rPr>
          <w:b/>
          <w:szCs w:val="26"/>
        </w:rPr>
      </w:pPr>
    </w:p>
    <w:p w14:paraId="3852ED16" w14:textId="77777777" w:rsidR="00351006" w:rsidRPr="006848AA" w:rsidRDefault="00351006" w:rsidP="00351006">
      <w:pPr>
        <w:ind w:firstLine="567"/>
        <w:jc w:val="center"/>
        <w:rPr>
          <w:b/>
          <w:szCs w:val="26"/>
        </w:rPr>
      </w:pPr>
      <w:r w:rsidRPr="006848AA">
        <w:rPr>
          <w:noProof/>
          <w:lang w:eastAsia="vi-VN"/>
          <w14:ligatures w14:val="standardContextual"/>
        </w:rPr>
        <w:drawing>
          <wp:inline distT="0" distB="0" distL="0" distR="0" wp14:anchorId="656DBF8B" wp14:editId="7A7671CF">
            <wp:extent cx="1453515" cy="1510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60817" cy="1518482"/>
                    </a:xfrm>
                    <a:prstGeom prst="rect">
                      <a:avLst/>
                    </a:prstGeom>
                  </pic:spPr>
                </pic:pic>
              </a:graphicData>
            </a:graphic>
          </wp:inline>
        </w:drawing>
      </w:r>
    </w:p>
    <w:p w14:paraId="605E2DAC" w14:textId="77777777" w:rsidR="00351006" w:rsidRPr="006848AA" w:rsidRDefault="00351006" w:rsidP="00351006">
      <w:pPr>
        <w:ind w:firstLine="567"/>
        <w:jc w:val="center"/>
        <w:rPr>
          <w:b/>
          <w:szCs w:val="26"/>
        </w:rPr>
      </w:pPr>
    </w:p>
    <w:p w14:paraId="180B00AB" w14:textId="77777777" w:rsidR="00351006" w:rsidRPr="006848AA" w:rsidRDefault="00351006" w:rsidP="00351006">
      <w:pPr>
        <w:ind w:firstLine="567"/>
        <w:jc w:val="center"/>
        <w:rPr>
          <w:b/>
          <w:szCs w:val="26"/>
        </w:rPr>
      </w:pPr>
    </w:p>
    <w:p w14:paraId="79256A26" w14:textId="7D9C7CD4" w:rsidR="00351006" w:rsidRPr="006848AA" w:rsidRDefault="00351006" w:rsidP="0089675E">
      <w:pPr>
        <w:jc w:val="center"/>
        <w:rPr>
          <w:b/>
          <w:sz w:val="32"/>
          <w:szCs w:val="32"/>
        </w:rPr>
      </w:pPr>
      <w:r w:rsidRPr="006848AA">
        <w:rPr>
          <w:b/>
          <w:sz w:val="32"/>
          <w:szCs w:val="32"/>
        </w:rPr>
        <w:t xml:space="preserve">ĐỀ ÁN </w:t>
      </w:r>
      <w:r w:rsidR="0089675E" w:rsidRPr="006848AA">
        <w:rPr>
          <w:b/>
          <w:sz w:val="32"/>
          <w:szCs w:val="32"/>
          <w:lang w:val="en-US"/>
        </w:rPr>
        <w:t xml:space="preserve">TỐT NGHIỆP </w:t>
      </w:r>
      <w:r w:rsidRPr="006848AA">
        <w:rPr>
          <w:b/>
          <w:sz w:val="32"/>
          <w:szCs w:val="32"/>
        </w:rPr>
        <w:t>THẠC SĨ</w:t>
      </w:r>
    </w:p>
    <w:p w14:paraId="2B661F54" w14:textId="7F63F270" w:rsidR="00351006" w:rsidRPr="006848AA" w:rsidRDefault="0089675E" w:rsidP="0089675E">
      <w:pPr>
        <w:jc w:val="center"/>
        <w:rPr>
          <w:b/>
          <w:sz w:val="28"/>
          <w:szCs w:val="28"/>
        </w:rPr>
      </w:pPr>
      <w:r w:rsidRPr="006848AA">
        <w:rPr>
          <w:b/>
          <w:sz w:val="28"/>
          <w:szCs w:val="28"/>
          <w:lang w:val="en-US"/>
        </w:rPr>
        <w:t xml:space="preserve">CHUYÊN </w:t>
      </w:r>
      <w:r w:rsidRPr="006848AA">
        <w:rPr>
          <w:b/>
          <w:sz w:val="28"/>
          <w:szCs w:val="28"/>
        </w:rPr>
        <w:t>NGÀNH: LUẬT KINH TẾ</w:t>
      </w:r>
    </w:p>
    <w:p w14:paraId="07CCA62C" w14:textId="1FD56A4B" w:rsidR="00351006" w:rsidRPr="006848AA" w:rsidRDefault="0089675E" w:rsidP="0089675E">
      <w:pPr>
        <w:jc w:val="center"/>
        <w:rPr>
          <w:b/>
          <w:bCs/>
          <w:sz w:val="28"/>
          <w:szCs w:val="28"/>
        </w:rPr>
      </w:pPr>
      <w:r w:rsidRPr="006848AA">
        <w:rPr>
          <w:b/>
          <w:bCs/>
          <w:sz w:val="28"/>
          <w:szCs w:val="28"/>
        </w:rPr>
        <w:t>MÃ NGÀNH: 8380107</w:t>
      </w:r>
    </w:p>
    <w:p w14:paraId="510F927E" w14:textId="77777777" w:rsidR="00351006" w:rsidRPr="006848AA" w:rsidRDefault="00351006" w:rsidP="00351006">
      <w:pPr>
        <w:ind w:firstLine="567"/>
        <w:rPr>
          <w:b/>
          <w:szCs w:val="26"/>
        </w:rPr>
      </w:pPr>
    </w:p>
    <w:p w14:paraId="5D73C191" w14:textId="77777777" w:rsidR="00351006" w:rsidRPr="006848AA" w:rsidRDefault="00351006" w:rsidP="00351006">
      <w:pPr>
        <w:ind w:firstLine="567"/>
        <w:rPr>
          <w:b/>
          <w:szCs w:val="26"/>
        </w:rPr>
      </w:pPr>
    </w:p>
    <w:p w14:paraId="4DEAB01E" w14:textId="77777777" w:rsidR="0089675E" w:rsidRPr="006848AA" w:rsidRDefault="00351006" w:rsidP="0089675E">
      <w:pPr>
        <w:jc w:val="center"/>
        <w:rPr>
          <w:b/>
          <w:szCs w:val="26"/>
          <w:lang w:val="en-US"/>
        </w:rPr>
      </w:pPr>
      <w:r w:rsidRPr="006848AA">
        <w:rPr>
          <w:b/>
          <w:szCs w:val="26"/>
        </w:rPr>
        <w:t xml:space="preserve">PHÁP LUẬT VỀ ĐẤU GIÁ QUYỀN SỬ DỤNG TẦN SỐ VÔ TUYẾN ĐIỆN </w:t>
      </w:r>
    </w:p>
    <w:p w14:paraId="3CD5B0B1" w14:textId="37C9A5CE" w:rsidR="00351006" w:rsidRPr="006848AA" w:rsidRDefault="00351006" w:rsidP="0089675E">
      <w:pPr>
        <w:jc w:val="center"/>
        <w:rPr>
          <w:b/>
          <w:szCs w:val="26"/>
        </w:rPr>
      </w:pPr>
      <w:r w:rsidRPr="006848AA">
        <w:rPr>
          <w:b/>
          <w:szCs w:val="26"/>
        </w:rPr>
        <w:t>Ở VIỆT NAM</w:t>
      </w:r>
    </w:p>
    <w:p w14:paraId="6CE8480C" w14:textId="77777777" w:rsidR="00351006" w:rsidRPr="006848AA" w:rsidRDefault="00351006" w:rsidP="00351006">
      <w:pPr>
        <w:rPr>
          <w:b/>
          <w:szCs w:val="26"/>
        </w:rPr>
      </w:pPr>
    </w:p>
    <w:p w14:paraId="2620D4B8" w14:textId="77777777" w:rsidR="00351006" w:rsidRPr="006848AA" w:rsidRDefault="00351006" w:rsidP="00351006">
      <w:pPr>
        <w:ind w:firstLine="567"/>
        <w:jc w:val="center"/>
        <w:rPr>
          <w:b/>
          <w:szCs w:val="26"/>
        </w:rPr>
      </w:pPr>
    </w:p>
    <w:p w14:paraId="548D6119" w14:textId="77777777" w:rsidR="00351006" w:rsidRPr="006848AA" w:rsidRDefault="00351006" w:rsidP="00351006">
      <w:pPr>
        <w:ind w:firstLine="567"/>
        <w:jc w:val="center"/>
        <w:rPr>
          <w:b/>
          <w:szCs w:val="26"/>
        </w:rPr>
      </w:pPr>
    </w:p>
    <w:p w14:paraId="4ED2D625" w14:textId="77777777" w:rsidR="00351006" w:rsidRPr="006848AA" w:rsidRDefault="00351006" w:rsidP="00351006">
      <w:pPr>
        <w:rPr>
          <w:b/>
          <w:szCs w:val="26"/>
        </w:rPr>
      </w:pPr>
    </w:p>
    <w:p w14:paraId="096E3006" w14:textId="0B94A15F" w:rsidR="00351006" w:rsidRPr="006848AA" w:rsidRDefault="00351006" w:rsidP="00351006">
      <w:pPr>
        <w:jc w:val="center"/>
        <w:rPr>
          <w:b/>
          <w:szCs w:val="26"/>
          <w:lang w:val="en-US"/>
        </w:rPr>
      </w:pPr>
      <w:r w:rsidRPr="006848AA">
        <w:rPr>
          <w:b/>
          <w:szCs w:val="26"/>
          <w:lang w:val="en-US"/>
        </w:rPr>
        <w:t>LÊ HOÀNG LINH</w:t>
      </w:r>
    </w:p>
    <w:p w14:paraId="6334FCD7" w14:textId="77777777" w:rsidR="00351006" w:rsidRPr="006848AA" w:rsidRDefault="00351006" w:rsidP="00351006">
      <w:pPr>
        <w:rPr>
          <w:b/>
          <w:szCs w:val="26"/>
        </w:rPr>
      </w:pPr>
    </w:p>
    <w:p w14:paraId="02D4B9D2" w14:textId="77777777" w:rsidR="00351006" w:rsidRPr="006848AA" w:rsidRDefault="00351006" w:rsidP="00351006">
      <w:pPr>
        <w:rPr>
          <w:b/>
          <w:szCs w:val="26"/>
        </w:rPr>
      </w:pPr>
    </w:p>
    <w:p w14:paraId="35E96E7A" w14:textId="77777777" w:rsidR="00351006" w:rsidRPr="006848AA" w:rsidRDefault="00351006" w:rsidP="00351006">
      <w:pPr>
        <w:rPr>
          <w:b/>
          <w:szCs w:val="26"/>
        </w:rPr>
      </w:pPr>
    </w:p>
    <w:p w14:paraId="57401936" w14:textId="77777777" w:rsidR="00351006" w:rsidRPr="006848AA" w:rsidRDefault="00351006" w:rsidP="00351006">
      <w:pPr>
        <w:rPr>
          <w:b/>
          <w:szCs w:val="26"/>
        </w:rPr>
      </w:pPr>
    </w:p>
    <w:p w14:paraId="511403C2" w14:textId="77777777" w:rsidR="00351006" w:rsidRPr="006848AA" w:rsidRDefault="00351006" w:rsidP="00351006">
      <w:pPr>
        <w:rPr>
          <w:b/>
          <w:szCs w:val="26"/>
        </w:rPr>
      </w:pPr>
    </w:p>
    <w:p w14:paraId="07E10CD6" w14:textId="77777777" w:rsidR="00351006" w:rsidRPr="006848AA" w:rsidRDefault="00351006" w:rsidP="00351006">
      <w:pPr>
        <w:rPr>
          <w:b/>
          <w:szCs w:val="26"/>
        </w:rPr>
      </w:pPr>
    </w:p>
    <w:p w14:paraId="68507C95" w14:textId="6190C726" w:rsidR="00351006" w:rsidRPr="006848AA" w:rsidRDefault="00351006" w:rsidP="0062330A">
      <w:pPr>
        <w:jc w:val="center"/>
        <w:rPr>
          <w:b/>
          <w:szCs w:val="26"/>
          <w:lang w:val="en-US"/>
        </w:rPr>
        <w:sectPr w:rsidR="00351006" w:rsidRPr="006848AA" w:rsidSect="00351006">
          <w:headerReference w:type="default" r:id="rId9"/>
          <w:footerReference w:type="default" r:id="rId10"/>
          <w:footerReference w:type="first" r:id="rId11"/>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r w:rsidRPr="006848AA">
        <w:rPr>
          <w:b/>
          <w:szCs w:val="26"/>
        </w:rPr>
        <w:t xml:space="preserve">Hà Nội, </w:t>
      </w:r>
      <w:r w:rsidR="00481E47" w:rsidRPr="006848AA">
        <w:rPr>
          <w:b/>
          <w:szCs w:val="26"/>
          <w:lang w:val="en-US"/>
        </w:rPr>
        <w:t>12</w:t>
      </w:r>
      <w:r w:rsidR="00DA0114" w:rsidRPr="006848AA">
        <w:rPr>
          <w:b/>
          <w:szCs w:val="26"/>
        </w:rPr>
        <w:t>/202</w:t>
      </w:r>
      <w:r w:rsidR="00481E47" w:rsidRPr="006848AA">
        <w:rPr>
          <w:b/>
          <w:szCs w:val="26"/>
          <w:lang w:val="en-US"/>
        </w:rPr>
        <w:t>5</w:t>
      </w:r>
    </w:p>
    <w:p w14:paraId="72C85DEE" w14:textId="77777777" w:rsidR="00351006" w:rsidRPr="006848AA" w:rsidRDefault="00351006" w:rsidP="00351006">
      <w:pPr>
        <w:jc w:val="center"/>
        <w:rPr>
          <w:szCs w:val="26"/>
        </w:rPr>
      </w:pPr>
      <w:r w:rsidRPr="006848AA">
        <w:rPr>
          <w:szCs w:val="26"/>
        </w:rPr>
        <w:lastRenderedPageBreak/>
        <w:t>BỘ GIÁO DỤC VÀ ĐÀO TẠO</w:t>
      </w:r>
    </w:p>
    <w:p w14:paraId="0BC872B1" w14:textId="77777777" w:rsidR="00351006" w:rsidRPr="006848AA" w:rsidRDefault="00351006" w:rsidP="00351006">
      <w:pPr>
        <w:jc w:val="center"/>
        <w:rPr>
          <w:b/>
          <w:szCs w:val="26"/>
        </w:rPr>
      </w:pPr>
      <w:r w:rsidRPr="006848AA">
        <w:rPr>
          <w:b/>
          <w:szCs w:val="26"/>
        </w:rPr>
        <w:t>TRƯỜNG ĐẠI HỌC MỞ HÀ NỘI</w:t>
      </w:r>
    </w:p>
    <w:p w14:paraId="23E4B443" w14:textId="77777777" w:rsidR="00351006" w:rsidRPr="006848AA" w:rsidRDefault="00351006" w:rsidP="00351006">
      <w:pPr>
        <w:ind w:firstLine="567"/>
        <w:jc w:val="center"/>
        <w:rPr>
          <w:b/>
          <w:szCs w:val="26"/>
        </w:rPr>
      </w:pPr>
      <w:r w:rsidRPr="006848AA">
        <w:rPr>
          <w:b/>
          <w:szCs w:val="26"/>
        </w:rPr>
        <w:t>--------------</w:t>
      </w:r>
    </w:p>
    <w:p w14:paraId="17E43E84" w14:textId="77777777" w:rsidR="00351006" w:rsidRPr="006848AA" w:rsidRDefault="00351006" w:rsidP="00351006">
      <w:pPr>
        <w:ind w:firstLine="567"/>
        <w:jc w:val="center"/>
        <w:rPr>
          <w:b/>
          <w:szCs w:val="26"/>
        </w:rPr>
      </w:pPr>
    </w:p>
    <w:p w14:paraId="2A3F0F11" w14:textId="77777777" w:rsidR="00351006" w:rsidRPr="006848AA" w:rsidRDefault="00351006" w:rsidP="00351006">
      <w:pPr>
        <w:ind w:firstLine="567"/>
        <w:jc w:val="center"/>
        <w:rPr>
          <w:b/>
          <w:szCs w:val="26"/>
        </w:rPr>
      </w:pPr>
      <w:r w:rsidRPr="006848AA">
        <w:rPr>
          <w:noProof/>
          <w:lang w:eastAsia="vi-VN"/>
          <w14:ligatures w14:val="standardContextual"/>
        </w:rPr>
        <w:drawing>
          <wp:inline distT="0" distB="0" distL="0" distR="0" wp14:anchorId="24ECAD27" wp14:editId="06C3C70B">
            <wp:extent cx="1519812" cy="1579805"/>
            <wp:effectExtent l="0" t="0" r="444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28073" cy="1588392"/>
                    </a:xfrm>
                    <a:prstGeom prst="rect">
                      <a:avLst/>
                    </a:prstGeom>
                  </pic:spPr>
                </pic:pic>
              </a:graphicData>
            </a:graphic>
          </wp:inline>
        </w:drawing>
      </w:r>
    </w:p>
    <w:p w14:paraId="5031D318" w14:textId="77777777" w:rsidR="00351006" w:rsidRPr="006848AA" w:rsidRDefault="00351006" w:rsidP="00351006">
      <w:pPr>
        <w:ind w:firstLine="567"/>
        <w:jc w:val="center"/>
        <w:rPr>
          <w:b/>
          <w:szCs w:val="26"/>
        </w:rPr>
      </w:pPr>
    </w:p>
    <w:p w14:paraId="227C2A58" w14:textId="77777777" w:rsidR="00351006" w:rsidRPr="006848AA" w:rsidRDefault="00351006" w:rsidP="00351006">
      <w:pPr>
        <w:ind w:firstLine="567"/>
        <w:jc w:val="center"/>
        <w:rPr>
          <w:b/>
          <w:szCs w:val="26"/>
        </w:rPr>
      </w:pPr>
    </w:p>
    <w:p w14:paraId="708663BA" w14:textId="77777777" w:rsidR="0089675E" w:rsidRPr="006848AA" w:rsidRDefault="0089675E" w:rsidP="0089675E">
      <w:pPr>
        <w:jc w:val="center"/>
        <w:rPr>
          <w:b/>
          <w:sz w:val="32"/>
          <w:szCs w:val="32"/>
        </w:rPr>
      </w:pPr>
      <w:r w:rsidRPr="006848AA">
        <w:rPr>
          <w:b/>
          <w:sz w:val="32"/>
          <w:szCs w:val="32"/>
        </w:rPr>
        <w:t xml:space="preserve">ĐỀ ÁN </w:t>
      </w:r>
      <w:r w:rsidRPr="006848AA">
        <w:rPr>
          <w:b/>
          <w:sz w:val="32"/>
          <w:szCs w:val="32"/>
          <w:lang w:val="en-US"/>
        </w:rPr>
        <w:t xml:space="preserve">TỐT NGHIỆP </w:t>
      </w:r>
      <w:r w:rsidRPr="006848AA">
        <w:rPr>
          <w:b/>
          <w:sz w:val="32"/>
          <w:szCs w:val="32"/>
        </w:rPr>
        <w:t>THẠC SĨ</w:t>
      </w:r>
    </w:p>
    <w:p w14:paraId="6EACCA7B" w14:textId="77777777" w:rsidR="0089675E" w:rsidRPr="006848AA" w:rsidRDefault="0089675E" w:rsidP="0089675E">
      <w:pPr>
        <w:jc w:val="center"/>
        <w:rPr>
          <w:b/>
          <w:sz w:val="28"/>
          <w:szCs w:val="28"/>
        </w:rPr>
      </w:pPr>
      <w:r w:rsidRPr="006848AA">
        <w:rPr>
          <w:b/>
          <w:sz w:val="28"/>
          <w:szCs w:val="28"/>
          <w:lang w:val="en-US"/>
        </w:rPr>
        <w:t xml:space="preserve">CHUYÊN </w:t>
      </w:r>
      <w:r w:rsidRPr="006848AA">
        <w:rPr>
          <w:b/>
          <w:sz w:val="28"/>
          <w:szCs w:val="28"/>
        </w:rPr>
        <w:t>NGÀNH: LUẬT KINH TẾ</w:t>
      </w:r>
    </w:p>
    <w:p w14:paraId="75E0D0E2" w14:textId="77777777" w:rsidR="0089675E" w:rsidRPr="006848AA" w:rsidRDefault="0089675E" w:rsidP="0089675E">
      <w:pPr>
        <w:jc w:val="center"/>
        <w:rPr>
          <w:b/>
          <w:bCs/>
          <w:sz w:val="28"/>
          <w:szCs w:val="28"/>
        </w:rPr>
      </w:pPr>
      <w:r w:rsidRPr="006848AA">
        <w:rPr>
          <w:b/>
          <w:bCs/>
          <w:sz w:val="28"/>
          <w:szCs w:val="28"/>
        </w:rPr>
        <w:t>MÃ NGÀNH: 8380107</w:t>
      </w:r>
    </w:p>
    <w:p w14:paraId="4CBA6636" w14:textId="77777777" w:rsidR="0089675E" w:rsidRPr="006848AA" w:rsidRDefault="0089675E" w:rsidP="0089675E">
      <w:pPr>
        <w:ind w:firstLine="567"/>
        <w:rPr>
          <w:b/>
          <w:szCs w:val="26"/>
        </w:rPr>
      </w:pPr>
    </w:p>
    <w:p w14:paraId="25F0060D" w14:textId="77777777" w:rsidR="0089675E" w:rsidRPr="006848AA" w:rsidRDefault="0089675E" w:rsidP="0089675E">
      <w:pPr>
        <w:ind w:firstLine="567"/>
        <w:rPr>
          <w:b/>
          <w:szCs w:val="26"/>
        </w:rPr>
      </w:pPr>
    </w:p>
    <w:p w14:paraId="0424F1CD" w14:textId="3F1B32BB" w:rsidR="0089675E" w:rsidRPr="006848AA" w:rsidRDefault="0089675E" w:rsidP="0089675E">
      <w:pPr>
        <w:jc w:val="center"/>
        <w:rPr>
          <w:b/>
          <w:szCs w:val="26"/>
          <w:lang w:val="en-US"/>
        </w:rPr>
      </w:pPr>
      <w:r w:rsidRPr="006848AA">
        <w:rPr>
          <w:b/>
          <w:szCs w:val="26"/>
        </w:rPr>
        <w:t>PHÁP LUẬT VỀ ĐẤU GIÁ QUYỀN SỬ DỤNG TẦN SỐ VÔ TUYẾN ĐIỆN</w:t>
      </w:r>
    </w:p>
    <w:p w14:paraId="5638B5FC" w14:textId="185CE71E" w:rsidR="00351006" w:rsidRPr="006848AA" w:rsidRDefault="0089675E" w:rsidP="0089675E">
      <w:pPr>
        <w:jc w:val="center"/>
        <w:rPr>
          <w:b/>
          <w:szCs w:val="26"/>
        </w:rPr>
      </w:pPr>
      <w:r w:rsidRPr="006848AA">
        <w:rPr>
          <w:b/>
          <w:szCs w:val="26"/>
        </w:rPr>
        <w:t>Ở VIỆT NAM</w:t>
      </w:r>
    </w:p>
    <w:p w14:paraId="58AA71F1" w14:textId="77777777" w:rsidR="00351006" w:rsidRPr="006848AA" w:rsidRDefault="00351006" w:rsidP="00351006">
      <w:pPr>
        <w:ind w:firstLine="567"/>
        <w:jc w:val="center"/>
        <w:rPr>
          <w:b/>
          <w:szCs w:val="26"/>
        </w:rPr>
      </w:pPr>
    </w:p>
    <w:p w14:paraId="1DE20BE3" w14:textId="77777777" w:rsidR="00351006" w:rsidRPr="006848AA" w:rsidRDefault="00351006" w:rsidP="00351006">
      <w:pPr>
        <w:ind w:firstLine="567"/>
        <w:jc w:val="center"/>
        <w:rPr>
          <w:b/>
          <w:szCs w:val="26"/>
        </w:rPr>
      </w:pPr>
    </w:p>
    <w:p w14:paraId="03EEB512" w14:textId="77777777" w:rsidR="00351006" w:rsidRPr="006848AA" w:rsidRDefault="00351006" w:rsidP="00351006">
      <w:pPr>
        <w:rPr>
          <w:b/>
          <w:szCs w:val="26"/>
        </w:rPr>
      </w:pPr>
    </w:p>
    <w:p w14:paraId="77A53074" w14:textId="0A2F969E" w:rsidR="00351006" w:rsidRPr="006848AA" w:rsidRDefault="00351006" w:rsidP="00351006">
      <w:pPr>
        <w:rPr>
          <w:szCs w:val="26"/>
        </w:rPr>
      </w:pPr>
      <w:r w:rsidRPr="006848AA">
        <w:rPr>
          <w:b/>
          <w:szCs w:val="26"/>
        </w:rPr>
        <w:tab/>
      </w:r>
      <w:r w:rsidRPr="006848AA">
        <w:rPr>
          <w:b/>
          <w:szCs w:val="26"/>
        </w:rPr>
        <w:tab/>
      </w:r>
      <w:r w:rsidRPr="006848AA">
        <w:rPr>
          <w:szCs w:val="26"/>
        </w:rPr>
        <w:t>HỌ VÀ TÊN</w:t>
      </w:r>
      <w:r w:rsidR="00C4160D" w:rsidRPr="006848AA">
        <w:rPr>
          <w:szCs w:val="26"/>
          <w:lang w:val="en-US"/>
        </w:rPr>
        <w:t xml:space="preserve"> HỌC VIÊN</w:t>
      </w:r>
      <w:r w:rsidRPr="006848AA">
        <w:rPr>
          <w:szCs w:val="26"/>
        </w:rPr>
        <w:t>:</w:t>
      </w:r>
      <w:r w:rsidR="00C4160D" w:rsidRPr="006848AA">
        <w:rPr>
          <w:szCs w:val="26"/>
        </w:rPr>
        <w:tab/>
      </w:r>
      <w:r w:rsidR="00C4160D" w:rsidRPr="006848AA">
        <w:rPr>
          <w:szCs w:val="26"/>
        </w:rPr>
        <w:tab/>
      </w:r>
      <w:r w:rsidRPr="006848AA">
        <w:rPr>
          <w:szCs w:val="26"/>
        </w:rPr>
        <w:t>LÊ HOÀNG LINH</w:t>
      </w:r>
    </w:p>
    <w:p w14:paraId="1740C5D5" w14:textId="2D2C3E98" w:rsidR="00351006" w:rsidRPr="006848AA" w:rsidRDefault="00351006" w:rsidP="00351006">
      <w:pPr>
        <w:rPr>
          <w:szCs w:val="26"/>
        </w:rPr>
      </w:pPr>
      <w:r w:rsidRPr="006848AA">
        <w:rPr>
          <w:szCs w:val="26"/>
        </w:rPr>
        <w:tab/>
      </w:r>
      <w:r w:rsidRPr="006848AA">
        <w:rPr>
          <w:szCs w:val="26"/>
        </w:rPr>
        <w:tab/>
        <w:t xml:space="preserve">GIẢNG VIÊN HƯỚNG DẪN: </w:t>
      </w:r>
      <w:r w:rsidR="00C4160D" w:rsidRPr="006848AA">
        <w:rPr>
          <w:szCs w:val="26"/>
        </w:rPr>
        <w:tab/>
      </w:r>
      <w:r w:rsidRPr="006848AA">
        <w:rPr>
          <w:szCs w:val="26"/>
        </w:rPr>
        <w:t>1. TS. HỒ NGỌC HIỂN</w:t>
      </w:r>
    </w:p>
    <w:p w14:paraId="2AF2413D" w14:textId="156A1CDF" w:rsidR="00351006" w:rsidRPr="006848AA" w:rsidRDefault="00351006" w:rsidP="00351006">
      <w:pPr>
        <w:rPr>
          <w:szCs w:val="26"/>
        </w:rPr>
      </w:pPr>
      <w:r w:rsidRPr="006848AA">
        <w:rPr>
          <w:szCs w:val="26"/>
        </w:rPr>
        <w:tab/>
      </w:r>
      <w:r w:rsidRPr="006848AA">
        <w:rPr>
          <w:szCs w:val="26"/>
        </w:rPr>
        <w:tab/>
      </w:r>
      <w:r w:rsidRPr="006848AA">
        <w:rPr>
          <w:szCs w:val="26"/>
        </w:rPr>
        <w:tab/>
      </w:r>
      <w:r w:rsidRPr="006848AA">
        <w:rPr>
          <w:szCs w:val="26"/>
        </w:rPr>
        <w:tab/>
      </w:r>
      <w:r w:rsidRPr="006848AA">
        <w:rPr>
          <w:szCs w:val="26"/>
        </w:rPr>
        <w:tab/>
      </w:r>
      <w:r w:rsidRPr="006848AA">
        <w:rPr>
          <w:szCs w:val="26"/>
        </w:rPr>
        <w:tab/>
        <w:t xml:space="preserve">         </w:t>
      </w:r>
      <w:r w:rsidR="00C4160D" w:rsidRPr="006848AA">
        <w:rPr>
          <w:szCs w:val="26"/>
        </w:rPr>
        <w:tab/>
      </w:r>
      <w:r w:rsidRPr="006848AA">
        <w:rPr>
          <w:szCs w:val="26"/>
        </w:rPr>
        <w:t>2. TS. PHAN ĐĂNG HẢI</w:t>
      </w:r>
    </w:p>
    <w:p w14:paraId="2ABD983A" w14:textId="77777777" w:rsidR="00351006" w:rsidRPr="006848AA" w:rsidRDefault="00351006" w:rsidP="00351006">
      <w:pPr>
        <w:rPr>
          <w:b/>
          <w:szCs w:val="26"/>
        </w:rPr>
      </w:pPr>
    </w:p>
    <w:p w14:paraId="4685C575" w14:textId="77777777" w:rsidR="00351006" w:rsidRPr="006848AA" w:rsidRDefault="00351006" w:rsidP="00351006">
      <w:pPr>
        <w:rPr>
          <w:b/>
          <w:szCs w:val="26"/>
        </w:rPr>
      </w:pPr>
    </w:p>
    <w:p w14:paraId="14F4F1EC" w14:textId="77777777" w:rsidR="00351006" w:rsidRPr="006848AA" w:rsidRDefault="00351006" w:rsidP="00351006">
      <w:pPr>
        <w:rPr>
          <w:b/>
          <w:szCs w:val="26"/>
        </w:rPr>
      </w:pPr>
    </w:p>
    <w:p w14:paraId="4DAEEA96" w14:textId="77777777" w:rsidR="00351006" w:rsidRPr="006848AA" w:rsidRDefault="00351006" w:rsidP="00351006">
      <w:pPr>
        <w:rPr>
          <w:b/>
          <w:szCs w:val="26"/>
        </w:rPr>
      </w:pPr>
    </w:p>
    <w:p w14:paraId="4A6A6504" w14:textId="77777777" w:rsidR="00351006" w:rsidRPr="006848AA" w:rsidRDefault="00351006" w:rsidP="00351006">
      <w:pPr>
        <w:rPr>
          <w:b/>
          <w:szCs w:val="26"/>
        </w:rPr>
      </w:pPr>
    </w:p>
    <w:p w14:paraId="393DB90C" w14:textId="6E38DAB4" w:rsidR="00351006" w:rsidRPr="006848AA" w:rsidRDefault="00351006" w:rsidP="00DA0114">
      <w:pPr>
        <w:jc w:val="center"/>
        <w:rPr>
          <w:b/>
          <w:szCs w:val="26"/>
          <w:lang w:val="en-US"/>
        </w:rPr>
        <w:sectPr w:rsidR="00351006" w:rsidRPr="006848AA" w:rsidSect="00BE655D">
          <w:headerReference w:type="first" r:id="rId12"/>
          <w:footerReference w:type="first" r:id="rId13"/>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r w:rsidRPr="006848AA">
        <w:rPr>
          <w:b/>
          <w:szCs w:val="26"/>
        </w:rPr>
        <w:t>Hà Nộ</w:t>
      </w:r>
      <w:r w:rsidR="0062330A" w:rsidRPr="006848AA">
        <w:rPr>
          <w:b/>
          <w:szCs w:val="26"/>
        </w:rPr>
        <w:t xml:space="preserve">i, </w:t>
      </w:r>
      <w:r w:rsidR="00481E47" w:rsidRPr="006848AA">
        <w:rPr>
          <w:b/>
          <w:szCs w:val="26"/>
          <w:lang w:val="en-US"/>
        </w:rPr>
        <w:t>12</w:t>
      </w:r>
      <w:r w:rsidR="00DA0114" w:rsidRPr="006848AA">
        <w:rPr>
          <w:b/>
          <w:szCs w:val="26"/>
        </w:rPr>
        <w:t>/202</w:t>
      </w:r>
      <w:r w:rsidR="00481E47" w:rsidRPr="006848AA">
        <w:rPr>
          <w:b/>
          <w:szCs w:val="26"/>
          <w:lang w:val="en-US"/>
        </w:rPr>
        <w:t>5</w:t>
      </w:r>
    </w:p>
    <w:p w14:paraId="6A530553" w14:textId="0E43194B" w:rsidR="00507295" w:rsidRPr="006848AA" w:rsidRDefault="00507295" w:rsidP="00351006">
      <w:pPr>
        <w:jc w:val="center"/>
        <w:rPr>
          <w:b/>
          <w:sz w:val="32"/>
          <w:szCs w:val="32"/>
          <w:lang w:val="en-US"/>
        </w:rPr>
      </w:pPr>
      <w:r w:rsidRPr="006848AA">
        <w:rPr>
          <w:b/>
          <w:sz w:val="32"/>
          <w:szCs w:val="32"/>
          <w:lang w:val="en-US"/>
        </w:rPr>
        <w:lastRenderedPageBreak/>
        <w:t>LỜI CẢM ƠN</w:t>
      </w:r>
    </w:p>
    <w:p w14:paraId="26B6469C" w14:textId="77777777"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 xml:space="preserve">Trước hết, tôi xin bày tỏ lòng biết ơn sâu sắc tới </w:t>
      </w:r>
      <w:r w:rsidRPr="006848AA">
        <w:rPr>
          <w:rFonts w:eastAsia="Times New Roman" w:cstheme="majorHAnsi"/>
          <w:bCs/>
          <w:szCs w:val="26"/>
          <w:lang w:val="en-US"/>
        </w:rPr>
        <w:t>Trường Đại học Mở Hà Nội</w:t>
      </w:r>
      <w:r w:rsidRPr="006848AA">
        <w:rPr>
          <w:rFonts w:eastAsia="Times New Roman" w:cstheme="majorHAnsi"/>
          <w:szCs w:val="26"/>
          <w:lang w:val="en-US"/>
        </w:rPr>
        <w:t xml:space="preserve">, </w:t>
      </w:r>
      <w:r w:rsidRPr="006848AA">
        <w:rPr>
          <w:rFonts w:eastAsia="Times New Roman" w:cstheme="majorHAnsi"/>
          <w:bCs/>
          <w:szCs w:val="26"/>
          <w:lang w:val="en-US"/>
        </w:rPr>
        <w:t>Khoa Luật</w:t>
      </w:r>
      <w:r w:rsidRPr="006848AA">
        <w:rPr>
          <w:rFonts w:eastAsia="Times New Roman" w:cstheme="majorHAnsi"/>
          <w:szCs w:val="26"/>
          <w:lang w:val="en-US"/>
        </w:rPr>
        <w:t xml:space="preserve"> cùng toàn thể các thầy cô giảng viên đã tận tình giảng dạy, truyền đạt kiến thức chuyên môn và kinh nghiệm quý báu trong suốt quá trình học tập và nghiên cứu tại Trường.</w:t>
      </w:r>
    </w:p>
    <w:p w14:paraId="5221839E" w14:textId="21D801B1"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 xml:space="preserve">Tôi xin trân trọng cảm ơn </w:t>
      </w:r>
      <w:r w:rsidRPr="006848AA">
        <w:rPr>
          <w:rFonts w:eastAsia="Times New Roman" w:cstheme="majorHAnsi"/>
          <w:bCs/>
          <w:szCs w:val="26"/>
          <w:lang w:val="en-US"/>
        </w:rPr>
        <w:t>TS. Hồ Ngọc Hiển</w:t>
      </w:r>
      <w:r w:rsidRPr="006848AA">
        <w:rPr>
          <w:rFonts w:eastAsia="Times New Roman" w:cstheme="majorHAnsi"/>
          <w:szCs w:val="26"/>
          <w:lang w:val="en-US"/>
        </w:rPr>
        <w:t xml:space="preserve"> và </w:t>
      </w:r>
      <w:r w:rsidRPr="006848AA">
        <w:rPr>
          <w:rFonts w:eastAsia="Times New Roman" w:cstheme="majorHAnsi"/>
          <w:bCs/>
          <w:szCs w:val="26"/>
          <w:lang w:val="en-US"/>
        </w:rPr>
        <w:t>TS. Phan Đăng Hải</w:t>
      </w:r>
      <w:r w:rsidRPr="006848AA">
        <w:rPr>
          <w:rFonts w:eastAsia="Times New Roman" w:cstheme="majorHAnsi"/>
          <w:szCs w:val="26"/>
          <w:lang w:val="en-US"/>
        </w:rPr>
        <w:t xml:space="preserve"> – các giảng viên hướng dẫn khoa học, đã dành nhiều thời gian, tâm huyết hướng dẫn, góp ý và định hướng khoa học trong suốt quá trình tôi thực hiện đề án. Những ý kiến chỉ dẫn tận tình, nghiêm túc và khoa học của các thầy là cơ sở quan trọng giúp tôi hoàn thiện đề án này.</w:t>
      </w:r>
    </w:p>
    <w:p w14:paraId="0E6AB32E" w14:textId="77777777"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Tôi cũng xin gửi lời cảm ơn tới các cơ quan, tổ chức, cá nhân đã tạo điều kiện, hỗ trợ tôi trong việc thu thập tài liệu, số liệu và thông tin phục vụ cho quá trình nghiên cứu đề án.</w:t>
      </w:r>
    </w:p>
    <w:p w14:paraId="6970B98C" w14:textId="77777777"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Cuối cùng, tôi xin cảm ơn gia đình, bạn bè và đồng nghiệp đã luôn quan tâm, động viên, tạo điều kiện thuận lợi để tôi yên tâm học tập, nghiên cứu và hoàn thành đề án đúng tiến độ.</w:t>
      </w:r>
    </w:p>
    <w:p w14:paraId="19B6F44D" w14:textId="77777777"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Mặc dù đã có nhiều cố gắng, song do hạn chế về thời gian và năng lực nghiên cứu, đề án không tránh khỏi những thiếu sót nhất định. Tôi rất mong nhận được sự đóng góp ý kiến của các thầy cô và các nhà khoa học để đề án được hoàn thiện hơn.</w:t>
      </w:r>
    </w:p>
    <w:p w14:paraId="739EFF6A" w14:textId="1AC6DC6E" w:rsidR="00507295" w:rsidRPr="006848AA" w:rsidRDefault="00507295" w:rsidP="00C4160D">
      <w:pPr>
        <w:ind w:firstLine="720"/>
        <w:rPr>
          <w:rFonts w:eastAsia="Times New Roman" w:cstheme="majorHAnsi"/>
          <w:szCs w:val="26"/>
          <w:lang w:val="en-US"/>
        </w:rPr>
      </w:pPr>
      <w:r w:rsidRPr="006848AA">
        <w:rPr>
          <w:rFonts w:eastAsia="Times New Roman" w:cstheme="majorHAnsi"/>
          <w:szCs w:val="26"/>
          <w:lang w:val="en-US"/>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3"/>
      </w:tblGrid>
      <w:tr w:rsidR="00507295" w:rsidRPr="006848AA" w14:paraId="361EE6CA" w14:textId="77777777" w:rsidTr="00507295">
        <w:tc>
          <w:tcPr>
            <w:tcW w:w="4693" w:type="dxa"/>
          </w:tcPr>
          <w:p w14:paraId="59133DFE" w14:textId="77777777" w:rsidR="00507295" w:rsidRPr="006848AA" w:rsidRDefault="00507295" w:rsidP="00507295">
            <w:pPr>
              <w:spacing w:before="100" w:beforeAutospacing="1" w:after="100" w:afterAutospacing="1" w:line="240" w:lineRule="auto"/>
              <w:rPr>
                <w:rFonts w:eastAsia="Times New Roman" w:cstheme="majorHAnsi"/>
                <w:sz w:val="28"/>
                <w:szCs w:val="28"/>
                <w:lang w:val="en-US"/>
              </w:rPr>
            </w:pPr>
          </w:p>
        </w:tc>
        <w:tc>
          <w:tcPr>
            <w:tcW w:w="4693" w:type="dxa"/>
          </w:tcPr>
          <w:p w14:paraId="5A88A3C8" w14:textId="77777777" w:rsidR="00507295" w:rsidRPr="006848AA" w:rsidRDefault="00507295" w:rsidP="00507295">
            <w:pPr>
              <w:spacing w:before="100" w:beforeAutospacing="1" w:after="100" w:afterAutospacing="1" w:line="240" w:lineRule="auto"/>
              <w:jc w:val="center"/>
              <w:rPr>
                <w:rFonts w:eastAsia="Times New Roman" w:cstheme="majorHAnsi"/>
                <w:b/>
                <w:sz w:val="28"/>
                <w:szCs w:val="28"/>
                <w:lang w:val="en-US"/>
              </w:rPr>
            </w:pPr>
            <w:r w:rsidRPr="006848AA">
              <w:rPr>
                <w:rFonts w:eastAsia="Times New Roman" w:cstheme="majorHAnsi"/>
                <w:b/>
                <w:sz w:val="28"/>
                <w:szCs w:val="28"/>
                <w:lang w:val="en-US"/>
              </w:rPr>
              <w:t>Tác giả</w:t>
            </w:r>
          </w:p>
          <w:p w14:paraId="66E68567" w14:textId="77777777" w:rsidR="00507295" w:rsidRPr="006848AA" w:rsidRDefault="00507295" w:rsidP="00507295">
            <w:pPr>
              <w:spacing w:before="100" w:beforeAutospacing="1" w:after="100" w:afterAutospacing="1" w:line="240" w:lineRule="auto"/>
              <w:jc w:val="center"/>
              <w:rPr>
                <w:rFonts w:eastAsia="Times New Roman" w:cstheme="majorHAnsi"/>
                <w:b/>
                <w:sz w:val="28"/>
                <w:szCs w:val="28"/>
                <w:lang w:val="en-US"/>
              </w:rPr>
            </w:pPr>
          </w:p>
          <w:p w14:paraId="3498AC2A" w14:textId="77777777" w:rsidR="00507295" w:rsidRPr="006848AA" w:rsidRDefault="00507295" w:rsidP="00507295">
            <w:pPr>
              <w:spacing w:before="100" w:beforeAutospacing="1" w:after="100" w:afterAutospacing="1" w:line="240" w:lineRule="auto"/>
              <w:jc w:val="center"/>
              <w:rPr>
                <w:rFonts w:eastAsia="Times New Roman" w:cstheme="majorHAnsi"/>
                <w:b/>
                <w:sz w:val="28"/>
                <w:szCs w:val="28"/>
                <w:lang w:val="en-US"/>
              </w:rPr>
            </w:pPr>
          </w:p>
          <w:p w14:paraId="523E2BB0" w14:textId="6011A8BD" w:rsidR="00507295" w:rsidRPr="006848AA" w:rsidRDefault="00507295" w:rsidP="00507295">
            <w:pPr>
              <w:spacing w:before="100" w:beforeAutospacing="1" w:after="100" w:afterAutospacing="1" w:line="240" w:lineRule="auto"/>
              <w:jc w:val="center"/>
              <w:rPr>
                <w:rFonts w:eastAsia="Times New Roman" w:cstheme="majorHAnsi"/>
                <w:sz w:val="28"/>
                <w:szCs w:val="28"/>
                <w:lang w:val="en-US"/>
              </w:rPr>
            </w:pPr>
            <w:r w:rsidRPr="006848AA">
              <w:rPr>
                <w:rFonts w:eastAsia="Times New Roman" w:cstheme="majorHAnsi"/>
                <w:b/>
                <w:sz w:val="28"/>
                <w:szCs w:val="28"/>
                <w:lang w:val="en-US"/>
              </w:rPr>
              <w:t>Lê Hoàng Linh</w:t>
            </w:r>
          </w:p>
        </w:tc>
      </w:tr>
    </w:tbl>
    <w:p w14:paraId="5A03331D" w14:textId="470005AC" w:rsidR="00507295" w:rsidRPr="006848AA" w:rsidRDefault="00507295" w:rsidP="00507295">
      <w:pPr>
        <w:spacing w:before="100" w:beforeAutospacing="1" w:after="100" w:afterAutospacing="1" w:line="240" w:lineRule="auto"/>
        <w:ind w:firstLine="720"/>
        <w:rPr>
          <w:rFonts w:eastAsia="Times New Roman" w:cstheme="majorHAnsi"/>
          <w:sz w:val="28"/>
          <w:szCs w:val="28"/>
          <w:lang w:val="en-US"/>
        </w:rPr>
      </w:pPr>
    </w:p>
    <w:p w14:paraId="0E002DA7" w14:textId="22778F5D" w:rsidR="00507295" w:rsidRPr="006848AA" w:rsidRDefault="00507295" w:rsidP="00507295">
      <w:pPr>
        <w:rPr>
          <w:rFonts w:cstheme="majorHAnsi"/>
          <w:sz w:val="28"/>
          <w:szCs w:val="28"/>
          <w:lang w:val="en-US"/>
        </w:rPr>
      </w:pPr>
    </w:p>
    <w:p w14:paraId="37E413BE" w14:textId="77777777" w:rsidR="00507295" w:rsidRPr="006848AA" w:rsidRDefault="00507295" w:rsidP="00351006">
      <w:pPr>
        <w:jc w:val="center"/>
        <w:rPr>
          <w:b/>
          <w:sz w:val="32"/>
          <w:szCs w:val="32"/>
        </w:rPr>
      </w:pPr>
    </w:p>
    <w:p w14:paraId="43D64314" w14:textId="77777777" w:rsidR="00507295" w:rsidRPr="006848AA" w:rsidRDefault="00507295" w:rsidP="00351006">
      <w:pPr>
        <w:jc w:val="center"/>
        <w:rPr>
          <w:b/>
          <w:sz w:val="32"/>
          <w:szCs w:val="32"/>
        </w:rPr>
      </w:pPr>
    </w:p>
    <w:p w14:paraId="2762DFFF" w14:textId="77777777" w:rsidR="00C4160D" w:rsidRPr="006848AA" w:rsidRDefault="00C4160D" w:rsidP="00351006">
      <w:pPr>
        <w:jc w:val="center"/>
        <w:rPr>
          <w:b/>
          <w:sz w:val="32"/>
          <w:szCs w:val="32"/>
        </w:rPr>
      </w:pPr>
    </w:p>
    <w:p w14:paraId="0FF0C878" w14:textId="77777777" w:rsidR="00351006" w:rsidRPr="006848AA" w:rsidRDefault="00351006" w:rsidP="00351006">
      <w:pPr>
        <w:jc w:val="center"/>
        <w:rPr>
          <w:b/>
          <w:sz w:val="32"/>
          <w:szCs w:val="32"/>
        </w:rPr>
      </w:pPr>
      <w:r w:rsidRPr="006848AA">
        <w:rPr>
          <w:b/>
          <w:sz w:val="32"/>
          <w:szCs w:val="32"/>
        </w:rPr>
        <w:lastRenderedPageBreak/>
        <w:t xml:space="preserve">CÔNG TRÌNH ĐƯỢC HOÀN THÀNH TẠI </w:t>
      </w:r>
    </w:p>
    <w:p w14:paraId="23476588" w14:textId="77777777" w:rsidR="00351006" w:rsidRPr="006848AA" w:rsidRDefault="00351006" w:rsidP="00351006">
      <w:pPr>
        <w:jc w:val="center"/>
        <w:rPr>
          <w:b/>
          <w:sz w:val="32"/>
          <w:szCs w:val="32"/>
        </w:rPr>
      </w:pPr>
      <w:r w:rsidRPr="006848AA">
        <w:rPr>
          <w:b/>
          <w:sz w:val="32"/>
          <w:szCs w:val="32"/>
        </w:rPr>
        <w:t>TRƯỜNG ĐẠI HỌC MỞ HÀ NỘI</w:t>
      </w:r>
    </w:p>
    <w:p w14:paraId="050EE641" w14:textId="77777777" w:rsidR="00351006" w:rsidRPr="006848AA" w:rsidRDefault="00351006" w:rsidP="00351006"/>
    <w:p w14:paraId="27A408E8" w14:textId="5D7AE91F" w:rsidR="00351006" w:rsidRPr="006848AA" w:rsidRDefault="00351006" w:rsidP="00351006">
      <w:r w:rsidRPr="006848AA">
        <w:tab/>
        <w:t>Tôi xin cam đoan đây là công trình nghiên cứu của riêng tôi và được sự hướng dẫn khoa học của Tiến sĩ Hồ Ngọc Hiển và Tiến sĩ Phan Đăng Hải.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5AF67616" w14:textId="77777777" w:rsidR="00351006" w:rsidRPr="006848AA" w:rsidRDefault="00351006" w:rsidP="00351006">
      <w:r w:rsidRPr="006848AA">
        <w:tab/>
        <w:t>Ngoài ra, trong đề án còn sử dụng một số nhận xét, đánh giá cũng như số liệu của các tác giả khác, cơ quan tổ chức khác đều có trích dẫn và chú thích nguồn gốc.</w:t>
      </w:r>
    </w:p>
    <w:p w14:paraId="3C1D009C" w14:textId="77777777" w:rsidR="00351006" w:rsidRPr="006848AA" w:rsidRDefault="00351006" w:rsidP="00351006">
      <w:pPr>
        <w:rPr>
          <w:b/>
        </w:rPr>
      </w:pPr>
      <w:r w:rsidRPr="006848AA">
        <w:tab/>
      </w:r>
      <w:r w:rsidRPr="006848AA">
        <w:rPr>
          <w:b/>
        </w:rPr>
        <w:t>Nếu phát hiện có bất kỳ sự gian lận nào tôi xin hoàn toàn chịu trách nhiệm về nội dung đề án của mình.</w:t>
      </w:r>
    </w:p>
    <w:p w14:paraId="3FAD399D" w14:textId="75DC7976" w:rsidR="00351006" w:rsidRPr="006848AA" w:rsidRDefault="00351006" w:rsidP="00351006">
      <w:pPr>
        <w:ind w:left="4320" w:firstLine="720"/>
        <w:rPr>
          <w:i/>
          <w:lang w:val="en-US"/>
        </w:rPr>
      </w:pPr>
      <w:r w:rsidRPr="006848AA">
        <w:rPr>
          <w:i/>
        </w:rPr>
        <w:t>Hà Nội, ngày …</w:t>
      </w:r>
      <w:r w:rsidR="00F00DA0" w:rsidRPr="006848AA">
        <w:rPr>
          <w:i/>
          <w:lang w:val="en-US"/>
        </w:rPr>
        <w:t>.</w:t>
      </w:r>
      <w:r w:rsidRPr="006848AA">
        <w:rPr>
          <w:i/>
        </w:rPr>
        <w:t xml:space="preserve">. tháng </w:t>
      </w:r>
      <w:r w:rsidR="00F00DA0" w:rsidRPr="006848AA">
        <w:rPr>
          <w:i/>
          <w:lang w:val="en-US"/>
        </w:rPr>
        <w:t>….</w:t>
      </w:r>
      <w:r w:rsidRPr="006848AA">
        <w:rPr>
          <w:i/>
        </w:rPr>
        <w:t xml:space="preserve"> năm 20</w:t>
      </w:r>
      <w:r w:rsidR="00F00DA0" w:rsidRPr="006848AA">
        <w:rPr>
          <w:i/>
          <w:lang w:val="en-US"/>
        </w:rPr>
        <w:t>….</w:t>
      </w:r>
    </w:p>
    <w:p w14:paraId="738806D0" w14:textId="77777777" w:rsidR="00351006" w:rsidRPr="006848AA" w:rsidRDefault="00351006" w:rsidP="00351006">
      <w:pPr>
        <w:ind w:left="5760" w:firstLine="720"/>
        <w:rPr>
          <w:b/>
        </w:rPr>
      </w:pPr>
      <w:r w:rsidRPr="006848AA">
        <w:rPr>
          <w:b/>
        </w:rPr>
        <w:t>Tác giả</w:t>
      </w:r>
    </w:p>
    <w:p w14:paraId="447A3E0B" w14:textId="77777777" w:rsidR="00351006" w:rsidRPr="006848AA" w:rsidRDefault="00351006" w:rsidP="00351006">
      <w:pPr>
        <w:rPr>
          <w:b/>
        </w:rPr>
      </w:pPr>
    </w:p>
    <w:p w14:paraId="1452A4AD" w14:textId="77777777" w:rsidR="00C4160D" w:rsidRPr="006848AA" w:rsidRDefault="00C4160D" w:rsidP="00351006">
      <w:pPr>
        <w:rPr>
          <w:b/>
        </w:rPr>
      </w:pPr>
    </w:p>
    <w:p w14:paraId="20AAF5CD" w14:textId="5628A13D" w:rsidR="00351006" w:rsidRPr="006848AA" w:rsidRDefault="00351006" w:rsidP="00351006">
      <w:pPr>
        <w:ind w:left="5760"/>
        <w:rPr>
          <w:b/>
        </w:rPr>
      </w:pPr>
      <w:r w:rsidRPr="006848AA">
        <w:rPr>
          <w:b/>
        </w:rPr>
        <w:t xml:space="preserve">     Lê Hoàng Linh</w:t>
      </w:r>
    </w:p>
    <w:p w14:paraId="59A49017" w14:textId="77777777" w:rsidR="00351006" w:rsidRPr="006848AA" w:rsidRDefault="00351006" w:rsidP="00351006"/>
    <w:p w14:paraId="19389B4C" w14:textId="2ACD3738" w:rsidR="00351006" w:rsidRPr="006848AA" w:rsidRDefault="00351006" w:rsidP="00351006">
      <w:pPr>
        <w:rPr>
          <w:lang w:val="en-US"/>
        </w:rPr>
      </w:pPr>
      <w:r w:rsidRPr="006848AA">
        <w:t xml:space="preserve">Người hướng dẫn khoa học: </w:t>
      </w:r>
      <w:r w:rsidRPr="006848AA">
        <w:tab/>
        <w:t>1. TS. Hồ Ngọc Hiển</w:t>
      </w:r>
    </w:p>
    <w:p w14:paraId="2BAA7D64" w14:textId="1DCC318B" w:rsidR="00351006" w:rsidRPr="006848AA" w:rsidRDefault="00351006" w:rsidP="00351006">
      <w:pPr>
        <w:rPr>
          <w:lang w:val="en-US"/>
        </w:rPr>
      </w:pPr>
      <w:r w:rsidRPr="006848AA">
        <w:tab/>
      </w:r>
      <w:r w:rsidRPr="006848AA">
        <w:tab/>
      </w:r>
      <w:r w:rsidRPr="006848AA">
        <w:tab/>
      </w:r>
      <w:r w:rsidRPr="006848AA">
        <w:tab/>
      </w:r>
      <w:r w:rsidRPr="006848AA">
        <w:tab/>
        <w:t>2. TS. Phan Đăng Hải</w:t>
      </w:r>
    </w:p>
    <w:p w14:paraId="46992372" w14:textId="77777777" w:rsidR="00351006" w:rsidRPr="006848AA" w:rsidRDefault="00351006" w:rsidP="00351006"/>
    <w:p w14:paraId="7BF19624" w14:textId="227BDEF8" w:rsidR="00351006" w:rsidRPr="006848AA" w:rsidRDefault="00351006" w:rsidP="00351006">
      <w:pPr>
        <w:rPr>
          <w:lang w:val="en-US"/>
        </w:rPr>
      </w:pPr>
      <w:r w:rsidRPr="006848AA">
        <w:t xml:space="preserve">Cán bộ phản biện 1: </w:t>
      </w:r>
      <w:r w:rsidR="007C57BF" w:rsidRPr="006848AA">
        <w:rPr>
          <w:lang w:val="en-US"/>
        </w:rPr>
        <w:t>PGS.TS. Phan Thị Thanh Thủy</w:t>
      </w:r>
    </w:p>
    <w:p w14:paraId="7E19D916" w14:textId="7BF2C06E" w:rsidR="00351006" w:rsidRPr="006848AA" w:rsidRDefault="00351006" w:rsidP="00351006">
      <w:pPr>
        <w:rPr>
          <w:lang w:val="en-US"/>
        </w:rPr>
      </w:pPr>
      <w:r w:rsidRPr="006848AA">
        <w:t xml:space="preserve">Cán bộ phản biện 2: </w:t>
      </w:r>
      <w:r w:rsidR="007C57BF" w:rsidRPr="006848AA">
        <w:rPr>
          <w:lang w:val="en-US"/>
        </w:rPr>
        <w:t>TS. Nguyễn Văn Tuyến</w:t>
      </w:r>
    </w:p>
    <w:p w14:paraId="40AA247E" w14:textId="77777777" w:rsidR="00351006" w:rsidRPr="006848AA" w:rsidRDefault="00351006" w:rsidP="00351006"/>
    <w:p w14:paraId="68559A30" w14:textId="77777777" w:rsidR="00351006" w:rsidRPr="006848AA" w:rsidRDefault="00351006" w:rsidP="00351006">
      <w:r w:rsidRPr="006848AA">
        <w:t>Đề án được bảo vệ tại HỘI ĐỒNG ĐÁNH GIÁ ĐỀ ÁN THẠC SĨ TRƯỜNG ĐẠI HỌC MỞ HÀ NỘI, ngày …. tháng …. năm …. theo Quyết định số ……./QĐ-ĐHM ngày …./…../……</w:t>
      </w:r>
    </w:p>
    <w:p w14:paraId="37092464" w14:textId="77777777" w:rsidR="00351006" w:rsidRPr="006848AA" w:rsidRDefault="00351006" w:rsidP="00351006">
      <w:pPr>
        <w:jc w:val="center"/>
        <w:rPr>
          <w:b/>
          <w:sz w:val="32"/>
          <w:szCs w:val="32"/>
        </w:rPr>
        <w:sectPr w:rsidR="00351006" w:rsidRPr="006848AA" w:rsidSect="00BE655D">
          <w:headerReference w:type="first" r:id="rId14"/>
          <w:footerReference w:type="first" r:id="rId15"/>
          <w:pgSz w:w="11906" w:h="16838" w:code="9"/>
          <w:pgMar w:top="1440" w:right="1008" w:bottom="1440" w:left="1728" w:header="720" w:footer="720" w:gutter="0"/>
          <w:pgNumType w:fmt="lowerRoman" w:start="1"/>
          <w:cols w:space="720"/>
          <w:titlePg/>
          <w:docGrid w:linePitch="381"/>
        </w:sectPr>
      </w:pPr>
    </w:p>
    <w:p w14:paraId="74C5DAF4" w14:textId="77777777" w:rsidR="00351006" w:rsidRPr="006848AA" w:rsidRDefault="00351006" w:rsidP="00351006">
      <w:pPr>
        <w:jc w:val="center"/>
        <w:rPr>
          <w:b/>
          <w:lang w:val="en-US"/>
        </w:rPr>
      </w:pPr>
      <w:r w:rsidRPr="006848AA">
        <w:rPr>
          <w:b/>
        </w:rPr>
        <w:lastRenderedPageBreak/>
        <w:t>MỤC LỤC</w:t>
      </w:r>
    </w:p>
    <w:sdt>
      <w:sdtPr>
        <w:rPr>
          <w:rFonts w:asciiTheme="majorHAnsi" w:eastAsiaTheme="minorHAnsi" w:hAnsiTheme="majorHAnsi" w:cstheme="minorBidi"/>
          <w:b w:val="0"/>
          <w:color w:val="auto"/>
          <w:szCs w:val="26"/>
          <w:lang w:val="vi-VN"/>
        </w:rPr>
        <w:id w:val="1716841738"/>
        <w:docPartObj>
          <w:docPartGallery w:val="Table of Contents"/>
          <w:docPartUnique/>
        </w:docPartObj>
      </w:sdtPr>
      <w:sdtEndPr>
        <w:rPr>
          <w:bCs/>
          <w:noProof/>
        </w:rPr>
      </w:sdtEndPr>
      <w:sdtContent>
        <w:p w14:paraId="38AE077E" w14:textId="05927B66" w:rsidR="004C6D1C" w:rsidRPr="006848AA" w:rsidRDefault="004C6D1C" w:rsidP="00DB5E89">
          <w:pPr>
            <w:pStyle w:val="TOCHeading"/>
            <w:spacing w:line="336" w:lineRule="auto"/>
            <w:rPr>
              <w:szCs w:val="26"/>
            </w:rPr>
          </w:pPr>
        </w:p>
        <w:p w14:paraId="2A962AEA" w14:textId="77777777" w:rsidR="00DB5E89" w:rsidRPr="006848AA" w:rsidRDefault="004C6D1C"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r w:rsidRPr="006848AA">
            <w:rPr>
              <w:sz w:val="26"/>
              <w:szCs w:val="26"/>
            </w:rPr>
            <w:fldChar w:fldCharType="begin"/>
          </w:r>
          <w:r w:rsidRPr="006848AA">
            <w:rPr>
              <w:sz w:val="26"/>
              <w:szCs w:val="26"/>
            </w:rPr>
            <w:instrText xml:space="preserve"> TOC \o "1-3" \h \z \u </w:instrText>
          </w:r>
          <w:r w:rsidRPr="006848AA">
            <w:rPr>
              <w:sz w:val="26"/>
              <w:szCs w:val="26"/>
            </w:rPr>
            <w:fldChar w:fldCharType="separate"/>
          </w:r>
          <w:hyperlink w:anchor="_Toc218584249" w:history="1">
            <w:r w:rsidR="00DB5E89" w:rsidRPr="006848AA">
              <w:rPr>
                <w:rStyle w:val="Hyperlink"/>
                <w:noProof/>
                <w:sz w:val="26"/>
                <w:szCs w:val="26"/>
                <w:lang w:val="en-US"/>
              </w:rPr>
              <w:t>ĐẶT VẤN ĐỀ</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_Toc218584249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1</w:t>
            </w:r>
            <w:r w:rsidR="00DB5E89" w:rsidRPr="006848AA">
              <w:rPr>
                <w:noProof/>
                <w:webHidden/>
                <w:sz w:val="26"/>
                <w:szCs w:val="26"/>
              </w:rPr>
              <w:fldChar w:fldCharType="end"/>
            </w:r>
          </w:hyperlink>
        </w:p>
        <w:p w14:paraId="5DF9225B"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0" w:history="1">
            <w:r w:rsidR="00DB5E89" w:rsidRPr="006848AA">
              <w:rPr>
                <w:rStyle w:val="Hyperlink"/>
                <w:noProof/>
                <w:sz w:val="26"/>
                <w:szCs w:val="26"/>
                <w:lang w:val="en-US"/>
              </w:rPr>
              <w:t>1. Tính cấp thiết của đề tài</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_Toc218584250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1</w:t>
            </w:r>
            <w:r w:rsidR="00DB5E89" w:rsidRPr="006848AA">
              <w:rPr>
                <w:noProof/>
                <w:webHidden/>
                <w:sz w:val="26"/>
                <w:szCs w:val="26"/>
              </w:rPr>
              <w:fldChar w:fldCharType="end"/>
            </w:r>
          </w:hyperlink>
        </w:p>
        <w:p w14:paraId="39A7E49C"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1" w:history="1">
            <w:r w:rsidR="00DB5E89" w:rsidRPr="006848AA">
              <w:rPr>
                <w:rStyle w:val="Hyperlink"/>
                <w:noProof/>
                <w:sz w:val="26"/>
                <w:szCs w:val="26"/>
                <w:lang w:val="en-US"/>
              </w:rPr>
              <w:t>2. Mục tiêu của đề án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_Toc218584251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2</w:t>
            </w:r>
            <w:r w:rsidR="00DB5E89" w:rsidRPr="006848AA">
              <w:rPr>
                <w:noProof/>
                <w:webHidden/>
                <w:sz w:val="26"/>
                <w:szCs w:val="26"/>
              </w:rPr>
              <w:fldChar w:fldCharType="end"/>
            </w:r>
          </w:hyperlink>
        </w:p>
        <w:p w14:paraId="78FA0F8F"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2" w:history="1">
            <w:r w:rsidR="00DB5E89" w:rsidRPr="006848AA">
              <w:rPr>
                <w:rStyle w:val="Hyperlink"/>
                <w:noProof/>
                <w:sz w:val="26"/>
                <w:szCs w:val="26"/>
                <w:lang w:val="en-US"/>
              </w:rPr>
              <w:t>2</w:t>
            </w:r>
            <w:r w:rsidR="00DB5E89" w:rsidRPr="006848AA">
              <w:rPr>
                <w:rStyle w:val="Hyperlink"/>
                <w:noProof/>
                <w:sz w:val="26"/>
                <w:szCs w:val="26"/>
              </w:rPr>
              <w:t>. Tổng quan tài liệu nghiên cứu</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_Toc218584252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3</w:t>
            </w:r>
            <w:r w:rsidR="00DB5E89" w:rsidRPr="006848AA">
              <w:rPr>
                <w:noProof/>
                <w:webHidden/>
                <w:sz w:val="26"/>
                <w:szCs w:val="26"/>
              </w:rPr>
              <w:fldChar w:fldCharType="end"/>
            </w:r>
          </w:hyperlink>
        </w:p>
        <w:p w14:paraId="2C33C774"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3" w:history="1">
            <w:r w:rsidR="00DB5E89" w:rsidRPr="006848AA">
              <w:rPr>
                <w:rStyle w:val="Hyperlink"/>
                <w:noProof/>
                <w:sz w:val="26"/>
                <w:szCs w:val="26"/>
                <w:lang w:val="en-US"/>
              </w:rPr>
              <w:t xml:space="preserve">3. Đối tượng và phạm vi </w:t>
            </w:r>
            <w:r w:rsidR="00DB5E89" w:rsidRPr="006848AA">
              <w:rPr>
                <w:rStyle w:val="Hyperlink"/>
                <w:noProof/>
                <w:sz w:val="26"/>
                <w:szCs w:val="26"/>
              </w:rPr>
              <w:t>nghiên</w:t>
            </w:r>
            <w:r w:rsidR="00DB5E89" w:rsidRPr="006848AA">
              <w:rPr>
                <w:rStyle w:val="Hyperlink"/>
                <w:noProof/>
                <w:sz w:val="26"/>
                <w:szCs w:val="26"/>
                <w:lang w:val="en-US"/>
              </w:rPr>
              <w:t xml:space="preserve"> cứu</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_Toc218584253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4</w:t>
            </w:r>
            <w:r w:rsidR="00DB5E89" w:rsidRPr="006848AA">
              <w:rPr>
                <w:noProof/>
                <w:webHidden/>
                <w:sz w:val="26"/>
                <w:szCs w:val="26"/>
              </w:rPr>
              <w:fldChar w:fldCharType="end"/>
            </w:r>
          </w:hyperlink>
        </w:p>
        <w:p w14:paraId="59777333"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4" w:history="1">
            <w:r w:rsidR="00DB5E89" w:rsidRPr="006848AA">
              <w:rPr>
                <w:rStyle w:val="Hyperlink"/>
                <w:noProof/>
                <w:sz w:val="26"/>
                <w:szCs w:val="26"/>
              </w:rPr>
              <w:t>4. Phương pháp nghiên cứu</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_Toc218584254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5</w:t>
            </w:r>
            <w:r w:rsidR="00DB5E89" w:rsidRPr="006848AA">
              <w:rPr>
                <w:noProof/>
                <w:webHidden/>
                <w:sz w:val="26"/>
                <w:szCs w:val="26"/>
              </w:rPr>
              <w:fldChar w:fldCharType="end"/>
            </w:r>
          </w:hyperlink>
        </w:p>
        <w:p w14:paraId="568B3EFF"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5" w:history="1">
            <w:r w:rsidR="00DB5E89" w:rsidRPr="006848AA">
              <w:rPr>
                <w:rStyle w:val="Hyperlink"/>
                <w:noProof/>
                <w:sz w:val="26"/>
                <w:szCs w:val="26"/>
              </w:rPr>
              <w:t xml:space="preserve">5. </w:t>
            </w:r>
            <w:r w:rsidR="00DB5E89" w:rsidRPr="006848AA">
              <w:rPr>
                <w:rStyle w:val="Hyperlink"/>
                <w:noProof/>
                <w:sz w:val="26"/>
                <w:szCs w:val="26"/>
                <w:lang w:val="en-US"/>
              </w:rPr>
              <w:t>Kết cấu của</w:t>
            </w:r>
            <w:r w:rsidR="00DB5E89" w:rsidRPr="006848AA">
              <w:rPr>
                <w:rStyle w:val="Hyperlink"/>
                <w:noProof/>
                <w:sz w:val="26"/>
                <w:szCs w:val="26"/>
              </w:rPr>
              <w:t xml:space="preserve"> đề tài</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_Toc218584255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6</w:t>
            </w:r>
            <w:r w:rsidR="00DB5E89" w:rsidRPr="006848AA">
              <w:rPr>
                <w:noProof/>
                <w:webHidden/>
                <w:sz w:val="26"/>
                <w:szCs w:val="26"/>
              </w:rPr>
              <w:fldChar w:fldCharType="end"/>
            </w:r>
          </w:hyperlink>
        </w:p>
        <w:p w14:paraId="36FCA3D0"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6" w:history="1">
            <w:r w:rsidR="00DB5E89" w:rsidRPr="006848AA">
              <w:rPr>
                <w:rStyle w:val="Hyperlink"/>
                <w:noProof/>
                <w:sz w:val="26"/>
                <w:szCs w:val="26"/>
              </w:rPr>
              <w:t>CHƯƠNG 1. MỘT SỐ VẤN ĐỀ LÝ LUẬN PHÁP LUẬT VỀ ĐẤU GIÁ QUYỀN SỬ DỤNG TẦN SỐ VÔ TUYẾN ĐIỆN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_Toc218584256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7</w:t>
            </w:r>
            <w:r w:rsidR="00DB5E89" w:rsidRPr="006848AA">
              <w:rPr>
                <w:noProof/>
                <w:webHidden/>
                <w:sz w:val="26"/>
                <w:szCs w:val="26"/>
              </w:rPr>
              <w:fldChar w:fldCharType="end"/>
            </w:r>
          </w:hyperlink>
        </w:p>
        <w:p w14:paraId="152540FA"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57" w:history="1">
            <w:r w:rsidR="00DB5E89" w:rsidRPr="006848AA">
              <w:rPr>
                <w:rStyle w:val="Hyperlink"/>
                <w:noProof/>
                <w:sz w:val="26"/>
                <w:szCs w:val="26"/>
              </w:rPr>
              <w:t>1.1. Khái quát về quyền sử dụng tần số vô tuyến điện và đấu giá quyền sử dụng tần số</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_Toc218584257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7</w:t>
            </w:r>
            <w:r w:rsidR="00DB5E89" w:rsidRPr="006848AA">
              <w:rPr>
                <w:noProof/>
                <w:webHidden/>
                <w:sz w:val="26"/>
                <w:szCs w:val="26"/>
              </w:rPr>
              <w:fldChar w:fldCharType="end"/>
            </w:r>
          </w:hyperlink>
        </w:p>
        <w:p w14:paraId="513A6533"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58" w:history="1">
            <w:r w:rsidR="00DB5E89" w:rsidRPr="006848AA">
              <w:rPr>
                <w:rStyle w:val="Hyperlink"/>
                <w:noProof/>
                <w:szCs w:val="26"/>
              </w:rPr>
              <w:t>1.1.1 Khái niệm, đặc điểm của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_Toc218584258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w:t>
            </w:r>
            <w:r w:rsidR="00DB5E89" w:rsidRPr="006848AA">
              <w:rPr>
                <w:noProof/>
                <w:webHidden/>
                <w:szCs w:val="26"/>
              </w:rPr>
              <w:fldChar w:fldCharType="end"/>
            </w:r>
          </w:hyperlink>
        </w:p>
        <w:p w14:paraId="48494013"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59" w:history="1">
            <w:r w:rsidR="00DB5E89" w:rsidRPr="006848AA">
              <w:rPr>
                <w:rStyle w:val="Hyperlink"/>
                <w:noProof/>
                <w:szCs w:val="26"/>
              </w:rPr>
              <w:t>1.1.2. Vai trò của đấu giá trong quản lý tài nguyên tần số</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_Toc218584259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10</w:t>
            </w:r>
            <w:r w:rsidR="00DB5E89" w:rsidRPr="006848AA">
              <w:rPr>
                <w:noProof/>
                <w:webHidden/>
                <w:szCs w:val="26"/>
              </w:rPr>
              <w:fldChar w:fldCharType="end"/>
            </w:r>
          </w:hyperlink>
        </w:p>
        <w:p w14:paraId="3D2BFDFB"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60" w:history="1">
            <w:r w:rsidR="00DB5E89" w:rsidRPr="006848AA">
              <w:rPr>
                <w:rStyle w:val="Hyperlink"/>
                <w:noProof/>
                <w:szCs w:val="26"/>
              </w:rPr>
              <w:t>1.1.3. Các hình thức đấu giá tài sản và đặc thù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_Toc218584260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11</w:t>
            </w:r>
            <w:r w:rsidR="00DB5E89" w:rsidRPr="006848AA">
              <w:rPr>
                <w:noProof/>
                <w:webHidden/>
                <w:szCs w:val="26"/>
              </w:rPr>
              <w:fldChar w:fldCharType="end"/>
            </w:r>
          </w:hyperlink>
        </w:p>
        <w:p w14:paraId="5BBB614C"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61" w:history="1">
            <w:r w:rsidR="00DB5E89" w:rsidRPr="006848AA">
              <w:rPr>
                <w:rStyle w:val="Hyperlink"/>
                <w:noProof/>
                <w:sz w:val="26"/>
                <w:szCs w:val="26"/>
              </w:rPr>
              <w:t>1.2. Một số vấn đề lý luận về pháp luật về đấu giá quyền sử dụng tần số vô tuyến điện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_Toc218584261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14</w:t>
            </w:r>
            <w:r w:rsidR="00DB5E89" w:rsidRPr="006848AA">
              <w:rPr>
                <w:noProof/>
                <w:webHidden/>
                <w:sz w:val="26"/>
                <w:szCs w:val="26"/>
              </w:rPr>
              <w:fldChar w:fldCharType="end"/>
            </w:r>
          </w:hyperlink>
        </w:p>
        <w:p w14:paraId="3E9075A7"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62" w:history="1">
            <w:r w:rsidR="00DB5E89" w:rsidRPr="006848AA">
              <w:rPr>
                <w:rStyle w:val="Hyperlink"/>
                <w:noProof/>
                <w:szCs w:val="26"/>
              </w:rPr>
              <w:t>1.2.1. Khái niệm, đặc điểm của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_Toc218584262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14</w:t>
            </w:r>
            <w:r w:rsidR="00DB5E89" w:rsidRPr="006848AA">
              <w:rPr>
                <w:noProof/>
                <w:webHidden/>
                <w:szCs w:val="26"/>
              </w:rPr>
              <w:fldChar w:fldCharType="end"/>
            </w:r>
          </w:hyperlink>
        </w:p>
        <w:p w14:paraId="46FE67BA"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63" w:history="1">
            <w:r w:rsidR="00DB5E89" w:rsidRPr="006848AA">
              <w:rPr>
                <w:rStyle w:val="Hyperlink"/>
                <w:noProof/>
                <w:szCs w:val="26"/>
              </w:rPr>
              <w:t>1.2.2. Nội dung cơ bản của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_Toc218584263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16</w:t>
            </w:r>
            <w:r w:rsidR="00DB5E89" w:rsidRPr="006848AA">
              <w:rPr>
                <w:noProof/>
                <w:webHidden/>
                <w:szCs w:val="26"/>
              </w:rPr>
              <w:fldChar w:fldCharType="end"/>
            </w:r>
          </w:hyperlink>
        </w:p>
        <w:p w14:paraId="28DE1F2B"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64" w:history="1">
            <w:r w:rsidR="00DB5E89" w:rsidRPr="006848AA">
              <w:rPr>
                <w:rStyle w:val="Hyperlink"/>
                <w:noProof/>
                <w:szCs w:val="26"/>
              </w:rPr>
              <w:t>1.2.3. Mối quan hệ giữa pháp luật chuyên ngành về tần số và pháp luật về đấu giá tài sản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_Toc218584264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21</w:t>
            </w:r>
            <w:r w:rsidR="00DB5E89" w:rsidRPr="006848AA">
              <w:rPr>
                <w:noProof/>
                <w:webHidden/>
                <w:szCs w:val="26"/>
              </w:rPr>
              <w:fldChar w:fldCharType="end"/>
            </w:r>
          </w:hyperlink>
        </w:p>
        <w:p w14:paraId="6C5E6ADE"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65" w:history="1">
            <w:r w:rsidR="00DB5E89" w:rsidRPr="006848AA">
              <w:rPr>
                <w:rStyle w:val="Hyperlink"/>
                <w:noProof/>
                <w:sz w:val="26"/>
                <w:szCs w:val="26"/>
              </w:rPr>
              <w:t>1.3. Kinh nghiệm một số nước về pháp luật đấu giá phổ tần và bài học kinh nghiệm cho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_Toc218584265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23</w:t>
            </w:r>
            <w:r w:rsidR="00DB5E89" w:rsidRPr="006848AA">
              <w:rPr>
                <w:noProof/>
                <w:webHidden/>
                <w:sz w:val="26"/>
                <w:szCs w:val="26"/>
              </w:rPr>
              <w:fldChar w:fldCharType="end"/>
            </w:r>
          </w:hyperlink>
        </w:p>
        <w:p w14:paraId="7D36B3F7"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66" w:history="1">
            <w:r w:rsidR="00DB5E89" w:rsidRPr="006848AA">
              <w:rPr>
                <w:rStyle w:val="Hyperlink"/>
                <w:noProof/>
                <w:sz w:val="26"/>
                <w:szCs w:val="26"/>
              </w:rPr>
              <w:t>Kết luận Chương 1</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_Toc218584266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26</w:t>
            </w:r>
            <w:r w:rsidR="00DB5E89" w:rsidRPr="006848AA">
              <w:rPr>
                <w:noProof/>
                <w:webHidden/>
                <w:sz w:val="26"/>
                <w:szCs w:val="26"/>
              </w:rPr>
              <w:fldChar w:fldCharType="end"/>
            </w:r>
          </w:hyperlink>
        </w:p>
        <w:p w14:paraId="36A30B88"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67" w:history="1">
            <w:r w:rsidR="00DB5E89" w:rsidRPr="006848AA">
              <w:rPr>
                <w:rStyle w:val="Hyperlink"/>
                <w:noProof/>
                <w:sz w:val="26"/>
                <w:szCs w:val="26"/>
              </w:rPr>
              <w:t xml:space="preserve">CHƯƠNG 2: THỰC TRẠNG PHÁP LUẬT VÀ THỰC TIỄN ÁP DỤNG </w:t>
            </w:r>
            <w:r w:rsidR="00DB5E89" w:rsidRPr="006848AA">
              <w:rPr>
                <w:rStyle w:val="Hyperlink"/>
                <w:noProof/>
                <w:sz w:val="26"/>
                <w:szCs w:val="26"/>
                <w:lang w:val="en-US"/>
              </w:rPr>
              <w:t xml:space="preserve">PHÁP LUẬT VỀ </w:t>
            </w:r>
            <w:r w:rsidR="00DB5E89" w:rsidRPr="006848AA">
              <w:rPr>
                <w:rStyle w:val="Hyperlink"/>
                <w:noProof/>
                <w:sz w:val="26"/>
                <w:szCs w:val="26"/>
              </w:rPr>
              <w:t>ĐẤU GIÁ QUYỀN SỬ DỤNG TẦN SỐ VÔ TUYẾN ĐIỆN TẠI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_Toc218584267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28</w:t>
            </w:r>
            <w:r w:rsidR="00DB5E89" w:rsidRPr="006848AA">
              <w:rPr>
                <w:noProof/>
                <w:webHidden/>
                <w:sz w:val="26"/>
                <w:szCs w:val="26"/>
              </w:rPr>
              <w:fldChar w:fldCharType="end"/>
            </w:r>
          </w:hyperlink>
        </w:p>
        <w:p w14:paraId="27FE438A"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68" w:history="1">
            <w:r w:rsidR="00DB5E89" w:rsidRPr="006848AA">
              <w:rPr>
                <w:rStyle w:val="Hyperlink"/>
                <w:noProof/>
                <w:sz w:val="26"/>
                <w:szCs w:val="26"/>
              </w:rPr>
              <w:t>2.1. Thực trạng pháp luật về đấu giá quyền sử dụng tần số vô tuyến điện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_Toc218584268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28</w:t>
            </w:r>
            <w:r w:rsidR="00DB5E89" w:rsidRPr="006848AA">
              <w:rPr>
                <w:noProof/>
                <w:webHidden/>
                <w:sz w:val="26"/>
                <w:szCs w:val="26"/>
              </w:rPr>
              <w:fldChar w:fldCharType="end"/>
            </w:r>
          </w:hyperlink>
        </w:p>
        <w:p w14:paraId="6071C485"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69" w:history="1">
            <w:r w:rsidR="00DB5E89" w:rsidRPr="006848AA">
              <w:rPr>
                <w:rStyle w:val="Hyperlink"/>
                <w:noProof/>
                <w:szCs w:val="26"/>
              </w:rPr>
              <w:t>2.1.1. Thực trạng pháp luật về chủ thể, nguyên tắc và điều kiện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_Toc218584269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28</w:t>
            </w:r>
            <w:r w:rsidR="00DB5E89" w:rsidRPr="006848AA">
              <w:rPr>
                <w:noProof/>
                <w:webHidden/>
                <w:szCs w:val="26"/>
              </w:rPr>
              <w:fldChar w:fldCharType="end"/>
            </w:r>
          </w:hyperlink>
        </w:p>
        <w:p w14:paraId="078D15C9"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0" w:history="1">
            <w:r w:rsidR="00DB5E89" w:rsidRPr="006848AA">
              <w:rPr>
                <w:rStyle w:val="Hyperlink"/>
                <w:noProof/>
                <w:szCs w:val="26"/>
              </w:rPr>
              <w:t>2.1.2. Thực trạng pháp luật về trình tự, thủ tục tổ chức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_Toc218584270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31</w:t>
            </w:r>
            <w:r w:rsidR="00DB5E89" w:rsidRPr="006848AA">
              <w:rPr>
                <w:noProof/>
                <w:webHidden/>
                <w:szCs w:val="26"/>
              </w:rPr>
              <w:fldChar w:fldCharType="end"/>
            </w:r>
          </w:hyperlink>
        </w:p>
        <w:p w14:paraId="4A896FF9"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1" w:history="1">
            <w:r w:rsidR="00DB5E89" w:rsidRPr="006848AA">
              <w:rPr>
                <w:rStyle w:val="Hyperlink"/>
                <w:noProof/>
                <w:szCs w:val="26"/>
              </w:rPr>
              <w:t>2.1.3. Thực trạng pháp luật về quản lý, sử dụng tần số sau đấu giá và xử lý vi phạm</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_Toc218584271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34</w:t>
            </w:r>
            <w:r w:rsidR="00DB5E89" w:rsidRPr="006848AA">
              <w:rPr>
                <w:noProof/>
                <w:webHidden/>
                <w:szCs w:val="26"/>
              </w:rPr>
              <w:fldChar w:fldCharType="end"/>
            </w:r>
          </w:hyperlink>
        </w:p>
        <w:p w14:paraId="159986E4"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72" w:history="1">
            <w:r w:rsidR="00DB5E89" w:rsidRPr="006848AA">
              <w:rPr>
                <w:rStyle w:val="Hyperlink"/>
                <w:noProof/>
                <w:sz w:val="26"/>
                <w:szCs w:val="26"/>
              </w:rPr>
              <w:t xml:space="preserve">2.2. Thực tiễn áp dụng </w:t>
            </w:r>
            <w:r w:rsidR="00DB5E89" w:rsidRPr="006848AA">
              <w:rPr>
                <w:rStyle w:val="Hyperlink"/>
                <w:noProof/>
                <w:sz w:val="26"/>
                <w:szCs w:val="26"/>
                <w:lang w:val="en-US"/>
              </w:rPr>
              <w:t xml:space="preserve">pháp luật về </w:t>
            </w:r>
            <w:r w:rsidR="00DB5E89" w:rsidRPr="006848AA">
              <w:rPr>
                <w:rStyle w:val="Hyperlink"/>
                <w:noProof/>
                <w:sz w:val="26"/>
                <w:szCs w:val="26"/>
              </w:rPr>
              <w:t>đấu giá quyền sử dụng tần số vô tuyến điện tại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_Toc218584272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38</w:t>
            </w:r>
            <w:r w:rsidR="00DB5E89" w:rsidRPr="006848AA">
              <w:rPr>
                <w:noProof/>
                <w:webHidden/>
                <w:sz w:val="26"/>
                <w:szCs w:val="26"/>
              </w:rPr>
              <w:fldChar w:fldCharType="end"/>
            </w:r>
          </w:hyperlink>
        </w:p>
        <w:p w14:paraId="3DD88DBA"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3" w:history="1">
            <w:r w:rsidR="00DB5E89" w:rsidRPr="006848AA">
              <w:rPr>
                <w:rStyle w:val="Hyperlink"/>
                <w:noProof/>
                <w:szCs w:val="26"/>
              </w:rPr>
              <w:t>2.2.1. Quá trình tổ chức các cuộc đấu giá quyền sử dụng tần số vô tuyến điện giai đoạn 2023 – 2025</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_Toc218584273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38</w:t>
            </w:r>
            <w:r w:rsidR="00DB5E89" w:rsidRPr="006848AA">
              <w:rPr>
                <w:noProof/>
                <w:webHidden/>
                <w:szCs w:val="26"/>
              </w:rPr>
              <w:fldChar w:fldCharType="end"/>
            </w:r>
          </w:hyperlink>
        </w:p>
        <w:p w14:paraId="37C1FB8D"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4" w:history="1">
            <w:r w:rsidR="00DB5E89" w:rsidRPr="006848AA">
              <w:rPr>
                <w:rStyle w:val="Hyperlink"/>
                <w:noProof/>
                <w:szCs w:val="26"/>
              </w:rPr>
              <w:t>2.2.2. Thực tiễn đạt được và những vướng mắc trong áp dụng pháp luật về đấu giá quyền sử dụng tần số vô tuyến điện tại Việt Nam</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_Toc218584274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40</w:t>
            </w:r>
            <w:r w:rsidR="00DB5E89" w:rsidRPr="006848AA">
              <w:rPr>
                <w:noProof/>
                <w:webHidden/>
                <w:szCs w:val="26"/>
              </w:rPr>
              <w:fldChar w:fldCharType="end"/>
            </w:r>
          </w:hyperlink>
        </w:p>
        <w:p w14:paraId="27DC280A"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75" w:history="1">
            <w:r w:rsidR="00DB5E89" w:rsidRPr="006848AA">
              <w:rPr>
                <w:rStyle w:val="Hyperlink"/>
                <w:noProof/>
                <w:sz w:val="26"/>
                <w:szCs w:val="26"/>
              </w:rPr>
              <w:t xml:space="preserve">2.3. Đánh giá tổng thể về pháp luật và thực tiễn áp dụng </w:t>
            </w:r>
            <w:r w:rsidR="00DB5E89" w:rsidRPr="006848AA">
              <w:rPr>
                <w:rStyle w:val="Hyperlink"/>
                <w:noProof/>
                <w:sz w:val="26"/>
                <w:szCs w:val="26"/>
                <w:lang w:val="en-US"/>
              </w:rPr>
              <w:t>pháp luật về</w:t>
            </w:r>
            <w:r w:rsidR="00DB5E89" w:rsidRPr="006848AA">
              <w:rPr>
                <w:rStyle w:val="Hyperlink"/>
                <w:noProof/>
                <w:sz w:val="26"/>
                <w:szCs w:val="26"/>
              </w:rPr>
              <w:t xml:space="preserve"> đấu giá quyền sử dụng tần số vô tuyến điện tại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_Toc218584275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51</w:t>
            </w:r>
            <w:r w:rsidR="00DB5E89" w:rsidRPr="006848AA">
              <w:rPr>
                <w:noProof/>
                <w:webHidden/>
                <w:sz w:val="26"/>
                <w:szCs w:val="26"/>
              </w:rPr>
              <w:fldChar w:fldCharType="end"/>
            </w:r>
          </w:hyperlink>
        </w:p>
        <w:p w14:paraId="43F8DCFA"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6" w:history="1">
            <w:r w:rsidR="00DB5E89" w:rsidRPr="006848AA">
              <w:rPr>
                <w:rStyle w:val="Hyperlink"/>
                <w:noProof/>
                <w:szCs w:val="26"/>
              </w:rPr>
              <w:t>2.3.1. Những kết quả tích cực trong hoàn thiện và áp dụng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_Toc218584276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51</w:t>
            </w:r>
            <w:r w:rsidR="00DB5E89" w:rsidRPr="006848AA">
              <w:rPr>
                <w:noProof/>
                <w:webHidden/>
                <w:szCs w:val="26"/>
              </w:rPr>
              <w:fldChar w:fldCharType="end"/>
            </w:r>
          </w:hyperlink>
        </w:p>
        <w:p w14:paraId="3D423864"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7" w:history="1">
            <w:r w:rsidR="00DB5E89" w:rsidRPr="006848AA">
              <w:rPr>
                <w:rStyle w:val="Hyperlink"/>
                <w:noProof/>
                <w:szCs w:val="26"/>
              </w:rPr>
              <w:t>2.3.2. Những khó khăn, hạn chế của pháp luật và thực tiễn áp dụng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_Toc218584277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54</w:t>
            </w:r>
            <w:r w:rsidR="00DB5E89" w:rsidRPr="006848AA">
              <w:rPr>
                <w:noProof/>
                <w:webHidden/>
                <w:szCs w:val="26"/>
              </w:rPr>
              <w:fldChar w:fldCharType="end"/>
            </w:r>
          </w:hyperlink>
        </w:p>
        <w:p w14:paraId="307A1870"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78" w:history="1">
            <w:r w:rsidR="00DB5E89" w:rsidRPr="006848AA">
              <w:rPr>
                <w:rStyle w:val="Hyperlink"/>
                <w:noProof/>
                <w:szCs w:val="26"/>
              </w:rPr>
              <w:t>2.3.3. Nguyên nhân của hạn chế trong áp dụng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_Toc218584278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56</w:t>
            </w:r>
            <w:r w:rsidR="00DB5E89" w:rsidRPr="006848AA">
              <w:rPr>
                <w:noProof/>
                <w:webHidden/>
                <w:szCs w:val="26"/>
              </w:rPr>
              <w:fldChar w:fldCharType="end"/>
            </w:r>
          </w:hyperlink>
        </w:p>
        <w:p w14:paraId="57085ECC"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79" w:history="1">
            <w:r w:rsidR="00DB5E89" w:rsidRPr="006848AA">
              <w:rPr>
                <w:rStyle w:val="Hyperlink"/>
                <w:noProof/>
                <w:sz w:val="26"/>
                <w:szCs w:val="26"/>
              </w:rPr>
              <w:t>Kết luận Chương 2</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_Toc218584279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59</w:t>
            </w:r>
            <w:r w:rsidR="00DB5E89" w:rsidRPr="006848AA">
              <w:rPr>
                <w:noProof/>
                <w:webHidden/>
                <w:sz w:val="26"/>
                <w:szCs w:val="26"/>
              </w:rPr>
              <w:fldChar w:fldCharType="end"/>
            </w:r>
          </w:hyperlink>
        </w:p>
        <w:p w14:paraId="77299757"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80" w:history="1">
            <w:r w:rsidR="00DB5E89" w:rsidRPr="006848AA">
              <w:rPr>
                <w:rStyle w:val="Hyperlink"/>
                <w:noProof/>
                <w:sz w:val="26"/>
                <w:szCs w:val="26"/>
              </w:rPr>
              <w:t>CHƯƠNG 3: ĐỊNH HƯỚNG VÀ GIẢI PHÁP HOÀN THIỆN PHÁP LUẬT, NÂNG CAO HIỆU QUẢ ÁP DỤNG PHÁP LUẬT VỀ ĐẤU GIÁ QUYỀN SỬ DỤNG TẦN SỐ VÔ TUYẾN ĐIỆN Ở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_Toc218584280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60</w:t>
            </w:r>
            <w:r w:rsidR="00DB5E89" w:rsidRPr="006848AA">
              <w:rPr>
                <w:noProof/>
                <w:webHidden/>
                <w:sz w:val="26"/>
                <w:szCs w:val="26"/>
              </w:rPr>
              <w:fldChar w:fldCharType="end"/>
            </w:r>
          </w:hyperlink>
        </w:p>
        <w:p w14:paraId="119FDFA4"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81" w:history="1">
            <w:r w:rsidR="00DB5E89" w:rsidRPr="006848AA">
              <w:rPr>
                <w:rStyle w:val="Hyperlink"/>
                <w:noProof/>
                <w:sz w:val="26"/>
                <w:szCs w:val="26"/>
              </w:rPr>
              <w:t>3.1. Định hướng hoàn thiện pháp luật về đấu giá quyền sử dụng tần số VTĐ tại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_Toc218584281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60</w:t>
            </w:r>
            <w:r w:rsidR="00DB5E89" w:rsidRPr="006848AA">
              <w:rPr>
                <w:noProof/>
                <w:webHidden/>
                <w:sz w:val="26"/>
                <w:szCs w:val="26"/>
              </w:rPr>
              <w:fldChar w:fldCharType="end"/>
            </w:r>
          </w:hyperlink>
        </w:p>
        <w:p w14:paraId="3D5353F2"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2" w:history="1">
            <w:r w:rsidR="00DB5E89" w:rsidRPr="006848AA">
              <w:rPr>
                <w:rStyle w:val="Hyperlink"/>
                <w:noProof/>
                <w:szCs w:val="26"/>
              </w:rPr>
              <w:t>3.1.1. Quan điểm, nguyên tắc định hướng xây dựng và hoàn thiện pháp luật</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_Toc218584282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60</w:t>
            </w:r>
            <w:r w:rsidR="00DB5E89" w:rsidRPr="006848AA">
              <w:rPr>
                <w:noProof/>
                <w:webHidden/>
                <w:szCs w:val="26"/>
              </w:rPr>
              <w:fldChar w:fldCharType="end"/>
            </w:r>
          </w:hyperlink>
        </w:p>
        <w:p w14:paraId="40C83BB0"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3" w:history="1">
            <w:r w:rsidR="00DB5E89" w:rsidRPr="006848AA">
              <w:rPr>
                <w:rStyle w:val="Hyperlink"/>
                <w:noProof/>
                <w:szCs w:val="26"/>
              </w:rPr>
              <w:t>3.1.2. Định hướng về phạm vi và phương thức hoàn thiện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_Toc218584283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63</w:t>
            </w:r>
            <w:r w:rsidR="00DB5E89" w:rsidRPr="006848AA">
              <w:rPr>
                <w:noProof/>
                <w:webHidden/>
                <w:szCs w:val="26"/>
              </w:rPr>
              <w:fldChar w:fldCharType="end"/>
            </w:r>
          </w:hyperlink>
        </w:p>
        <w:p w14:paraId="5CA6A16F"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4" w:history="1">
            <w:r w:rsidR="00DB5E89" w:rsidRPr="006848AA">
              <w:rPr>
                <w:rStyle w:val="Hyperlink"/>
                <w:noProof/>
                <w:szCs w:val="26"/>
              </w:rPr>
              <w:t>3.1.3. Kinh nghiệm quốc tế và định hướng cho Việt Nam trong hoàn thiện pháp luật về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_Toc218584284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64</w:t>
            </w:r>
            <w:r w:rsidR="00DB5E89" w:rsidRPr="006848AA">
              <w:rPr>
                <w:noProof/>
                <w:webHidden/>
                <w:szCs w:val="26"/>
              </w:rPr>
              <w:fldChar w:fldCharType="end"/>
            </w:r>
          </w:hyperlink>
        </w:p>
        <w:p w14:paraId="7F8BF8A3"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85" w:history="1">
            <w:r w:rsidR="00DB5E89" w:rsidRPr="006848AA">
              <w:rPr>
                <w:rStyle w:val="Hyperlink"/>
                <w:noProof/>
                <w:sz w:val="26"/>
                <w:szCs w:val="26"/>
              </w:rPr>
              <w:t>3.2. Các giải pháp hoàn thiện pháp luật về đấu giá quyền sử dụng tần số vô tuyến điện tại Việt Nam</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_Toc218584285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65</w:t>
            </w:r>
            <w:r w:rsidR="00DB5E89" w:rsidRPr="006848AA">
              <w:rPr>
                <w:noProof/>
                <w:webHidden/>
                <w:sz w:val="26"/>
                <w:szCs w:val="26"/>
              </w:rPr>
              <w:fldChar w:fldCharType="end"/>
            </w:r>
          </w:hyperlink>
        </w:p>
        <w:p w14:paraId="37CE72D6"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6" w:history="1">
            <w:r w:rsidR="00DB5E89" w:rsidRPr="006848AA">
              <w:rPr>
                <w:rStyle w:val="Hyperlink"/>
                <w:noProof/>
                <w:szCs w:val="26"/>
              </w:rPr>
              <w:t>3.2.1. Rà soát và làm rõ các khái niệm pháp lý liên quan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_Toc218584286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65</w:t>
            </w:r>
            <w:r w:rsidR="00DB5E89" w:rsidRPr="006848AA">
              <w:rPr>
                <w:noProof/>
                <w:webHidden/>
                <w:szCs w:val="26"/>
              </w:rPr>
              <w:fldChar w:fldCharType="end"/>
            </w:r>
          </w:hyperlink>
        </w:p>
        <w:p w14:paraId="06184BB2"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7" w:history="1">
            <w:r w:rsidR="00DB5E89" w:rsidRPr="006848AA">
              <w:rPr>
                <w:rStyle w:val="Hyperlink"/>
                <w:noProof/>
                <w:szCs w:val="26"/>
              </w:rPr>
              <w:t>3.2.2. Cập nhật và linh hoạt quy hoạch phổ tần số</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_Toc218584287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66</w:t>
            </w:r>
            <w:r w:rsidR="00DB5E89" w:rsidRPr="006848AA">
              <w:rPr>
                <w:noProof/>
                <w:webHidden/>
                <w:szCs w:val="26"/>
              </w:rPr>
              <w:fldChar w:fldCharType="end"/>
            </w:r>
          </w:hyperlink>
        </w:p>
        <w:p w14:paraId="6D1C97DF"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8" w:history="1">
            <w:r w:rsidR="00DB5E89" w:rsidRPr="006848AA">
              <w:rPr>
                <w:rStyle w:val="Hyperlink"/>
                <w:noProof/>
                <w:szCs w:val="26"/>
              </w:rPr>
              <w:t>3.2.3. Nâng cao tính minh bạch trong giám sát sau đấu giá</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_Toc218584288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67</w:t>
            </w:r>
            <w:r w:rsidR="00DB5E89" w:rsidRPr="006848AA">
              <w:rPr>
                <w:noProof/>
                <w:webHidden/>
                <w:szCs w:val="26"/>
              </w:rPr>
              <w:fldChar w:fldCharType="end"/>
            </w:r>
          </w:hyperlink>
        </w:p>
        <w:p w14:paraId="7CFB264B"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89" w:history="1">
            <w:r w:rsidR="00DB5E89" w:rsidRPr="006848AA">
              <w:rPr>
                <w:rStyle w:val="Hyperlink"/>
                <w:noProof/>
                <w:szCs w:val="26"/>
              </w:rPr>
              <w:t>3.2.4. Hoàn thiện tiêu chí đấu giá và năng lực doanh nghiệp</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_Toc218584289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68</w:t>
            </w:r>
            <w:r w:rsidR="00DB5E89" w:rsidRPr="006848AA">
              <w:rPr>
                <w:noProof/>
                <w:webHidden/>
                <w:szCs w:val="26"/>
              </w:rPr>
              <w:fldChar w:fldCharType="end"/>
            </w:r>
          </w:hyperlink>
        </w:p>
        <w:p w14:paraId="49F8F4D2"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0" w:history="1">
            <w:r w:rsidR="00DB5E89" w:rsidRPr="006848AA">
              <w:rPr>
                <w:rStyle w:val="Hyperlink"/>
                <w:noProof/>
                <w:szCs w:val="26"/>
              </w:rPr>
              <w:t>3.2.5. Giám sát kỹ thuật và xử lý vi phạm</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_Toc218584290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71</w:t>
            </w:r>
            <w:r w:rsidR="00DB5E89" w:rsidRPr="006848AA">
              <w:rPr>
                <w:noProof/>
                <w:webHidden/>
                <w:szCs w:val="26"/>
              </w:rPr>
              <w:fldChar w:fldCharType="end"/>
            </w:r>
          </w:hyperlink>
        </w:p>
        <w:p w14:paraId="6ED4F394"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1" w:history="1">
            <w:r w:rsidR="00DB5E89" w:rsidRPr="006848AA">
              <w:rPr>
                <w:rStyle w:val="Hyperlink"/>
                <w:noProof/>
                <w:szCs w:val="26"/>
              </w:rPr>
              <w:t>3.2.6. Cơ chế thu phí sau đấu giá và quản lý giấy phép</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_Toc218584291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73</w:t>
            </w:r>
            <w:r w:rsidR="00DB5E89" w:rsidRPr="006848AA">
              <w:rPr>
                <w:noProof/>
                <w:webHidden/>
                <w:szCs w:val="26"/>
              </w:rPr>
              <w:fldChar w:fldCharType="end"/>
            </w:r>
          </w:hyperlink>
        </w:p>
        <w:p w14:paraId="7A91660E"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2" w:history="1">
            <w:r w:rsidR="00DB5E89" w:rsidRPr="006848AA">
              <w:rPr>
                <w:rStyle w:val="Hyperlink"/>
                <w:noProof/>
                <w:szCs w:val="26"/>
              </w:rPr>
              <w:t>3.2.7. Khung pháp lý linh hoạt, kịp thời</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_Toc218584292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74</w:t>
            </w:r>
            <w:r w:rsidR="00DB5E89" w:rsidRPr="006848AA">
              <w:rPr>
                <w:noProof/>
                <w:webHidden/>
                <w:szCs w:val="26"/>
              </w:rPr>
              <w:fldChar w:fldCharType="end"/>
            </w:r>
          </w:hyperlink>
        </w:p>
        <w:p w14:paraId="37051981" w14:textId="77777777" w:rsidR="00DB5E89" w:rsidRPr="006848AA" w:rsidRDefault="00C70830" w:rsidP="00DB5E89">
          <w:pPr>
            <w:pStyle w:val="TOC2"/>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293" w:history="1">
            <w:r w:rsidR="00DB5E89" w:rsidRPr="006848AA">
              <w:rPr>
                <w:rStyle w:val="Hyperlink"/>
                <w:noProof/>
                <w:sz w:val="26"/>
                <w:szCs w:val="26"/>
              </w:rPr>
              <w:t>3.3. Giải pháp nâng cao hiệu quả áp dụng pháp luật về đấu giá quyền sử dụng tần số vô tuyến điện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_Toc218584293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76</w:t>
            </w:r>
            <w:r w:rsidR="00DB5E89" w:rsidRPr="006848AA">
              <w:rPr>
                <w:noProof/>
                <w:webHidden/>
                <w:sz w:val="26"/>
                <w:szCs w:val="26"/>
              </w:rPr>
              <w:fldChar w:fldCharType="end"/>
            </w:r>
          </w:hyperlink>
        </w:p>
        <w:p w14:paraId="59B02B6D"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4" w:history="1">
            <w:r w:rsidR="00DB5E89" w:rsidRPr="006848AA">
              <w:rPr>
                <w:rStyle w:val="Hyperlink"/>
                <w:noProof/>
                <w:szCs w:val="26"/>
              </w:rPr>
              <w:t>3.3.1. Hoàn thiện và cập nhật định kỳ khung pháp lý, hướng dẫn tổ chức đấu giá quyền sử dụng tần số vô tuyến điện</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_Toc218584294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76</w:t>
            </w:r>
            <w:r w:rsidR="00DB5E89" w:rsidRPr="006848AA">
              <w:rPr>
                <w:noProof/>
                <w:webHidden/>
                <w:szCs w:val="26"/>
              </w:rPr>
              <w:fldChar w:fldCharType="end"/>
            </w:r>
          </w:hyperlink>
        </w:p>
        <w:p w14:paraId="567ECBF7"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5" w:history="1">
            <w:r w:rsidR="00DB5E89" w:rsidRPr="006848AA">
              <w:rPr>
                <w:rStyle w:val="Hyperlink"/>
                <w:noProof/>
                <w:szCs w:val="26"/>
              </w:rPr>
              <w:t>3.3.2. Nâng cao tính minh bạch và cạnh tranh trong đấu giá</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_Toc218584295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77</w:t>
            </w:r>
            <w:r w:rsidR="00DB5E89" w:rsidRPr="006848AA">
              <w:rPr>
                <w:noProof/>
                <w:webHidden/>
                <w:szCs w:val="26"/>
              </w:rPr>
              <w:fldChar w:fldCharType="end"/>
            </w:r>
          </w:hyperlink>
        </w:p>
        <w:p w14:paraId="596394A0"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6" w:history="1">
            <w:r w:rsidR="00DB5E89" w:rsidRPr="006848AA">
              <w:rPr>
                <w:rStyle w:val="Hyperlink"/>
                <w:noProof/>
                <w:szCs w:val="26"/>
              </w:rPr>
              <w:t>3.3.3. Nâng cao năng lực tổ chức và triển khai đấu giá</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_Toc218584296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78</w:t>
            </w:r>
            <w:r w:rsidR="00DB5E89" w:rsidRPr="006848AA">
              <w:rPr>
                <w:noProof/>
                <w:webHidden/>
                <w:szCs w:val="26"/>
              </w:rPr>
              <w:fldChar w:fldCharType="end"/>
            </w:r>
          </w:hyperlink>
        </w:p>
        <w:p w14:paraId="5C49AC6B"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7" w:history="1">
            <w:r w:rsidR="00DB5E89" w:rsidRPr="006848AA">
              <w:rPr>
                <w:rStyle w:val="Hyperlink"/>
                <w:noProof/>
                <w:szCs w:val="26"/>
              </w:rPr>
              <w:t>3.3.4. Tăng cường giám sát và xử lý vi phạm</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_Toc218584297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80</w:t>
            </w:r>
            <w:r w:rsidR="00DB5E89" w:rsidRPr="006848AA">
              <w:rPr>
                <w:noProof/>
                <w:webHidden/>
                <w:szCs w:val="26"/>
              </w:rPr>
              <w:fldChar w:fldCharType="end"/>
            </w:r>
          </w:hyperlink>
        </w:p>
        <w:p w14:paraId="11686D19"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8" w:history="1">
            <w:r w:rsidR="00DB5E89" w:rsidRPr="006848AA">
              <w:rPr>
                <w:rStyle w:val="Hyperlink"/>
                <w:noProof/>
                <w:szCs w:val="26"/>
              </w:rPr>
              <w:t>3.3.5. Tăng cường cơ chế phối hợp liên ngành</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_Toc218584298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82</w:t>
            </w:r>
            <w:r w:rsidR="00DB5E89" w:rsidRPr="006848AA">
              <w:rPr>
                <w:noProof/>
                <w:webHidden/>
                <w:szCs w:val="26"/>
              </w:rPr>
              <w:fldChar w:fldCharType="end"/>
            </w:r>
          </w:hyperlink>
        </w:p>
        <w:p w14:paraId="6E2E24F5" w14:textId="77777777" w:rsidR="00DB5E89" w:rsidRPr="006848AA" w:rsidRDefault="00C70830" w:rsidP="00DB5E89">
          <w:pPr>
            <w:pStyle w:val="TOC3"/>
            <w:tabs>
              <w:tab w:val="right" w:leader="dot" w:pos="8637"/>
            </w:tabs>
            <w:spacing w:after="0" w:line="336" w:lineRule="auto"/>
            <w:rPr>
              <w:rFonts w:asciiTheme="minorHAnsi" w:eastAsiaTheme="minorEastAsia" w:hAnsiTheme="minorHAnsi"/>
              <w:noProof/>
              <w:szCs w:val="26"/>
              <w:lang w:val="en-US"/>
            </w:rPr>
          </w:pPr>
          <w:hyperlink w:anchor="_Toc218584299" w:history="1">
            <w:r w:rsidR="00DB5E89" w:rsidRPr="006848AA">
              <w:rPr>
                <w:rStyle w:val="Hyperlink"/>
                <w:noProof/>
                <w:szCs w:val="26"/>
              </w:rPr>
              <w:t>3.3.6. Thúc đẩy ứng dụng công nghệ số và chuyển đổi số</w:t>
            </w:r>
            <w:r w:rsidR="00DB5E89" w:rsidRPr="006848AA">
              <w:rPr>
                <w:noProof/>
                <w:webHidden/>
                <w:szCs w:val="26"/>
              </w:rPr>
              <w:tab/>
            </w:r>
            <w:r w:rsidR="00DB5E89" w:rsidRPr="006848AA">
              <w:rPr>
                <w:noProof/>
                <w:webHidden/>
                <w:szCs w:val="26"/>
              </w:rPr>
              <w:fldChar w:fldCharType="begin"/>
            </w:r>
            <w:r w:rsidR="00DB5E89" w:rsidRPr="006848AA">
              <w:rPr>
                <w:noProof/>
                <w:webHidden/>
                <w:szCs w:val="26"/>
              </w:rPr>
              <w:instrText xml:space="preserve"> PAGEREF _Toc218584299 \h </w:instrText>
            </w:r>
            <w:r w:rsidR="00DB5E89" w:rsidRPr="006848AA">
              <w:rPr>
                <w:noProof/>
                <w:webHidden/>
                <w:szCs w:val="26"/>
              </w:rPr>
            </w:r>
            <w:r w:rsidR="00DB5E89" w:rsidRPr="006848AA">
              <w:rPr>
                <w:noProof/>
                <w:webHidden/>
                <w:szCs w:val="26"/>
              </w:rPr>
              <w:fldChar w:fldCharType="separate"/>
            </w:r>
            <w:r w:rsidR="00E02660" w:rsidRPr="006848AA">
              <w:rPr>
                <w:noProof/>
                <w:webHidden/>
                <w:szCs w:val="26"/>
              </w:rPr>
              <w:t>84</w:t>
            </w:r>
            <w:r w:rsidR="00DB5E89" w:rsidRPr="006848AA">
              <w:rPr>
                <w:noProof/>
                <w:webHidden/>
                <w:szCs w:val="26"/>
              </w:rPr>
              <w:fldChar w:fldCharType="end"/>
            </w:r>
          </w:hyperlink>
        </w:p>
        <w:p w14:paraId="7B4CB2C7"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300" w:history="1">
            <w:r w:rsidR="00DB5E89" w:rsidRPr="006848AA">
              <w:rPr>
                <w:rStyle w:val="Hyperlink"/>
                <w:noProof/>
                <w:sz w:val="26"/>
                <w:szCs w:val="26"/>
              </w:rPr>
              <w:t>Kết luận Chương 3</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_Toc218584300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87</w:t>
            </w:r>
            <w:r w:rsidR="00DB5E89" w:rsidRPr="006848AA">
              <w:rPr>
                <w:noProof/>
                <w:webHidden/>
                <w:sz w:val="26"/>
                <w:szCs w:val="26"/>
              </w:rPr>
              <w:fldChar w:fldCharType="end"/>
            </w:r>
          </w:hyperlink>
        </w:p>
        <w:p w14:paraId="48736C29"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301" w:history="1">
            <w:r w:rsidR="00DB5E89" w:rsidRPr="006848AA">
              <w:rPr>
                <w:rStyle w:val="Hyperlink"/>
                <w:noProof/>
                <w:sz w:val="26"/>
                <w:szCs w:val="26"/>
              </w:rPr>
              <w:t>KẾT LUẬN ĐỀ ÁN</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_Toc218584301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88</w:t>
            </w:r>
            <w:r w:rsidR="00DB5E89" w:rsidRPr="006848AA">
              <w:rPr>
                <w:noProof/>
                <w:webHidden/>
                <w:sz w:val="26"/>
                <w:szCs w:val="26"/>
              </w:rPr>
              <w:fldChar w:fldCharType="end"/>
            </w:r>
          </w:hyperlink>
        </w:p>
        <w:p w14:paraId="0F094214" w14:textId="77777777" w:rsidR="00DB5E89" w:rsidRPr="006848AA" w:rsidRDefault="00C70830" w:rsidP="00DB5E89">
          <w:pPr>
            <w:pStyle w:val="TOC1"/>
            <w:tabs>
              <w:tab w:val="right" w:leader="dot" w:pos="8637"/>
            </w:tabs>
            <w:spacing w:line="336" w:lineRule="auto"/>
            <w:rPr>
              <w:rFonts w:asciiTheme="minorHAnsi" w:eastAsiaTheme="minorEastAsia" w:hAnsiTheme="minorHAnsi" w:cstheme="minorBidi"/>
              <w:noProof/>
              <w:sz w:val="26"/>
              <w:szCs w:val="26"/>
              <w:lang w:val="en-US" w:eastAsia="en-US"/>
            </w:rPr>
          </w:pPr>
          <w:hyperlink w:anchor="_Toc218584302" w:history="1">
            <w:r w:rsidR="00DB5E89" w:rsidRPr="006848AA">
              <w:rPr>
                <w:rStyle w:val="Hyperlink"/>
                <w:rFonts w:cstheme="majorHAnsi"/>
                <w:bCs/>
                <w:noProof/>
                <w:sz w:val="26"/>
                <w:szCs w:val="26"/>
              </w:rPr>
              <w:t>DANH MỤC TÀI LIỆU THAM KHẢO</w:t>
            </w:r>
            <w:r w:rsidR="00DB5E89" w:rsidRPr="006848AA">
              <w:rPr>
                <w:noProof/>
                <w:webHidden/>
                <w:sz w:val="26"/>
                <w:szCs w:val="26"/>
              </w:rPr>
              <w:tab/>
            </w:r>
            <w:r w:rsidR="00DB5E89" w:rsidRPr="006848AA">
              <w:rPr>
                <w:noProof/>
                <w:webHidden/>
                <w:sz w:val="26"/>
                <w:szCs w:val="26"/>
              </w:rPr>
              <w:fldChar w:fldCharType="begin"/>
            </w:r>
            <w:r w:rsidR="00DB5E89" w:rsidRPr="006848AA">
              <w:rPr>
                <w:noProof/>
                <w:webHidden/>
                <w:sz w:val="26"/>
                <w:szCs w:val="26"/>
              </w:rPr>
              <w:instrText xml:space="preserve"> PAGEREF _Toc218584302 \h </w:instrText>
            </w:r>
            <w:r w:rsidR="00DB5E89" w:rsidRPr="006848AA">
              <w:rPr>
                <w:noProof/>
                <w:webHidden/>
                <w:sz w:val="26"/>
                <w:szCs w:val="26"/>
              </w:rPr>
            </w:r>
            <w:r w:rsidR="00DB5E89" w:rsidRPr="006848AA">
              <w:rPr>
                <w:noProof/>
                <w:webHidden/>
                <w:sz w:val="26"/>
                <w:szCs w:val="26"/>
              </w:rPr>
              <w:fldChar w:fldCharType="separate"/>
            </w:r>
            <w:r w:rsidR="00E02660" w:rsidRPr="006848AA">
              <w:rPr>
                <w:noProof/>
                <w:webHidden/>
                <w:sz w:val="26"/>
                <w:szCs w:val="26"/>
              </w:rPr>
              <w:t>90</w:t>
            </w:r>
            <w:r w:rsidR="00DB5E89" w:rsidRPr="006848AA">
              <w:rPr>
                <w:noProof/>
                <w:webHidden/>
                <w:sz w:val="26"/>
                <w:szCs w:val="26"/>
              </w:rPr>
              <w:fldChar w:fldCharType="end"/>
            </w:r>
          </w:hyperlink>
        </w:p>
        <w:p w14:paraId="07624917" w14:textId="7743D3F1" w:rsidR="004C6D1C" w:rsidRPr="006848AA" w:rsidRDefault="004C6D1C" w:rsidP="00DB5E89">
          <w:pPr>
            <w:spacing w:line="336" w:lineRule="auto"/>
          </w:pPr>
          <w:r w:rsidRPr="006848AA">
            <w:rPr>
              <w:b/>
              <w:bCs/>
              <w:noProof/>
              <w:szCs w:val="26"/>
            </w:rPr>
            <w:fldChar w:fldCharType="end"/>
          </w:r>
        </w:p>
      </w:sdtContent>
    </w:sdt>
    <w:p w14:paraId="74D7B5B9" w14:textId="77777777" w:rsidR="004C6D1C" w:rsidRPr="006848AA" w:rsidRDefault="004C6D1C" w:rsidP="00351006">
      <w:pPr>
        <w:jc w:val="center"/>
        <w:rPr>
          <w:b/>
          <w:lang w:val="en-US"/>
        </w:rPr>
      </w:pPr>
    </w:p>
    <w:p w14:paraId="7DE052AE" w14:textId="77777777" w:rsidR="00351006" w:rsidRPr="006848AA" w:rsidRDefault="00351006" w:rsidP="00C6178B">
      <w:pPr>
        <w:jc w:val="center"/>
        <w:rPr>
          <w:rFonts w:cstheme="majorHAnsi"/>
          <w:b/>
          <w:bCs/>
          <w:sz w:val="28"/>
          <w:szCs w:val="28"/>
          <w:lang w:val="en-US"/>
        </w:rPr>
        <w:sectPr w:rsidR="00351006" w:rsidRPr="006848AA" w:rsidSect="00351006">
          <w:pgSz w:w="11906" w:h="16838" w:code="9"/>
          <w:pgMar w:top="1985" w:right="1274" w:bottom="1701" w:left="1985" w:header="709" w:footer="709" w:gutter="0"/>
          <w:pgNumType w:fmt="lowerRoman"/>
          <w:cols w:space="708"/>
          <w:docGrid w:linePitch="381"/>
        </w:sectPr>
      </w:pPr>
    </w:p>
    <w:p w14:paraId="619078C4" w14:textId="07DA70B1" w:rsidR="004B0BCF" w:rsidRPr="006848AA" w:rsidRDefault="00351006" w:rsidP="00351006">
      <w:pPr>
        <w:pStyle w:val="Heading1"/>
      </w:pPr>
      <w:bookmarkStart w:id="0" w:name="_2._Đặt_vấn"/>
      <w:bookmarkStart w:id="1" w:name="_Toc218584249"/>
      <w:bookmarkEnd w:id="0"/>
      <w:r w:rsidRPr="006848AA">
        <w:rPr>
          <w:rFonts w:eastAsia="Times New Roman"/>
          <w:lang w:val="en-US" w:eastAsia="vi-VN"/>
        </w:rPr>
        <w:lastRenderedPageBreak/>
        <w:t>ĐẶT VẤN ĐỀ</w:t>
      </w:r>
      <w:bookmarkEnd w:id="1"/>
    </w:p>
    <w:p w14:paraId="7BA02264" w14:textId="4634C866" w:rsidR="00CA2DA3" w:rsidRPr="006848AA" w:rsidRDefault="00351006" w:rsidP="00351006">
      <w:pPr>
        <w:pStyle w:val="Heading2"/>
        <w:rPr>
          <w:rFonts w:eastAsia="Times New Roman"/>
          <w:b w:val="0"/>
          <w:lang w:val="en-US" w:eastAsia="vi-VN"/>
        </w:rPr>
      </w:pPr>
      <w:bookmarkStart w:id="2" w:name="_2.1._Tính_cấp"/>
      <w:bookmarkStart w:id="3" w:name="_Toc211295682"/>
      <w:bookmarkStart w:id="4" w:name="_Toc218584250"/>
      <w:bookmarkEnd w:id="2"/>
      <w:r w:rsidRPr="006848AA">
        <w:rPr>
          <w:rFonts w:eastAsia="Times New Roman"/>
          <w:lang w:val="en-US" w:eastAsia="vi-VN"/>
        </w:rPr>
        <w:t>1.</w:t>
      </w:r>
      <w:r w:rsidR="004B0BCF" w:rsidRPr="006848AA">
        <w:rPr>
          <w:rFonts w:eastAsia="Times New Roman"/>
          <w:lang w:val="en-US" w:eastAsia="vi-VN"/>
        </w:rPr>
        <w:t xml:space="preserve"> </w:t>
      </w:r>
      <w:r w:rsidR="00CA2DA3" w:rsidRPr="006848AA">
        <w:rPr>
          <w:rFonts w:eastAsia="Times New Roman"/>
          <w:lang w:val="en-US" w:eastAsia="vi-VN"/>
        </w:rPr>
        <w:t>Tính cấp thiết của đề tài</w:t>
      </w:r>
      <w:bookmarkEnd w:id="3"/>
      <w:bookmarkEnd w:id="4"/>
    </w:p>
    <w:p w14:paraId="2198640C" w14:textId="3135D98D" w:rsidR="00603283" w:rsidRPr="006848AA" w:rsidRDefault="00603283" w:rsidP="00351006">
      <w:pPr>
        <w:ind w:firstLine="720"/>
        <w:rPr>
          <w:lang w:val="en-US"/>
        </w:rPr>
      </w:pPr>
      <w:bookmarkStart w:id="5" w:name="_2.2.__Đề"/>
      <w:bookmarkStart w:id="6" w:name="_Toc211295683"/>
      <w:bookmarkEnd w:id="5"/>
      <w:r w:rsidRPr="006848AA">
        <w:rPr>
          <w:lang w:val="en-US"/>
        </w:rPr>
        <w:t>Tần số vô tuyến điện</w:t>
      </w:r>
      <w:r w:rsidR="00307AC3" w:rsidRPr="006848AA">
        <w:rPr>
          <w:lang w:val="en-US"/>
        </w:rPr>
        <w:t xml:space="preserve"> (VTĐ)</w:t>
      </w:r>
      <w:r w:rsidRPr="006848AA">
        <w:rPr>
          <w:lang w:val="en-US"/>
        </w:rPr>
        <w:t xml:space="preserve"> là tài nguyên vô hình nhưng hữu hạn, có giá trị kinh tế – kỹ thuật đặc biệt và giữ vai trò hạ tầng cốt lõi của nền kinh tế số và xã hội thông tin. Mọi hoạt động truyền dẫn, kết nối – từ phát thanh, truyền hình, thông tin di động đến Internet vạn vật (IoT), trí tuệ nhân tạo (AI), hay phương tiện tự hành – đều phụ thuộc vào việc phân bổ và khai thác hiệu quả phổ tần số </w:t>
      </w:r>
      <w:r w:rsidR="00307AC3" w:rsidRPr="006848AA">
        <w:rPr>
          <w:lang w:val="en-US"/>
        </w:rPr>
        <w:t>VTĐ</w:t>
      </w:r>
      <w:r w:rsidRPr="006848AA">
        <w:rPr>
          <w:lang w:val="en-US"/>
        </w:rPr>
        <w:t xml:space="preserve">. Vì vậy, tần số </w:t>
      </w:r>
      <w:r w:rsidR="00307AC3" w:rsidRPr="006848AA">
        <w:rPr>
          <w:lang w:val="en-US"/>
        </w:rPr>
        <w:t>VTĐ</w:t>
      </w:r>
      <w:r w:rsidRPr="006848AA">
        <w:rPr>
          <w:lang w:val="en-US"/>
        </w:rPr>
        <w:t xml:space="preserve"> được coi là </w:t>
      </w:r>
      <w:r w:rsidR="00C130F9" w:rsidRPr="006848AA">
        <w:rPr>
          <w:lang w:val="en-US"/>
        </w:rPr>
        <w:t>“</w:t>
      </w:r>
      <w:r w:rsidRPr="006848AA">
        <w:rPr>
          <w:lang w:val="en-US"/>
        </w:rPr>
        <w:t>tài nguyên chiến lược quốc gia</w:t>
      </w:r>
      <w:r w:rsidR="00C130F9" w:rsidRPr="006848AA">
        <w:rPr>
          <w:lang w:val="en-US"/>
        </w:rPr>
        <w:t>”</w:t>
      </w:r>
      <w:r w:rsidRPr="006848AA">
        <w:rPr>
          <w:lang w:val="en-US"/>
        </w:rPr>
        <w:t>, không chỉ có ý nghĩa kinh tế mà còn liên quan chặt chẽ tới an ninh, quốc phòng và chủ quyền số.</w:t>
      </w:r>
    </w:p>
    <w:p w14:paraId="6E42D781" w14:textId="6546AFA0" w:rsidR="00603283" w:rsidRPr="006848AA" w:rsidRDefault="00603283" w:rsidP="00351006">
      <w:pPr>
        <w:ind w:firstLine="720"/>
        <w:rPr>
          <w:lang w:val="en-US"/>
        </w:rPr>
      </w:pPr>
      <w:r w:rsidRPr="006848AA">
        <w:rPr>
          <w:lang w:val="en-US"/>
        </w:rPr>
        <w:t xml:space="preserve">Trong xu thế toàn cầu hiện nay, đấu giá quyền sử dụng tần số </w:t>
      </w:r>
      <w:r w:rsidR="00307AC3" w:rsidRPr="006848AA">
        <w:rPr>
          <w:lang w:val="en-US"/>
        </w:rPr>
        <w:t>VTĐ</w:t>
      </w:r>
      <w:r w:rsidRPr="006848AA">
        <w:rPr>
          <w:lang w:val="en-US"/>
        </w:rPr>
        <w:t xml:space="preserve"> đã trở thành phương thức phổ biến và được thừa nhận là công cụ quản lý hiện đại, minh bạch và hiệu quả nhất để phân bổ tài nguyên tần số khan hiếm. Ở nhiều quốc gia phát triển như Hoa Kỳ, Vương quốc Anh, Đức, Hàn Quốc hay Nhật Bản, đấu giá tần số không chỉ giúp tối ưu hóa hiệu quả kinh tế và kỹ thuật, mà còn tạo môi trường cạnh tranh lành mạnh, thúc đẩy đổi mới sáng tạo trong lĩnh vực viễn thông, đồng thời đóng góp hàng chục tỷ USD mỗi năm vào ngân sách nhà nước. Mô hình này cũng khuyến khích doanh nghiệp nâng cao năng lực công nghệ, tối ưu hóa hạ tầng mạng và mang lại lợi ích thiết thực cho người tiêu dùng.</w:t>
      </w:r>
    </w:p>
    <w:p w14:paraId="15526414" w14:textId="602F31EB" w:rsidR="00603283" w:rsidRPr="006848AA" w:rsidRDefault="00603283" w:rsidP="00351006">
      <w:pPr>
        <w:ind w:firstLine="720"/>
        <w:rPr>
          <w:lang w:val="en-US"/>
        </w:rPr>
      </w:pPr>
      <w:r w:rsidRPr="006848AA">
        <w:rPr>
          <w:lang w:val="en-US"/>
        </w:rPr>
        <w:t xml:space="preserve">Tại Việt Nam, Luật Tần số </w:t>
      </w:r>
      <w:r w:rsidR="00307AC3" w:rsidRPr="006848AA">
        <w:rPr>
          <w:lang w:val="en-US"/>
        </w:rPr>
        <w:t>VTĐ</w:t>
      </w:r>
      <w:r w:rsidRPr="006848AA">
        <w:rPr>
          <w:lang w:val="en-US"/>
        </w:rPr>
        <w:t xml:space="preserve"> năm 2009 và các văn bản hướng dẫn đã đặt nền tảng cho việc áp dụng cơ chế đấu giá trong cấp phép quyền sử dụng tần số. Tuy nhiên, trong suốt hơn 15 năm kể từ khi luật được ban hành, nước ta chưa tổ chức thành công cuộc đấu giá phổ tần nào, mà chủ yếu vẫn cấp phép thông qua thi tuyển hoặc xét duyệt hồ sơ trực tiếp. Điều này dẫn đến tình trạng phân bổ tài nguyên tần số chưa thật sự công bằng, thiếu tính cạnh tranh, và chưa khai thác được hết giá trị kinh tế của phổ tần. Một số băng tần chiến lược vẫn bị </w:t>
      </w:r>
      <w:r w:rsidR="00C130F9" w:rsidRPr="006848AA">
        <w:rPr>
          <w:lang w:val="en-US"/>
        </w:rPr>
        <w:t>“</w:t>
      </w:r>
      <w:r w:rsidRPr="006848AA">
        <w:rPr>
          <w:lang w:val="en-US"/>
        </w:rPr>
        <w:t>đóng băng</w:t>
      </w:r>
      <w:r w:rsidR="00C130F9" w:rsidRPr="006848AA">
        <w:rPr>
          <w:lang w:val="en-US"/>
        </w:rPr>
        <w:t>”</w:t>
      </w:r>
      <w:r w:rsidRPr="006848AA">
        <w:rPr>
          <w:lang w:val="en-US"/>
        </w:rPr>
        <w:t xml:space="preserve"> trong thời gian dài, gây lãng phí nguồn lực công và làm chậm tiến trình phát triển công nghệ viễn thông mới như 5G và 6G.</w:t>
      </w:r>
    </w:p>
    <w:p w14:paraId="24AE5560" w14:textId="77777777" w:rsidR="00603283" w:rsidRPr="006848AA" w:rsidRDefault="00603283" w:rsidP="00351006">
      <w:pPr>
        <w:ind w:firstLine="720"/>
        <w:rPr>
          <w:lang w:val="en-US"/>
        </w:rPr>
      </w:pPr>
      <w:r w:rsidRPr="006848AA">
        <w:rPr>
          <w:lang w:val="en-US"/>
        </w:rPr>
        <w:t xml:space="preserve">Nguyên nhân của thực trạng trên xuất phát từ những bất cập trong khung pháp lý hiện hành, đặc biệt là về trình tự, thủ tục, tiêu chí đấu giá, cùng với thiếu </w:t>
      </w:r>
      <w:r w:rsidRPr="006848AA">
        <w:rPr>
          <w:lang w:val="en-US"/>
        </w:rPr>
        <w:lastRenderedPageBreak/>
        <w:t>cơ sở dữ liệu kỹ thuật và cơ chế giám sát minh bạch. Bên cạnh đó, năng lực triển khai của các cơ quan quản lý và doanh nghiệp còn hạn chế, khiến cơ chế đấu giá chưa thật sự đi vào thực tế.</w:t>
      </w:r>
    </w:p>
    <w:p w14:paraId="75FAC895" w14:textId="4A6F8BCE" w:rsidR="00603283" w:rsidRPr="006848AA" w:rsidRDefault="00603283" w:rsidP="00351006">
      <w:pPr>
        <w:ind w:firstLine="720"/>
        <w:rPr>
          <w:lang w:val="en-US"/>
        </w:rPr>
      </w:pPr>
      <w:r w:rsidRPr="006848AA">
        <w:rPr>
          <w:lang w:val="en-US"/>
        </w:rPr>
        <w:t>T</w:t>
      </w:r>
      <w:r w:rsidRPr="006848AA">
        <w:t>háng 3 năm 2024, Việt Nam đã có bước tiến mới khi tổ chức thành công cuộc đấu giá phổ tần 4G/5G đầu tiên</w:t>
      </w:r>
      <w:r w:rsidRPr="006848AA">
        <w:rPr>
          <w:lang w:val="en-US"/>
        </w:rPr>
        <w:t xml:space="preserve"> thu về hơn 14.000 tỷ đồng cho ngân sách nhà nước. Sự kiện này không chỉ khẳng định quyết tâm của Nhà nước trong việc đổi mới phương thức quản lý tài nguyên tần số, mà còn mở ra chương mới cho thị trường viễn thông Việt Nam – chuyển từ cơ chế hành chính sang cơ chế thị trường cạnh tranh minh bạch, hiệu quả. Tuy nhiên, quá trình triển khai cũng bộc lộ một số hạn chế và thách thức, như thiếu nhà đầu tư tham gia, một số băng tần đấu giá không thành công, hay quy trình, thủ tục còn phức tạp và mới mẻ.</w:t>
      </w:r>
    </w:p>
    <w:p w14:paraId="30EDFD62" w14:textId="1FF639AC" w:rsidR="00603283" w:rsidRPr="006848AA" w:rsidRDefault="00603283" w:rsidP="00351006">
      <w:pPr>
        <w:ind w:firstLine="720"/>
        <w:rPr>
          <w:lang w:val="en-US"/>
        </w:rPr>
      </w:pPr>
      <w:r w:rsidRPr="006848AA">
        <w:rPr>
          <w:lang w:val="en-US"/>
        </w:rPr>
        <w:t xml:space="preserve">Trong bối cảnh Việt Nam đang đẩy mạnh chuyển đổi số quốc gia, xây dựng Chính phủ số, kinh tế số và xã hội số, việc hoàn thiện pháp luật về đấu giá quyền sử dụng tần số </w:t>
      </w:r>
      <w:r w:rsidR="00307AC3" w:rsidRPr="006848AA">
        <w:rPr>
          <w:lang w:val="en-US"/>
        </w:rPr>
        <w:t>VTĐ</w:t>
      </w:r>
      <w:r w:rsidRPr="006848AA">
        <w:rPr>
          <w:lang w:val="en-US"/>
        </w:rPr>
        <w:t xml:space="preserve"> là yêu cầu cấp thiết nhằm bảo đảm khai thác hiệu quả nguồn tài nguyên quý giá này, đồng thời tăng cường năng lực cạnh tranh quốc gia trong lĩnh vực viễn thông và công nghệ số.</w:t>
      </w:r>
    </w:p>
    <w:p w14:paraId="351E58D1" w14:textId="5266D068" w:rsidR="00603283" w:rsidRPr="006848AA" w:rsidRDefault="00603283" w:rsidP="00351006">
      <w:pPr>
        <w:ind w:firstLine="720"/>
        <w:rPr>
          <w:lang w:val="en-US"/>
        </w:rPr>
      </w:pPr>
      <w:r w:rsidRPr="006848AA">
        <w:rPr>
          <w:lang w:val="en-US"/>
        </w:rPr>
        <w:t xml:space="preserve">Chính vì vậy, đề tài </w:t>
      </w:r>
      <w:r w:rsidR="00C130F9" w:rsidRPr="006848AA">
        <w:rPr>
          <w:i/>
          <w:iCs/>
          <w:lang w:val="en-US"/>
        </w:rPr>
        <w:t>“</w:t>
      </w:r>
      <w:r w:rsidRPr="006848AA">
        <w:rPr>
          <w:i/>
          <w:iCs/>
          <w:lang w:val="en-US"/>
        </w:rPr>
        <w:t>Pháp luật về đấu giá quyền sử dụng tần số vô tuyến điện ở Việt Nam</w:t>
      </w:r>
      <w:r w:rsidR="00C130F9" w:rsidRPr="006848AA">
        <w:rPr>
          <w:i/>
          <w:iCs/>
          <w:lang w:val="en-US"/>
        </w:rPr>
        <w:t>”</w:t>
      </w:r>
      <w:r w:rsidRPr="006848AA">
        <w:rPr>
          <w:lang w:val="en-US"/>
        </w:rPr>
        <w:t xml:space="preserve"> có ý nghĩa lý luận và thực tiễn sâu sắc. Nghiên cứu này sẽ góp phần </w:t>
      </w:r>
      <w:r w:rsidRPr="006848AA">
        <w:rPr>
          <w:bCs/>
          <w:lang w:val="en-US"/>
        </w:rPr>
        <w:t>hệ thống hóa cơ sở lý luận về đấu giá tài nguyên vô hình</w:t>
      </w:r>
      <w:r w:rsidRPr="006848AA">
        <w:rPr>
          <w:lang w:val="en-US"/>
        </w:rPr>
        <w:t xml:space="preserve">, </w:t>
      </w:r>
      <w:r w:rsidRPr="006848AA">
        <w:rPr>
          <w:bCs/>
          <w:lang w:val="en-US"/>
        </w:rPr>
        <w:t>đánh giá toàn diện khung pháp lý và thực tiễn áp dụng tại Việt Nam</w:t>
      </w:r>
      <w:r w:rsidRPr="006848AA">
        <w:rPr>
          <w:lang w:val="en-US"/>
        </w:rPr>
        <w:t xml:space="preserve">, từ đó </w:t>
      </w:r>
      <w:r w:rsidRPr="006848AA">
        <w:rPr>
          <w:bCs/>
          <w:lang w:val="en-US"/>
        </w:rPr>
        <w:t>đề xuất các giải pháp hoàn thiện pháp luật</w:t>
      </w:r>
      <w:r w:rsidRPr="006848AA">
        <w:rPr>
          <w:lang w:val="en-US"/>
        </w:rPr>
        <w:t xml:space="preserve"> nhằm hướng tới </w:t>
      </w:r>
      <w:r w:rsidRPr="006848AA">
        <w:rPr>
          <w:bCs/>
          <w:lang w:val="en-US"/>
        </w:rPr>
        <w:t>một cơ chế quản lý tần số hiệu quả, công bằng và bền vững</w:t>
      </w:r>
      <w:r w:rsidRPr="006848AA">
        <w:rPr>
          <w:lang w:val="en-US"/>
        </w:rPr>
        <w:t>, phù hợp với xu hướng hội nhập quốc tế và yêu cầu phát triển kinh tế số hiện nay.</w:t>
      </w:r>
    </w:p>
    <w:p w14:paraId="2919A155" w14:textId="3F0FA63C" w:rsidR="00221F50" w:rsidRPr="006848AA" w:rsidRDefault="00351006" w:rsidP="00351006">
      <w:pPr>
        <w:pStyle w:val="Heading2"/>
        <w:rPr>
          <w:lang w:val="en-US"/>
        </w:rPr>
      </w:pPr>
      <w:bookmarkStart w:id="7" w:name="_3._Mục_tiêu"/>
      <w:bookmarkStart w:id="8" w:name="_Toc211295684"/>
      <w:bookmarkStart w:id="9" w:name="_Toc218584251"/>
      <w:bookmarkEnd w:id="6"/>
      <w:bookmarkEnd w:id="7"/>
      <w:r w:rsidRPr="006848AA">
        <w:rPr>
          <w:lang w:val="en-US"/>
        </w:rPr>
        <w:t>2</w:t>
      </w:r>
      <w:r w:rsidR="00221F50" w:rsidRPr="006848AA">
        <w:rPr>
          <w:lang w:val="en-US"/>
        </w:rPr>
        <w:t>. Mục tiêu của</w:t>
      </w:r>
      <w:bookmarkEnd w:id="8"/>
      <w:r w:rsidRPr="006848AA">
        <w:rPr>
          <w:lang w:val="en-US"/>
        </w:rPr>
        <w:t xml:space="preserve"> đề án</w:t>
      </w:r>
      <w:bookmarkEnd w:id="9"/>
      <w:r w:rsidR="00221F50" w:rsidRPr="006848AA">
        <w:rPr>
          <w:lang w:val="en-US"/>
        </w:rPr>
        <w:t xml:space="preserve"> </w:t>
      </w:r>
    </w:p>
    <w:p w14:paraId="007CEFDA" w14:textId="17E1B1E7" w:rsidR="00221F50" w:rsidRPr="006848AA" w:rsidRDefault="00351006" w:rsidP="00351006">
      <w:pPr>
        <w:ind w:firstLine="720"/>
        <w:rPr>
          <w:b/>
          <w:i/>
          <w:lang w:val="en-US"/>
        </w:rPr>
      </w:pPr>
      <w:bookmarkStart w:id="10" w:name="_3.1._Mục_tiêu"/>
      <w:bookmarkStart w:id="11" w:name="_Toc211295685"/>
      <w:bookmarkEnd w:id="10"/>
      <w:r w:rsidRPr="006848AA">
        <w:rPr>
          <w:b/>
          <w:i/>
          <w:lang w:val="en-US"/>
        </w:rPr>
        <w:t>2</w:t>
      </w:r>
      <w:r w:rsidR="00221F50" w:rsidRPr="006848AA">
        <w:rPr>
          <w:b/>
          <w:i/>
          <w:lang w:val="en-US"/>
        </w:rPr>
        <w:t>.1. Mục tiêu tổng quát</w:t>
      </w:r>
      <w:bookmarkEnd w:id="11"/>
    </w:p>
    <w:p w14:paraId="34CDB12F" w14:textId="317FC8F7" w:rsidR="007D713B" w:rsidRPr="006848AA" w:rsidRDefault="00F97070" w:rsidP="00351006">
      <w:pPr>
        <w:ind w:firstLine="720"/>
        <w:rPr>
          <w:lang w:val="en-US"/>
        </w:rPr>
      </w:pPr>
      <w:r w:rsidRPr="006848AA">
        <w:rPr>
          <w:lang w:val="en-US"/>
        </w:rPr>
        <w:t>Trên cơ sở làm</w:t>
      </w:r>
      <w:r w:rsidR="007D713B" w:rsidRPr="006848AA">
        <w:rPr>
          <w:lang w:val="en-US"/>
        </w:rPr>
        <w:t xml:space="preserve"> rõ </w:t>
      </w:r>
      <w:r w:rsidRPr="006848AA">
        <w:rPr>
          <w:lang w:val="en-US"/>
        </w:rPr>
        <w:t>một số vấn đề</w:t>
      </w:r>
      <w:r w:rsidR="007D713B" w:rsidRPr="006848AA">
        <w:rPr>
          <w:lang w:val="en-US"/>
        </w:rPr>
        <w:t xml:space="preserve"> lý luận</w:t>
      </w:r>
      <w:r w:rsidRPr="006848AA">
        <w:rPr>
          <w:lang w:val="en-US"/>
        </w:rPr>
        <w:t xml:space="preserve"> pháp luật</w:t>
      </w:r>
      <w:r w:rsidR="007D713B" w:rsidRPr="006848AA">
        <w:rPr>
          <w:lang w:val="en-US"/>
        </w:rPr>
        <w:t xml:space="preserve"> về đấu giá quyền sử dụng tần số </w:t>
      </w:r>
      <w:r w:rsidR="00307AC3" w:rsidRPr="006848AA">
        <w:rPr>
          <w:lang w:val="en-US"/>
        </w:rPr>
        <w:t>VTĐ</w:t>
      </w:r>
      <w:r w:rsidR="007D713B" w:rsidRPr="006848AA">
        <w:rPr>
          <w:lang w:val="en-US"/>
        </w:rPr>
        <w:t xml:space="preserve">; đánh giá thực trạng các quy định của pháp luật hiện hành và việc thực hiện đấu giá tần số </w:t>
      </w:r>
      <w:r w:rsidR="00307AC3" w:rsidRPr="006848AA">
        <w:rPr>
          <w:lang w:val="en-US"/>
        </w:rPr>
        <w:t>VTĐ</w:t>
      </w:r>
      <w:r w:rsidR="007D713B" w:rsidRPr="006848AA">
        <w:rPr>
          <w:lang w:val="en-US"/>
        </w:rPr>
        <w:t xml:space="preserve"> tại Việt Nam</w:t>
      </w:r>
      <w:r w:rsidRPr="006848AA">
        <w:rPr>
          <w:lang w:val="en-US"/>
        </w:rPr>
        <w:t>,</w:t>
      </w:r>
      <w:r w:rsidR="007D713B" w:rsidRPr="006848AA">
        <w:rPr>
          <w:lang w:val="en-US"/>
        </w:rPr>
        <w:t xml:space="preserve"> </w:t>
      </w:r>
      <w:r w:rsidRPr="006848AA">
        <w:rPr>
          <w:lang w:val="en-US"/>
        </w:rPr>
        <w:t>t</w:t>
      </w:r>
      <w:r w:rsidR="007D713B" w:rsidRPr="006848AA">
        <w:rPr>
          <w:lang w:val="en-US"/>
        </w:rPr>
        <w:t xml:space="preserve">ừ đó, </w:t>
      </w:r>
      <w:r w:rsidR="00DA0114" w:rsidRPr="006848AA">
        <w:rPr>
          <w:lang w:val="en-US"/>
        </w:rPr>
        <w:t>Đề án</w:t>
      </w:r>
      <w:r w:rsidRPr="006848AA">
        <w:rPr>
          <w:lang w:val="en-US"/>
        </w:rPr>
        <w:t xml:space="preserve"> </w:t>
      </w:r>
      <w:r w:rsidR="007D713B" w:rsidRPr="006848AA">
        <w:rPr>
          <w:lang w:val="en-US"/>
        </w:rPr>
        <w:t>đề xuất định hướng và giải pháp nhằm h</w:t>
      </w:r>
      <w:r w:rsidR="00430528" w:rsidRPr="006848AA">
        <w:rPr>
          <w:lang w:val="en-US"/>
        </w:rPr>
        <w:t>o</w:t>
      </w:r>
      <w:r w:rsidR="007D713B" w:rsidRPr="006848AA">
        <w:rPr>
          <w:lang w:val="en-US"/>
        </w:rPr>
        <w:t>àn thiện khung khổ pháp luật trong lĩnh vực này</w:t>
      </w:r>
    </w:p>
    <w:p w14:paraId="0813843A" w14:textId="2B12C484" w:rsidR="00221F50" w:rsidRPr="006848AA" w:rsidRDefault="00351006" w:rsidP="00351006">
      <w:pPr>
        <w:ind w:firstLine="720"/>
        <w:rPr>
          <w:b/>
          <w:i/>
          <w:lang w:val="en-US"/>
        </w:rPr>
      </w:pPr>
      <w:bookmarkStart w:id="12" w:name="_3.2._Mục_tiêu"/>
      <w:bookmarkStart w:id="13" w:name="_Toc211295686"/>
      <w:bookmarkEnd w:id="12"/>
      <w:r w:rsidRPr="006848AA">
        <w:rPr>
          <w:b/>
          <w:i/>
          <w:lang w:val="en-US"/>
        </w:rPr>
        <w:lastRenderedPageBreak/>
        <w:t>2</w:t>
      </w:r>
      <w:r w:rsidR="00221F50" w:rsidRPr="006848AA">
        <w:rPr>
          <w:b/>
          <w:i/>
          <w:lang w:val="en-US"/>
        </w:rPr>
        <w:t>.2. Mục tiêu cụ thể</w:t>
      </w:r>
      <w:bookmarkEnd w:id="13"/>
    </w:p>
    <w:p w14:paraId="0333D691" w14:textId="5177CB16" w:rsidR="00221F50" w:rsidRPr="006848AA" w:rsidRDefault="007D713B" w:rsidP="00351006">
      <w:pPr>
        <w:ind w:firstLine="720"/>
        <w:rPr>
          <w:lang w:val="en-US"/>
        </w:rPr>
      </w:pPr>
      <w:r w:rsidRPr="006848AA">
        <w:rPr>
          <w:lang w:val="en-US"/>
        </w:rPr>
        <w:t>-</w:t>
      </w:r>
      <w:r w:rsidR="007D2B7D" w:rsidRPr="006848AA">
        <w:rPr>
          <w:lang w:val="en-US"/>
        </w:rPr>
        <w:t xml:space="preserve"> Thứ nhất, </w:t>
      </w:r>
      <w:r w:rsidR="00DA0114" w:rsidRPr="006848AA">
        <w:rPr>
          <w:lang w:val="en-US"/>
        </w:rPr>
        <w:t>Đề án</w:t>
      </w:r>
      <w:r w:rsidR="007D2B7D" w:rsidRPr="006848AA">
        <w:rPr>
          <w:lang w:val="en-US"/>
        </w:rPr>
        <w:t xml:space="preserve"> l</w:t>
      </w:r>
      <w:r w:rsidRPr="006848AA">
        <w:rPr>
          <w:lang w:val="en-US"/>
        </w:rPr>
        <w:t xml:space="preserve">àm rõ các khái niệm, đặc điểm, vài trò về </w:t>
      </w:r>
      <w:r w:rsidR="00043631" w:rsidRPr="006848AA">
        <w:rPr>
          <w:lang w:val="en-US"/>
        </w:rPr>
        <w:t xml:space="preserve">tần số </w:t>
      </w:r>
      <w:r w:rsidR="00307AC3" w:rsidRPr="006848AA">
        <w:rPr>
          <w:lang w:val="en-US"/>
        </w:rPr>
        <w:t>VTĐ</w:t>
      </w:r>
      <w:r w:rsidR="00043631" w:rsidRPr="006848AA">
        <w:rPr>
          <w:lang w:val="en-US"/>
        </w:rPr>
        <w:t xml:space="preserve">; </w:t>
      </w:r>
      <w:r w:rsidRPr="006848AA">
        <w:rPr>
          <w:lang w:val="en-US"/>
        </w:rPr>
        <w:t xml:space="preserve">quyền sử dụng tần số </w:t>
      </w:r>
      <w:r w:rsidR="00307AC3" w:rsidRPr="006848AA">
        <w:rPr>
          <w:lang w:val="en-US"/>
        </w:rPr>
        <w:t>VTĐ</w:t>
      </w:r>
      <w:r w:rsidRPr="006848AA">
        <w:rPr>
          <w:lang w:val="en-US"/>
        </w:rPr>
        <w:t xml:space="preserve"> và việc đấu giá quyền sử dụng tần số </w:t>
      </w:r>
      <w:r w:rsidR="00307AC3" w:rsidRPr="006848AA">
        <w:rPr>
          <w:lang w:val="en-US"/>
        </w:rPr>
        <w:t>VTĐ</w:t>
      </w:r>
      <w:r w:rsidR="00043631" w:rsidRPr="006848AA">
        <w:rPr>
          <w:lang w:val="en-US"/>
        </w:rPr>
        <w:t>;</w:t>
      </w:r>
    </w:p>
    <w:p w14:paraId="7E74BDBD" w14:textId="2FE7DB49" w:rsidR="007D713B" w:rsidRPr="006848AA" w:rsidRDefault="00043631" w:rsidP="00351006">
      <w:pPr>
        <w:ind w:firstLine="720"/>
        <w:rPr>
          <w:lang w:val="en-US"/>
        </w:rPr>
      </w:pPr>
      <w:r w:rsidRPr="006848AA">
        <w:rPr>
          <w:lang w:val="en-US"/>
        </w:rPr>
        <w:t xml:space="preserve">- </w:t>
      </w:r>
      <w:r w:rsidR="007D2B7D" w:rsidRPr="006848AA">
        <w:rPr>
          <w:lang w:val="en-US"/>
        </w:rPr>
        <w:t>Thứ hai, l</w:t>
      </w:r>
      <w:r w:rsidRPr="006848AA">
        <w:rPr>
          <w:lang w:val="en-US"/>
        </w:rPr>
        <w:t xml:space="preserve">àm rõ các quy định pháp luật hiện hành về đấu giá quyền sử dụng tần số </w:t>
      </w:r>
      <w:r w:rsidR="00307AC3" w:rsidRPr="006848AA">
        <w:rPr>
          <w:lang w:val="en-US"/>
        </w:rPr>
        <w:t>VTĐ</w:t>
      </w:r>
      <w:r w:rsidRPr="006848AA">
        <w:rPr>
          <w:lang w:val="en-US"/>
        </w:rPr>
        <w:t>. Phân tích, làm rõ hoạt động đấu giá các băng tần số trong thời gian qua;</w:t>
      </w:r>
    </w:p>
    <w:p w14:paraId="4878BF77" w14:textId="77777777" w:rsidR="007D2B7D" w:rsidRPr="006848AA" w:rsidRDefault="00043631" w:rsidP="00351006">
      <w:pPr>
        <w:ind w:firstLine="720"/>
        <w:rPr>
          <w:lang w:val="en-US"/>
        </w:rPr>
      </w:pPr>
      <w:r w:rsidRPr="006848AA">
        <w:rPr>
          <w:lang w:val="en-US"/>
        </w:rPr>
        <w:t xml:space="preserve">- </w:t>
      </w:r>
      <w:r w:rsidR="007D2B7D" w:rsidRPr="006848AA">
        <w:rPr>
          <w:lang w:val="en-US"/>
        </w:rPr>
        <w:t>Thứ ba, x</w:t>
      </w:r>
      <w:r w:rsidRPr="006848AA">
        <w:rPr>
          <w:lang w:val="en-US"/>
        </w:rPr>
        <w:t xml:space="preserve">ác định các bất cập, hạn chế trong hệ thống pháp luật hiện hành và thực tiễn đấu giá tần số. </w:t>
      </w:r>
    </w:p>
    <w:p w14:paraId="24D35CB5" w14:textId="76B24EA3" w:rsidR="00043631" w:rsidRPr="006848AA" w:rsidRDefault="0007760E" w:rsidP="00351006">
      <w:pPr>
        <w:ind w:firstLine="720"/>
        <w:rPr>
          <w:lang w:val="en-US"/>
        </w:rPr>
      </w:pPr>
      <w:r w:rsidRPr="006848AA">
        <w:rPr>
          <w:lang w:val="en-US"/>
        </w:rPr>
        <w:t xml:space="preserve">- </w:t>
      </w:r>
      <w:r w:rsidR="00AE1514" w:rsidRPr="006848AA">
        <w:rPr>
          <w:lang w:val="en-US"/>
        </w:rPr>
        <w:t>Thứ tư</w:t>
      </w:r>
      <w:r w:rsidR="00043631" w:rsidRPr="006848AA">
        <w:rPr>
          <w:lang w:val="en-US"/>
        </w:rPr>
        <w:t>,</w:t>
      </w:r>
      <w:r w:rsidR="00AE1514" w:rsidRPr="006848AA">
        <w:rPr>
          <w:lang w:val="en-US"/>
        </w:rPr>
        <w:t xml:space="preserve"> đưa ra các</w:t>
      </w:r>
      <w:r w:rsidR="00043631" w:rsidRPr="006848AA">
        <w:rPr>
          <w:lang w:val="en-US"/>
        </w:rPr>
        <w:t xml:space="preserve"> kiến nghị, đề xuất các giải pháp cụ thể nhằm h</w:t>
      </w:r>
      <w:r w:rsidR="00AE1514" w:rsidRPr="006848AA">
        <w:rPr>
          <w:lang w:val="en-US"/>
        </w:rPr>
        <w:t>o</w:t>
      </w:r>
      <w:r w:rsidR="00043631" w:rsidRPr="006848AA">
        <w:rPr>
          <w:lang w:val="en-US"/>
        </w:rPr>
        <w:t>àn thiện pháp luật về đ</w:t>
      </w:r>
      <w:r w:rsidR="00AE1514" w:rsidRPr="006848AA">
        <w:rPr>
          <w:lang w:val="en-US"/>
        </w:rPr>
        <w:t>ấ</w:t>
      </w:r>
      <w:r w:rsidR="00043631" w:rsidRPr="006848AA">
        <w:rPr>
          <w:lang w:val="en-US"/>
        </w:rPr>
        <w:t xml:space="preserve">u giá tần số </w:t>
      </w:r>
      <w:r w:rsidR="00307AC3" w:rsidRPr="006848AA">
        <w:rPr>
          <w:lang w:val="en-US"/>
        </w:rPr>
        <w:t>VTĐ</w:t>
      </w:r>
      <w:r w:rsidR="00043631" w:rsidRPr="006848AA">
        <w:rPr>
          <w:lang w:val="en-US"/>
        </w:rPr>
        <w:t xml:space="preserve"> tại Việt Nam</w:t>
      </w:r>
      <w:r w:rsidR="00AE1514" w:rsidRPr="006848AA">
        <w:rPr>
          <w:lang w:val="en-US"/>
        </w:rPr>
        <w:t>.</w:t>
      </w:r>
    </w:p>
    <w:p w14:paraId="4085C3B6" w14:textId="6915F24B" w:rsidR="009776FC" w:rsidRPr="006848AA" w:rsidRDefault="001B64F2" w:rsidP="001B64F2">
      <w:pPr>
        <w:pStyle w:val="Heading2"/>
      </w:pPr>
      <w:bookmarkStart w:id="14" w:name="_4._Đối_tượng"/>
      <w:bookmarkStart w:id="15" w:name="_4.3._Tổng_quan"/>
      <w:bookmarkStart w:id="16" w:name="_Toc211295690"/>
      <w:bookmarkStart w:id="17" w:name="_Toc218584252"/>
      <w:bookmarkEnd w:id="14"/>
      <w:bookmarkEnd w:id="15"/>
      <w:r w:rsidRPr="006848AA">
        <w:rPr>
          <w:lang w:val="en-US"/>
        </w:rPr>
        <w:t>2</w:t>
      </w:r>
      <w:r w:rsidR="00AE2EDE" w:rsidRPr="006848AA">
        <w:t>.</w:t>
      </w:r>
      <w:r w:rsidR="009776FC" w:rsidRPr="006848AA">
        <w:t xml:space="preserve"> </w:t>
      </w:r>
      <w:r w:rsidR="00627902" w:rsidRPr="006848AA">
        <w:t>Tổng quan tài liệu nghiên cứu</w:t>
      </w:r>
      <w:bookmarkEnd w:id="16"/>
      <w:bookmarkEnd w:id="17"/>
    </w:p>
    <w:p w14:paraId="7351516F" w14:textId="1AC42C80" w:rsidR="00397B3F" w:rsidRPr="006848AA" w:rsidRDefault="00397B3F" w:rsidP="00351006">
      <w:pPr>
        <w:ind w:firstLine="720"/>
        <w:rPr>
          <w:szCs w:val="26"/>
        </w:rPr>
      </w:pPr>
      <w:r w:rsidRPr="006848AA">
        <w:t xml:space="preserve">Trong </w:t>
      </w:r>
      <w:r w:rsidRPr="006848AA">
        <w:rPr>
          <w:szCs w:val="26"/>
        </w:rPr>
        <w:t>thời gian gần đây, ở Việt Nam đã có một số công trình nghiên cứu về đấu giá tài nguyên (đặc biệt là đất đai). Tiêu biểu có thể kể đến các luận văn thạc sĩ, luận án tiến sĩ sau:</w:t>
      </w:r>
    </w:p>
    <w:p w14:paraId="72EBF859" w14:textId="2103BCED" w:rsidR="00397B3F" w:rsidRPr="006848AA" w:rsidRDefault="00397B3F" w:rsidP="00351006">
      <w:pPr>
        <w:ind w:firstLine="720"/>
        <w:rPr>
          <w:szCs w:val="26"/>
        </w:rPr>
      </w:pPr>
      <w:r w:rsidRPr="006848AA">
        <w:rPr>
          <w:rStyle w:val="Strong"/>
          <w:rFonts w:cstheme="majorHAnsi"/>
          <w:b w:val="0"/>
          <w:szCs w:val="26"/>
        </w:rPr>
        <w:t>Hoàng Nguyên Khang (2018)</w:t>
      </w:r>
      <w:r w:rsidRPr="006848AA">
        <w:rPr>
          <w:szCs w:val="26"/>
        </w:rPr>
        <w:t xml:space="preserve"> – Luận văn Thạc sĩ Luật Kinh tế, Học viện Khoa học Xã hội. Đề tài </w:t>
      </w:r>
      <w:r w:rsidR="00C130F9" w:rsidRPr="006848AA">
        <w:rPr>
          <w:rStyle w:val="Emphasis"/>
          <w:rFonts w:cstheme="majorHAnsi"/>
          <w:szCs w:val="26"/>
        </w:rPr>
        <w:t>“</w:t>
      </w:r>
      <w:r w:rsidRPr="006848AA">
        <w:rPr>
          <w:rStyle w:val="Emphasis"/>
          <w:rFonts w:cstheme="majorHAnsi"/>
          <w:szCs w:val="26"/>
        </w:rPr>
        <w:t>Đấu giá tài sản là quyền sử dụng đất và tài sản gắn liền trên đất để thi hành án dân sự (nghiên cứu tại Thái Nguyên)</w:t>
      </w:r>
      <w:r w:rsidR="00C130F9" w:rsidRPr="006848AA">
        <w:rPr>
          <w:rStyle w:val="Emphasis"/>
          <w:rFonts w:cstheme="majorHAnsi"/>
          <w:szCs w:val="26"/>
        </w:rPr>
        <w:t>”</w:t>
      </w:r>
      <w:r w:rsidRPr="006848AA">
        <w:rPr>
          <w:szCs w:val="26"/>
        </w:rPr>
        <w:t>. Luận văn này phân tích các quy định pháp luật hiện hành về đấu giá quyền sử dụng đất trong thi hành án, đánh giá thực tiễn áp dụng tại địa phương, từ đó đề xuất giải pháp hoàn thiện nhằm đảm bảo tính công khai, minh bạch trong đấu giá tài sản thi hành án</w:t>
      </w:r>
    </w:p>
    <w:p w14:paraId="61F57AD9" w14:textId="7DF34931" w:rsidR="00397B3F" w:rsidRPr="006848AA" w:rsidRDefault="00397B3F" w:rsidP="00351006">
      <w:pPr>
        <w:ind w:firstLine="720"/>
        <w:rPr>
          <w:szCs w:val="26"/>
        </w:rPr>
      </w:pPr>
      <w:r w:rsidRPr="006848AA">
        <w:rPr>
          <w:rStyle w:val="Strong"/>
          <w:rFonts w:cstheme="majorHAnsi"/>
          <w:b w:val="0"/>
          <w:szCs w:val="26"/>
        </w:rPr>
        <w:t>Hồ Thị Kim Ngân (2019)</w:t>
      </w:r>
      <w:r w:rsidRPr="006848AA">
        <w:rPr>
          <w:szCs w:val="26"/>
        </w:rPr>
        <w:t xml:space="preserve"> – Luận văn Thạc sĩ Luật, với đề tài </w:t>
      </w:r>
      <w:r w:rsidR="00C130F9" w:rsidRPr="006848AA">
        <w:rPr>
          <w:rStyle w:val="Emphasis"/>
          <w:rFonts w:cstheme="majorHAnsi"/>
          <w:szCs w:val="26"/>
        </w:rPr>
        <w:t>“</w:t>
      </w:r>
      <w:r w:rsidRPr="006848AA">
        <w:rPr>
          <w:rStyle w:val="Emphasis"/>
          <w:rFonts w:cstheme="majorHAnsi"/>
          <w:szCs w:val="26"/>
        </w:rPr>
        <w:t>Pháp luật về bán đấu giá quyền sử dụng đất, thực tiễn thi hành trên địa bàn tỉnh Bắc Kạn</w:t>
      </w:r>
      <w:r w:rsidR="00C130F9" w:rsidRPr="006848AA">
        <w:rPr>
          <w:rStyle w:val="Emphasis"/>
          <w:rFonts w:cstheme="majorHAnsi"/>
          <w:szCs w:val="26"/>
        </w:rPr>
        <w:t>”</w:t>
      </w:r>
      <w:r w:rsidRPr="006848AA">
        <w:rPr>
          <w:szCs w:val="26"/>
        </w:rPr>
        <w:t>. Nghiên cứu này tập trung làm rõ khuôn khổ pháp lý về đấu giá quyền sử dụng đất theo Luật Đất đai và Luật Đấu giá tài sản, đánh giá hiệu quả tổ chức đấu giá đất tại tỉnh Bắc Kạn giai đoạn gần đây, đồng thời đề xuất các kiến nghị nhằm nâng cao hiệu lực thi hành pháp luật đấu giá đất</w:t>
      </w:r>
    </w:p>
    <w:p w14:paraId="47DDE918" w14:textId="439CEEC8" w:rsidR="00397B3F" w:rsidRPr="006848AA" w:rsidRDefault="00397B3F" w:rsidP="00351006">
      <w:pPr>
        <w:ind w:firstLine="720"/>
        <w:rPr>
          <w:szCs w:val="26"/>
        </w:rPr>
      </w:pPr>
      <w:r w:rsidRPr="006848AA">
        <w:rPr>
          <w:rStyle w:val="Strong"/>
          <w:rFonts w:cstheme="majorHAnsi"/>
          <w:b w:val="0"/>
          <w:szCs w:val="26"/>
        </w:rPr>
        <w:t>Đinh Trọng Tấn (2021)</w:t>
      </w:r>
      <w:r w:rsidRPr="006848AA">
        <w:rPr>
          <w:szCs w:val="26"/>
        </w:rPr>
        <w:t xml:space="preserve"> – Luận văn Thạc sĩ Luật Kinh tế, Trường Đại học Luật Hà Nội. Đề tài </w:t>
      </w:r>
      <w:r w:rsidR="00C130F9" w:rsidRPr="006848AA">
        <w:rPr>
          <w:rStyle w:val="Emphasis"/>
          <w:rFonts w:cstheme="majorHAnsi"/>
          <w:szCs w:val="26"/>
        </w:rPr>
        <w:t>“</w:t>
      </w:r>
      <w:r w:rsidRPr="006848AA">
        <w:rPr>
          <w:rStyle w:val="Emphasis"/>
          <w:rFonts w:cstheme="majorHAnsi"/>
          <w:szCs w:val="26"/>
        </w:rPr>
        <w:t>Đấu giá quyền sử dụng đất theo quy định của pháp luật dân sự Việt Nam</w:t>
      </w:r>
      <w:r w:rsidR="00C130F9" w:rsidRPr="006848AA">
        <w:rPr>
          <w:rStyle w:val="Emphasis"/>
          <w:rFonts w:cstheme="majorHAnsi"/>
          <w:szCs w:val="26"/>
        </w:rPr>
        <w:t>”</w:t>
      </w:r>
      <w:r w:rsidRPr="006848AA">
        <w:rPr>
          <w:szCs w:val="26"/>
        </w:rPr>
        <w:t xml:space="preserve">. Luận văn đã hệ thống hóa những quy định của pháp luật dân sự và </w:t>
      </w:r>
      <w:r w:rsidRPr="006848AA">
        <w:rPr>
          <w:szCs w:val="26"/>
        </w:rPr>
        <w:lastRenderedPageBreak/>
        <w:t xml:space="preserve">pháp luật đất đai về đấu giá quyền sử dụng đất, phân tích nguyên tắc, chủ thể, trình tự thủ tục đấu giá quyền sử dụng đất, qua đó chỉ ra những bất cập trong thực tiễn tổ chức đấu giá quyền sử dụng đất và đưa ra giải pháp hoàn thiện pháp luật liên quan </w:t>
      </w:r>
    </w:p>
    <w:p w14:paraId="78EFAA23" w14:textId="1549E350" w:rsidR="00397B3F" w:rsidRPr="006848AA" w:rsidRDefault="00397B3F" w:rsidP="00351006">
      <w:pPr>
        <w:ind w:firstLine="720"/>
        <w:rPr>
          <w:szCs w:val="26"/>
        </w:rPr>
      </w:pPr>
      <w:r w:rsidRPr="006848AA">
        <w:rPr>
          <w:szCs w:val="26"/>
        </w:rPr>
        <w:t xml:space="preserve">Các công trình nêu trên chủ yếu tập trung vào đấu giá tài sản hữu hình hoặc đấu giá các loại tài nguyên truyền thống như quyền sử dụng đất, tài sản công hay khoáng sản. </w:t>
      </w:r>
      <w:r w:rsidRPr="006848AA">
        <w:rPr>
          <w:rStyle w:val="Strong"/>
          <w:rFonts w:cstheme="majorHAnsi"/>
          <w:b w:val="0"/>
          <w:szCs w:val="26"/>
        </w:rPr>
        <w:t xml:space="preserve">Chưa có công trình nghiên cứu nào dành riêng cho vấn đề đấu giá quyền sử dụng tần số </w:t>
      </w:r>
      <w:r w:rsidR="00307AC3" w:rsidRPr="006848AA">
        <w:rPr>
          <w:rStyle w:val="Strong"/>
          <w:rFonts w:cstheme="majorHAnsi"/>
          <w:b w:val="0"/>
          <w:szCs w:val="26"/>
        </w:rPr>
        <w:t>VTĐ</w:t>
      </w:r>
      <w:r w:rsidRPr="006848AA">
        <w:rPr>
          <w:rStyle w:val="Strong"/>
          <w:rFonts w:cstheme="majorHAnsi"/>
          <w:b w:val="0"/>
          <w:szCs w:val="26"/>
        </w:rPr>
        <w:t xml:space="preserve"> dưới góc độ pháp luật kinh tế.</w:t>
      </w:r>
      <w:r w:rsidRPr="006848AA">
        <w:rPr>
          <w:szCs w:val="26"/>
        </w:rPr>
        <w:t xml:space="preserve"> Đây vẫn là mảng đề tài mới mẻ, chưa được nghiên cứu chuyên sâu trong lĩnh vực pháp luật kinh tế tại Việt Nam.</w:t>
      </w:r>
    </w:p>
    <w:p w14:paraId="064DD73A" w14:textId="59AAD4A0" w:rsidR="00AF344A" w:rsidRPr="006848AA" w:rsidRDefault="00AF344A" w:rsidP="00351006">
      <w:pPr>
        <w:ind w:firstLine="720"/>
        <w:rPr>
          <w:lang w:val="en-US"/>
        </w:rPr>
      </w:pPr>
      <w:r w:rsidRPr="006848AA">
        <w:rPr>
          <w:szCs w:val="26"/>
        </w:rPr>
        <w:t>Như vậy, có thể thấy cho đến nay chưa có luận văn</w:t>
      </w:r>
      <w:r w:rsidR="00DA0114" w:rsidRPr="006848AA">
        <w:rPr>
          <w:szCs w:val="26"/>
          <w:lang w:val="en-US"/>
        </w:rPr>
        <w:t>, đề án</w:t>
      </w:r>
      <w:r w:rsidRPr="006848AA">
        <w:rPr>
          <w:szCs w:val="26"/>
        </w:rPr>
        <w:t xml:space="preserve"> nào khai thác sâu lĩnh vực này, trong khi nhu cầu thực tiễn đang đặt ra nhiều vấn đề cần giải quyết. Đây chính là lý do học viên lựa chọn và theo đuổi đề tài </w:t>
      </w:r>
      <w:r w:rsidR="00C130F9" w:rsidRPr="006848AA">
        <w:rPr>
          <w:rStyle w:val="Emphasis"/>
          <w:rFonts w:cstheme="majorHAnsi"/>
          <w:szCs w:val="26"/>
        </w:rPr>
        <w:t>“</w:t>
      </w:r>
      <w:r w:rsidRPr="006848AA">
        <w:rPr>
          <w:rStyle w:val="Emphasis"/>
          <w:rFonts w:cstheme="majorHAnsi"/>
          <w:szCs w:val="26"/>
        </w:rPr>
        <w:t xml:space="preserve">Pháp luật về đấu giá quyền sử dụng tần số </w:t>
      </w:r>
      <w:r w:rsidR="00307AC3" w:rsidRPr="006848AA">
        <w:rPr>
          <w:rStyle w:val="Emphasis"/>
          <w:rFonts w:cstheme="majorHAnsi"/>
          <w:szCs w:val="26"/>
        </w:rPr>
        <w:t>VTĐ</w:t>
      </w:r>
      <w:r w:rsidRPr="006848AA">
        <w:rPr>
          <w:rStyle w:val="Emphasis"/>
          <w:rFonts w:cstheme="majorHAnsi"/>
          <w:szCs w:val="26"/>
        </w:rPr>
        <w:t xml:space="preserve"> ở Việt Nam</w:t>
      </w:r>
      <w:r w:rsidR="00C130F9" w:rsidRPr="006848AA">
        <w:rPr>
          <w:rStyle w:val="Emphasis"/>
          <w:rFonts w:cstheme="majorHAnsi"/>
          <w:szCs w:val="26"/>
        </w:rPr>
        <w:t>”</w:t>
      </w:r>
      <w:r w:rsidRPr="006848AA">
        <w:rPr>
          <w:szCs w:val="26"/>
        </w:rPr>
        <w:t>, với kỳ vọng đóng góp vào việc bổ sung cơ sở lý luận và đề xuất g</w:t>
      </w:r>
      <w:r w:rsidRPr="006848AA">
        <w:t>iải pháp hoàn thiện pháp luật trong lĩnh vực đặc thù và cấp thiết này</w:t>
      </w:r>
      <w:r w:rsidR="00DA0114" w:rsidRPr="006848AA">
        <w:rPr>
          <w:lang w:val="en-US"/>
        </w:rPr>
        <w:t>.</w:t>
      </w:r>
    </w:p>
    <w:p w14:paraId="223C69F9" w14:textId="77777777" w:rsidR="001B64F2" w:rsidRPr="006848AA" w:rsidRDefault="001B64F2" w:rsidP="001B64F2">
      <w:pPr>
        <w:pStyle w:val="Heading2"/>
        <w:rPr>
          <w:lang w:val="en-US"/>
        </w:rPr>
      </w:pPr>
      <w:bookmarkStart w:id="18" w:name="_5._Phương_pháp"/>
      <w:bookmarkStart w:id="19" w:name="_Toc211295687"/>
      <w:bookmarkStart w:id="20" w:name="_Toc218584253"/>
      <w:bookmarkStart w:id="21" w:name="_Toc211295691"/>
      <w:bookmarkEnd w:id="18"/>
      <w:r w:rsidRPr="006848AA">
        <w:rPr>
          <w:lang w:val="en-US"/>
        </w:rPr>
        <w:t xml:space="preserve">3. Đối tượng và phạm vi </w:t>
      </w:r>
      <w:r w:rsidRPr="006848AA">
        <w:t>nghiên</w:t>
      </w:r>
      <w:r w:rsidRPr="006848AA">
        <w:rPr>
          <w:lang w:val="en-US"/>
        </w:rPr>
        <w:t xml:space="preserve"> cứu</w:t>
      </w:r>
      <w:bookmarkEnd w:id="19"/>
      <w:bookmarkEnd w:id="20"/>
    </w:p>
    <w:p w14:paraId="02BA451C" w14:textId="77777777" w:rsidR="001B64F2" w:rsidRPr="006848AA" w:rsidRDefault="001B64F2" w:rsidP="001B64F2">
      <w:pPr>
        <w:ind w:firstLine="720"/>
        <w:rPr>
          <w:b/>
          <w:i/>
          <w:lang w:val="en-US"/>
        </w:rPr>
      </w:pPr>
      <w:bookmarkStart w:id="22" w:name="_4.1._Về_đối"/>
      <w:bookmarkStart w:id="23" w:name="_Toc211295688"/>
      <w:bookmarkEnd w:id="22"/>
      <w:r w:rsidRPr="006848AA">
        <w:rPr>
          <w:b/>
          <w:i/>
          <w:lang w:val="en-US"/>
        </w:rPr>
        <w:t>3.1. Về đối tượng nghiên cứu</w:t>
      </w:r>
      <w:bookmarkEnd w:id="23"/>
    </w:p>
    <w:p w14:paraId="29BD6998" w14:textId="77777777" w:rsidR="00517147" w:rsidRPr="006848AA" w:rsidRDefault="00DA0114" w:rsidP="001B64F2">
      <w:pPr>
        <w:ind w:firstLine="720"/>
        <w:rPr>
          <w:lang w:val="en-US"/>
        </w:rPr>
      </w:pPr>
      <w:r w:rsidRPr="006848AA">
        <w:t>Đề án</w:t>
      </w:r>
      <w:r w:rsidR="001B64F2" w:rsidRPr="006848AA">
        <w:t xml:space="preserve"> tập trung nghiên cứu các quy phạm pháp luật điều chỉnh việc đấu giá quyền sử dụng tần số VTĐ tại Việt Nam và thực tiễn thực hiện những quy định đó trong giai đoạn hiện nay. Cụ thể, đối tượng nghiên cứu bao gồm: </w:t>
      </w:r>
    </w:p>
    <w:p w14:paraId="3C93F6EA" w14:textId="77777777" w:rsidR="00517147" w:rsidRPr="006848AA" w:rsidRDefault="00517147" w:rsidP="001B64F2">
      <w:pPr>
        <w:ind w:firstLine="720"/>
        <w:rPr>
          <w:lang w:val="en-US"/>
        </w:rPr>
      </w:pPr>
      <w:r w:rsidRPr="006848AA">
        <w:t>(i) Các quan điểm, học thuyết và cơ sở lý luận về đấu giá quyền sử dụng tài nguyên tần số vô tuyến điện;</w:t>
      </w:r>
    </w:p>
    <w:p w14:paraId="333FE957" w14:textId="6F7A296C" w:rsidR="00517147" w:rsidRPr="006848AA" w:rsidRDefault="00517147" w:rsidP="001B64F2">
      <w:pPr>
        <w:ind w:firstLine="720"/>
        <w:rPr>
          <w:lang w:val="en-US"/>
        </w:rPr>
      </w:pPr>
      <w:r w:rsidRPr="006848AA">
        <w:t>(ii) Hệ thống các quy phạm pháp luật điều chỉnh hoạt động đấu giá quyền sử dụng tần số vô tuyến điện, bao gồm pháp luật chuyên ngành về tần số và pháp luật về đấu giá tài sản</w:t>
      </w:r>
    </w:p>
    <w:p w14:paraId="16F3AA6C" w14:textId="77777777" w:rsidR="001B64F2" w:rsidRPr="006848AA" w:rsidRDefault="001B64F2" w:rsidP="001B64F2">
      <w:pPr>
        <w:ind w:firstLine="720"/>
        <w:rPr>
          <w:b/>
          <w:i/>
        </w:rPr>
      </w:pPr>
      <w:bookmarkStart w:id="24" w:name="_4.2._Phạm_vi"/>
      <w:bookmarkStart w:id="25" w:name="_Toc211295689"/>
      <w:bookmarkEnd w:id="24"/>
      <w:r w:rsidRPr="006848AA">
        <w:rPr>
          <w:b/>
          <w:i/>
        </w:rPr>
        <w:t>3.2. Phạm vi nghiên cứu</w:t>
      </w:r>
      <w:bookmarkEnd w:id="25"/>
      <w:r w:rsidRPr="006848AA">
        <w:rPr>
          <w:b/>
          <w:i/>
        </w:rPr>
        <w:t xml:space="preserve"> </w:t>
      </w:r>
    </w:p>
    <w:p w14:paraId="1CDDA384" w14:textId="330B8B90" w:rsidR="001B64F2" w:rsidRPr="006848AA" w:rsidRDefault="001B64F2" w:rsidP="001B64F2">
      <w:pPr>
        <w:ind w:firstLine="720"/>
      </w:pPr>
      <w:r w:rsidRPr="006848AA">
        <w:t xml:space="preserve">Đề tài tập trung vào lĩnh vực đấu giá quyền sử dụng tần số VTĐ phục vụ mục đích kinh doanh thương mại, không nghiên cứu các lĩnh vực quản lý tần số </w:t>
      </w:r>
      <w:r w:rsidRPr="006848AA">
        <w:lastRenderedPageBreak/>
        <w:t xml:space="preserve">trong lĩnh vực quốc phòng, an ninh. </w:t>
      </w:r>
      <w:r w:rsidR="00DA0114" w:rsidRPr="006848AA">
        <w:t>Đề án</w:t>
      </w:r>
      <w:r w:rsidRPr="006848AA">
        <w:t xml:space="preserve"> chủ yếu xem xét đến các khía cạnh pháp lý, không đi sâu vào kỹ thuật.</w:t>
      </w:r>
    </w:p>
    <w:p w14:paraId="7DD6ADDB" w14:textId="77777777" w:rsidR="001B64F2" w:rsidRPr="006848AA" w:rsidRDefault="001B64F2" w:rsidP="001B64F2">
      <w:pPr>
        <w:ind w:firstLine="720"/>
      </w:pPr>
      <w:r w:rsidRPr="006848AA">
        <w:t>Về không gian: Đề tài nghiên cứu trong phạm vi các quy định của pháp luật Việt Nam, đồng thời có tham khảo kinh nghiệm một số quốc gia trên thế giới.</w:t>
      </w:r>
    </w:p>
    <w:p w14:paraId="2FD89F86" w14:textId="77777777" w:rsidR="001B64F2" w:rsidRPr="006848AA" w:rsidRDefault="001B64F2" w:rsidP="001B64F2">
      <w:pPr>
        <w:ind w:firstLine="720"/>
      </w:pPr>
      <w:r w:rsidRPr="006848AA">
        <w:t>Về thời gian: Các văn bản quy phạm pháp luật là đối tượng nghiên cứu là các văn bản còn hiệu lực trong giai đoạn từ 2009 đến nay.</w:t>
      </w:r>
    </w:p>
    <w:p w14:paraId="1C8FEEBE" w14:textId="4C116BB8" w:rsidR="000E4E52" w:rsidRPr="006848AA" w:rsidRDefault="00351006" w:rsidP="00351006">
      <w:pPr>
        <w:pStyle w:val="Heading2"/>
      </w:pPr>
      <w:bookmarkStart w:id="26" w:name="_Toc218584254"/>
      <w:r w:rsidRPr="006848AA">
        <w:t>4</w:t>
      </w:r>
      <w:r w:rsidR="000E4E52" w:rsidRPr="006848AA">
        <w:t>. Phương pháp nghiên cứu</w:t>
      </w:r>
      <w:bookmarkEnd w:id="26"/>
      <w:r w:rsidR="000E4E52" w:rsidRPr="006848AA">
        <w:t xml:space="preserve"> </w:t>
      </w:r>
      <w:bookmarkEnd w:id="21"/>
    </w:p>
    <w:p w14:paraId="3215FD15" w14:textId="0281EFC7" w:rsidR="007C7845" w:rsidRPr="006848AA" w:rsidRDefault="00351006" w:rsidP="00351006">
      <w:pPr>
        <w:ind w:firstLine="720"/>
      </w:pPr>
      <w:r w:rsidRPr="006848AA">
        <w:t>Đề án</w:t>
      </w:r>
      <w:r w:rsidR="007C7845" w:rsidRPr="006848AA">
        <w:t xml:space="preserve"> sử dụng một số phương pháp nghiên cứu như sau:</w:t>
      </w:r>
    </w:p>
    <w:p w14:paraId="42754EE1" w14:textId="73D6D5A6" w:rsidR="007C7845" w:rsidRPr="006848AA" w:rsidRDefault="00093F95" w:rsidP="00351006">
      <w:pPr>
        <w:ind w:firstLine="720"/>
      </w:pPr>
      <w:r w:rsidRPr="006848AA">
        <w:t>- Phương pháp phân tích</w:t>
      </w:r>
      <w:r w:rsidR="004A66C8" w:rsidRPr="006848AA">
        <w:t xml:space="preserve"> -</w:t>
      </w:r>
      <w:r w:rsidRPr="006848AA">
        <w:t xml:space="preserve"> tổng hợp: thông qua việc phân tích nội dung các quy định của pháp luật về đấu giá quyền sử dụng tần số và tổng hợp số liệu để có cái nhìn khái quát, hệ thống </w:t>
      </w:r>
    </w:p>
    <w:p w14:paraId="12DC5820" w14:textId="45BE2C62" w:rsidR="00093F95" w:rsidRPr="006848AA" w:rsidRDefault="00093F95" w:rsidP="00351006">
      <w:pPr>
        <w:ind w:firstLine="720"/>
      </w:pPr>
      <w:r w:rsidRPr="006848AA">
        <w:t>- Phương pháp so sánh</w:t>
      </w:r>
      <w:r w:rsidR="004A66C8" w:rsidRPr="006848AA">
        <w:t xml:space="preserve"> - đối chiếu pháp luật: được sử dụng khi so sánh, đối chiếu giữa Luật Tần số </w:t>
      </w:r>
      <w:r w:rsidR="00307AC3" w:rsidRPr="006848AA">
        <w:t>VTĐ</w:t>
      </w:r>
      <w:r w:rsidR="004A66C8" w:rsidRPr="006848AA">
        <w:t xml:space="preserve"> năm 2009; Luật sửa đổi, bổ sung một số điều của Luật Tần số </w:t>
      </w:r>
      <w:r w:rsidR="00307AC3" w:rsidRPr="006848AA">
        <w:t>VTĐ</w:t>
      </w:r>
      <w:r w:rsidR="004A66C8" w:rsidRPr="006848AA">
        <w:t xml:space="preserve"> 2022; Luật Quản lý, sử dụng tài sản công; Luật Viễn thông; Luật Đấu giá tài sản</w:t>
      </w:r>
      <w:r w:rsidR="002856ED" w:rsidRPr="006848AA">
        <w:t xml:space="preserve"> </w:t>
      </w:r>
      <w:r w:rsidR="004A66C8" w:rsidRPr="006848AA">
        <w:t xml:space="preserve">và các văn bản hướng dẫn để chỉ ra sự thống nhất, mâu thuẫn hoặc khoảng trống pháp lý; so sánh giữa quy định pháp luật </w:t>
      </w:r>
      <w:r w:rsidR="002856ED" w:rsidRPr="006848AA">
        <w:t>Việt Nam với thông lệ quốc tế và pháp luật một số nước về đấu giá phổ tần số. Qua đó, rút ra những điểm tương đồng và bài học kinh nghiệm cho Việt Nam</w:t>
      </w:r>
    </w:p>
    <w:p w14:paraId="035C12E7" w14:textId="08B6C0EA" w:rsidR="002856ED" w:rsidRPr="006848AA" w:rsidRDefault="002856ED" w:rsidP="00351006">
      <w:pPr>
        <w:ind w:firstLine="720"/>
      </w:pPr>
      <w:r w:rsidRPr="006848AA">
        <w:t xml:space="preserve">- Phương pháp lịch sử: Xem xét quá trình hình thành, phát triển của pháp luật về tần số </w:t>
      </w:r>
      <w:r w:rsidR="00307AC3" w:rsidRPr="006848AA">
        <w:t>VTĐ</w:t>
      </w:r>
      <w:r w:rsidRPr="006848AA">
        <w:t xml:space="preserve"> và đấu giá tài sản ở Việt Nam qua các thời kỳ</w:t>
      </w:r>
      <w:r w:rsidR="008E7FB3" w:rsidRPr="006848AA">
        <w:t>. Cách tiếp cận này góp phần làm rõ bối cảnh và nguyên nhân của những thay đổi về chính sách.</w:t>
      </w:r>
    </w:p>
    <w:p w14:paraId="1C3D08CA" w14:textId="1C5FCD6C" w:rsidR="008E7FB3" w:rsidRPr="006848AA" w:rsidRDefault="008E7FB3" w:rsidP="00351006">
      <w:pPr>
        <w:ind w:firstLine="720"/>
      </w:pPr>
      <w:r w:rsidRPr="006848AA">
        <w:t>- Phương pháp thống kê, tổng kết thực tiễn: được sử dụng thông qua việc thu thập số liệu về các cuộc đấu giá tần số (số cuộc đấu giá, số băng tần đấu giá, số lượng doanh nghiệp tham gia, kết quả trúng đấu giá, số tiền thu được…) , thống kê các văn bản pháp luật hiện hành để từ đó đánh giá hiệu quả thực tiễn và mức độ h</w:t>
      </w:r>
      <w:r w:rsidR="00430528" w:rsidRPr="006848AA">
        <w:rPr>
          <w:lang w:val="en-US"/>
        </w:rPr>
        <w:t>o</w:t>
      </w:r>
      <w:r w:rsidRPr="006848AA">
        <w:t>àn thiện của pháp luật.</w:t>
      </w:r>
    </w:p>
    <w:p w14:paraId="70FCD42E" w14:textId="6C47C95F" w:rsidR="00C57400" w:rsidRPr="006848AA" w:rsidRDefault="00C57400" w:rsidP="00351006">
      <w:pPr>
        <w:ind w:firstLine="720"/>
      </w:pPr>
      <w:r w:rsidRPr="006848AA">
        <w:t>- Phương pháp phân tích: được sử dụng khi phân tích sâu về một số trường hợp đấu giá cụ thể nhằm minh họa, kiểm chứng và làm rõ hiệu lực của pháp luật trong thực tiễn triển khai.</w:t>
      </w:r>
    </w:p>
    <w:p w14:paraId="74E89293" w14:textId="641408AA" w:rsidR="00C57400" w:rsidRPr="006848AA" w:rsidRDefault="00C57400" w:rsidP="00351006">
      <w:pPr>
        <w:ind w:firstLine="720"/>
      </w:pPr>
      <w:r w:rsidRPr="006848AA">
        <w:lastRenderedPageBreak/>
        <w:t>- Phương pháp chuyên gia: Tham khảo ý kiến các chuyên gia h</w:t>
      </w:r>
      <w:r w:rsidR="00AE1514" w:rsidRPr="006848AA">
        <w:t>oặc</w:t>
      </w:r>
      <w:r w:rsidRPr="006848AA">
        <w:t xml:space="preserve"> thông qua các tài liệu hội thảo, đề án… để có thêm các luận cứ thực tiễn, bảo đảm các nhận định và kiến nghị của </w:t>
      </w:r>
      <w:r w:rsidR="00307AC3" w:rsidRPr="006848AA">
        <w:t>đề án</w:t>
      </w:r>
      <w:r w:rsidRPr="006848AA">
        <w:t xml:space="preserve"> có cơ sở vững chắc.</w:t>
      </w:r>
    </w:p>
    <w:p w14:paraId="5EE5FCEA" w14:textId="7FDA4BD2" w:rsidR="00341B00" w:rsidRPr="006848AA" w:rsidRDefault="00351006" w:rsidP="00351006">
      <w:pPr>
        <w:pStyle w:val="Heading2"/>
      </w:pPr>
      <w:bookmarkStart w:id="27" w:name="_6._Nội_dung"/>
      <w:bookmarkStart w:id="28" w:name="_Toc211295692"/>
      <w:bookmarkStart w:id="29" w:name="_Toc218584255"/>
      <w:bookmarkEnd w:id="27"/>
      <w:r w:rsidRPr="006848AA">
        <w:t>5</w:t>
      </w:r>
      <w:r w:rsidR="00341B00" w:rsidRPr="006848AA">
        <w:t xml:space="preserve">. </w:t>
      </w:r>
      <w:r w:rsidR="001B64F2" w:rsidRPr="006848AA">
        <w:rPr>
          <w:lang w:val="en-US"/>
        </w:rPr>
        <w:t>Kết cấu của</w:t>
      </w:r>
      <w:r w:rsidR="00341B00" w:rsidRPr="006848AA">
        <w:t xml:space="preserve"> đề tài</w:t>
      </w:r>
      <w:bookmarkEnd w:id="28"/>
      <w:bookmarkEnd w:id="29"/>
    </w:p>
    <w:p w14:paraId="172835F7" w14:textId="53C814EC" w:rsidR="00221F50" w:rsidRPr="006848AA" w:rsidRDefault="00341B00" w:rsidP="00351006">
      <w:pPr>
        <w:ind w:firstLine="720"/>
      </w:pPr>
      <w:r w:rsidRPr="006848AA">
        <w:t>Ngoài mở đầu, tiểu kết chương, kết luận, tài liệu tham khảo, phụ lục</w:t>
      </w:r>
      <w:r w:rsidR="000D7360" w:rsidRPr="006848AA">
        <w:t xml:space="preserve">, </w:t>
      </w:r>
      <w:r w:rsidR="00307AC3" w:rsidRPr="006848AA">
        <w:t>Đề án</w:t>
      </w:r>
      <w:r w:rsidRPr="006848AA">
        <w:t xml:space="preserve"> gồm </w:t>
      </w:r>
      <w:r w:rsidR="000D7360" w:rsidRPr="006848AA">
        <w:t>03</w:t>
      </w:r>
      <w:r w:rsidRPr="006848AA">
        <w:t xml:space="preserve"> chương sau đây:</w:t>
      </w:r>
    </w:p>
    <w:p w14:paraId="3A235AEC" w14:textId="22CD80BC" w:rsidR="000D7360" w:rsidRPr="006848AA" w:rsidRDefault="003A7FC3" w:rsidP="00351006">
      <w:pPr>
        <w:ind w:firstLine="720"/>
      </w:pPr>
      <w:r w:rsidRPr="006848AA">
        <w:t xml:space="preserve">- Chương 1: </w:t>
      </w:r>
      <w:r w:rsidR="00F97070" w:rsidRPr="006848AA">
        <w:t>Một số vấn đề</w:t>
      </w:r>
      <w:r w:rsidRPr="006848AA">
        <w:t xml:space="preserve"> lý luận </w:t>
      </w:r>
      <w:r w:rsidR="00F97070" w:rsidRPr="006848AA">
        <w:t>pháp luật</w:t>
      </w:r>
      <w:r w:rsidRPr="006848AA">
        <w:t xml:space="preserve"> về đấu giá quyền sử dụng tần số vô tuyến điện</w:t>
      </w:r>
    </w:p>
    <w:p w14:paraId="6B899200" w14:textId="2181E83B" w:rsidR="003A7FC3" w:rsidRPr="006848AA" w:rsidRDefault="003A7FC3" w:rsidP="00351006">
      <w:pPr>
        <w:ind w:firstLine="720"/>
      </w:pPr>
      <w:r w:rsidRPr="006848AA">
        <w:t>- Chương 2: Thực trạng pháp luật và thực tiễn áp dụng</w:t>
      </w:r>
      <w:r w:rsidR="00F97070" w:rsidRPr="006848AA">
        <w:t xml:space="preserve"> pháp luật về</w:t>
      </w:r>
      <w:r w:rsidRPr="006848AA">
        <w:t xml:space="preserve"> đấu giá quyền sử dụng tần số vô tuyến điện tại Việt Nam</w:t>
      </w:r>
    </w:p>
    <w:p w14:paraId="46016EEC" w14:textId="3E0F8603" w:rsidR="003A7FC3" w:rsidRPr="006848AA" w:rsidRDefault="003A7FC3" w:rsidP="00351006">
      <w:pPr>
        <w:ind w:firstLine="720"/>
        <w:rPr>
          <w:lang w:val="en-US"/>
        </w:rPr>
      </w:pPr>
      <w:r w:rsidRPr="006848AA">
        <w:t xml:space="preserve">- Chương 3: </w:t>
      </w:r>
      <w:r w:rsidR="00F97070" w:rsidRPr="006848AA">
        <w:t>Phương hương và giải pháp</w:t>
      </w:r>
      <w:r w:rsidRPr="006848AA">
        <w:t xml:space="preserve"> hoàn thiện pháp luật về đấu giá quyền sử dụng tần số vô tuyến điện ở Việt Nam</w:t>
      </w:r>
      <w:r w:rsidR="00DA0114" w:rsidRPr="006848AA">
        <w:rPr>
          <w:lang w:val="en-US"/>
        </w:rPr>
        <w:t>.</w:t>
      </w:r>
    </w:p>
    <w:p w14:paraId="57371352" w14:textId="77777777" w:rsidR="00351006" w:rsidRPr="006848AA" w:rsidRDefault="00351006" w:rsidP="00351006">
      <w:pPr>
        <w:pStyle w:val="Heading1"/>
        <w:sectPr w:rsidR="00351006" w:rsidRPr="006848AA" w:rsidSect="008E77C3">
          <w:pgSz w:w="11906" w:h="16838" w:code="9"/>
          <w:pgMar w:top="1985" w:right="1274" w:bottom="1701" w:left="1985" w:header="709" w:footer="709" w:gutter="0"/>
          <w:pgNumType w:start="1"/>
          <w:cols w:space="708"/>
          <w:docGrid w:linePitch="381"/>
        </w:sectPr>
      </w:pPr>
    </w:p>
    <w:p w14:paraId="57C6FE37" w14:textId="2A6DF404" w:rsidR="009674F7" w:rsidRPr="006848AA" w:rsidRDefault="009674F7" w:rsidP="00351006">
      <w:pPr>
        <w:pStyle w:val="Heading1"/>
      </w:pPr>
      <w:bookmarkStart w:id="30" w:name="_Toc218584256"/>
      <w:r w:rsidRPr="006848AA">
        <w:lastRenderedPageBreak/>
        <w:t xml:space="preserve">CHƯƠNG </w:t>
      </w:r>
      <w:r w:rsidR="00F97070" w:rsidRPr="006848AA">
        <w:t>1</w:t>
      </w:r>
      <w:r w:rsidRPr="006848AA">
        <w:t xml:space="preserve">. </w:t>
      </w:r>
      <w:r w:rsidR="00F97070" w:rsidRPr="006848AA">
        <w:t>MỘT SỐ VẤN ĐỀ</w:t>
      </w:r>
      <w:r w:rsidRPr="006848AA">
        <w:t xml:space="preserve"> LÝ LUẬN PHÁP </w:t>
      </w:r>
      <w:r w:rsidR="00F97070" w:rsidRPr="006848AA">
        <w:t xml:space="preserve">LUẬT </w:t>
      </w:r>
      <w:r w:rsidRPr="006848AA">
        <w:t>VỀ ĐẤU GIÁ QUYỀN SỬ DỤNG TẦN SỐ VÔ TUYẾN ĐIỆN</w:t>
      </w:r>
      <w:bookmarkEnd w:id="30"/>
    </w:p>
    <w:p w14:paraId="07EF3397" w14:textId="58EF127D" w:rsidR="005D08AB" w:rsidRPr="006848AA" w:rsidRDefault="005D08AB" w:rsidP="00351006">
      <w:pPr>
        <w:pStyle w:val="Heading2"/>
      </w:pPr>
      <w:bookmarkStart w:id="31" w:name="_Toc218584257"/>
      <w:r w:rsidRPr="006848AA">
        <w:t>1</w:t>
      </w:r>
      <w:r w:rsidR="00F97070" w:rsidRPr="006848AA">
        <w:t>.1</w:t>
      </w:r>
      <w:r w:rsidRPr="006848AA">
        <w:t xml:space="preserve">. </w:t>
      </w:r>
      <w:r w:rsidR="00F97070" w:rsidRPr="006848AA">
        <w:t>Khái quát</w:t>
      </w:r>
      <w:r w:rsidRPr="006848AA">
        <w:t xml:space="preserve"> về quyền sử dụng tần số vô tuyến điện và đấu giá quyền sử dụng tần số</w:t>
      </w:r>
      <w:bookmarkEnd w:id="31"/>
    </w:p>
    <w:p w14:paraId="56BAA311" w14:textId="647D9AB0" w:rsidR="005D08AB" w:rsidRPr="006848AA" w:rsidRDefault="00197501" w:rsidP="00351006">
      <w:pPr>
        <w:pStyle w:val="Heading3"/>
        <w:rPr>
          <w:lang w:val="vi-VN"/>
        </w:rPr>
      </w:pPr>
      <w:bookmarkStart w:id="32" w:name="_Toc218584258"/>
      <w:r w:rsidRPr="006848AA">
        <w:rPr>
          <w:lang w:val="vi-VN"/>
        </w:rPr>
        <w:t>1.1.</w:t>
      </w:r>
      <w:r w:rsidR="00F97070" w:rsidRPr="006848AA">
        <w:rPr>
          <w:lang w:val="vi-VN"/>
        </w:rPr>
        <w:t>1</w:t>
      </w:r>
      <w:r w:rsidRPr="006848AA">
        <w:rPr>
          <w:lang w:val="vi-VN"/>
        </w:rPr>
        <w:t xml:space="preserve"> Khái niệm, đặc điểm </w:t>
      </w:r>
      <w:r w:rsidR="0080335C" w:rsidRPr="006848AA">
        <w:rPr>
          <w:lang w:val="vi-VN"/>
        </w:rPr>
        <w:t xml:space="preserve">của đấu giá </w:t>
      </w:r>
      <w:r w:rsidRPr="006848AA">
        <w:rPr>
          <w:lang w:val="vi-VN"/>
        </w:rPr>
        <w:t>quyền sử dụng tần số vô tuyến điện</w:t>
      </w:r>
      <w:bookmarkEnd w:id="32"/>
    </w:p>
    <w:p w14:paraId="3FEE9704" w14:textId="27775443" w:rsidR="008D2B06" w:rsidRPr="006848AA" w:rsidRDefault="008D2B06" w:rsidP="008D2B06">
      <w:pPr>
        <w:pStyle w:val="Heading4"/>
      </w:pPr>
      <w:r w:rsidRPr="006848AA">
        <w:t>1.1.1.1. Khái niệm đấu giá quyền sử dụng tần số vô tuyến điện</w:t>
      </w:r>
    </w:p>
    <w:p w14:paraId="12821902" w14:textId="77777777" w:rsidR="008D2B06" w:rsidRPr="006848AA" w:rsidRDefault="008D2B06" w:rsidP="008D2B06">
      <w:r w:rsidRPr="006848AA">
        <w:tab/>
        <w:t>Theo quan điểm quản lý nhà nước và kinh tế học, đấu giá tần số được định nghĩa là một công cụ kinh tế nhằm tối ưu hóa việc sử dụng một tài nguyên công cộng, khan hiếm.</w:t>
      </w:r>
    </w:p>
    <w:p w14:paraId="16FB2DFD" w14:textId="6BC5342B" w:rsidR="008D2B06" w:rsidRPr="006848AA" w:rsidRDefault="008D2B06" w:rsidP="008D2B06">
      <w:r w:rsidRPr="006848AA">
        <w:tab/>
        <w:t xml:space="preserve">Trần Minh Hoàng (2020) khẳng định: </w:t>
      </w:r>
      <w:r w:rsidR="00C130F9" w:rsidRPr="006848AA">
        <w:t>“</w:t>
      </w:r>
      <w:r w:rsidRPr="006848AA">
        <w:t xml:space="preserve">Đấu giá quyền sử dụng tần số </w:t>
      </w:r>
      <w:r w:rsidR="00307AC3" w:rsidRPr="006848AA">
        <w:t>VTĐ</w:t>
      </w:r>
      <w:r w:rsidRPr="006848AA">
        <w:t xml:space="preserve"> là hình thức phân bổ trực tiếp quyền sử dụng tài nguyên tần số xác định cho người trả giá cao nhất thông qua một quy trình cạnh tranh, công khai, nhằm mục đích đảm bảo hiệu quả kinh tế và nâng cao nguồn thu cho ngân sách nhà nước.</w:t>
      </w:r>
      <w:r w:rsidR="00C130F9" w:rsidRPr="006848AA">
        <w:t>”</w:t>
      </w:r>
      <w:r w:rsidR="0062330A" w:rsidRPr="006848AA">
        <w:rPr>
          <w:rStyle w:val="FootnoteReference"/>
        </w:rPr>
        <w:footnoteReference w:id="1"/>
      </w:r>
      <w:r w:rsidRPr="006848AA">
        <w:t>.</w:t>
      </w:r>
    </w:p>
    <w:p w14:paraId="11DC7BDE" w14:textId="4A3A28EC" w:rsidR="008D2B06" w:rsidRPr="006848AA" w:rsidRDefault="008D2B06" w:rsidP="008D2B06">
      <w:r w:rsidRPr="006848AA">
        <w:tab/>
        <w:t xml:space="preserve">Tương tự, Phạm Thanh Bình (2018) và các cộng sự, khi đánh giá về vai trò của thị trường trong viễn thông, coi đấu giá là: </w:t>
      </w:r>
      <w:r w:rsidR="00C130F9" w:rsidRPr="006848AA">
        <w:t>“</w:t>
      </w:r>
      <w:r w:rsidRPr="006848AA">
        <w:t>Một cơ chế cạnh tranh được thiết kế để xác định giá trị thị trường thực tế của các khối tần số, từ đó chuyển quyền khai thác tần số từ Nhà nước sang doanh nghiệp, thay thế cho các phương pháp phân bổ hành chính trước đây như cấp phép theo nguyên tắc 'ai đến trước được phục vụ trước' (beauty contest) hoặc cấp phép trực tiếp.</w:t>
      </w:r>
      <w:r w:rsidR="00C130F9" w:rsidRPr="006848AA">
        <w:t>”</w:t>
      </w:r>
      <w:r w:rsidR="0062330A" w:rsidRPr="006848AA">
        <w:rPr>
          <w:rStyle w:val="FootnoteReference"/>
        </w:rPr>
        <w:footnoteReference w:id="2"/>
      </w:r>
      <w:r w:rsidRPr="006848AA">
        <w:t xml:space="preserve"> </w:t>
      </w:r>
    </w:p>
    <w:p w14:paraId="065E06B6" w14:textId="77777777" w:rsidR="008D2B06" w:rsidRPr="006848AA" w:rsidRDefault="008D2B06" w:rsidP="008D2B06">
      <w:pPr>
        <w:ind w:firstLine="720"/>
      </w:pPr>
      <w:r w:rsidRPr="006848AA">
        <w:t>Pháp luật Việt Nam coi đấu giá là một hoạt động cụ thể thuộc thẩm quyền của cơ quan quản lý chuyên ngành, nhằm chuyển giao quyền sử dụng tài sản công.</w:t>
      </w:r>
    </w:p>
    <w:p w14:paraId="7BDF1EB0" w14:textId="4009DB87" w:rsidR="008D2B06" w:rsidRPr="006848AA" w:rsidRDefault="008D2B06" w:rsidP="008D2B06">
      <w:pPr>
        <w:rPr>
          <w:lang w:val="en-US"/>
        </w:rPr>
      </w:pPr>
      <w:r w:rsidRPr="006848AA">
        <w:tab/>
        <w:t xml:space="preserve">Luật Tần số </w:t>
      </w:r>
      <w:r w:rsidR="00307AC3" w:rsidRPr="006848AA">
        <w:t>VTĐ</w:t>
      </w:r>
      <w:r w:rsidRPr="006848AA">
        <w:t xml:space="preserve"> (năm 2009, sửa đổi bổ sung năm 2022) quy định: Đấu giá quyền sử dụng tần số </w:t>
      </w:r>
      <w:r w:rsidR="00307AC3" w:rsidRPr="006848AA">
        <w:t>VTĐ</w:t>
      </w:r>
      <w:r w:rsidRPr="006848AA">
        <w:t xml:space="preserve"> là hoạt động được thực hiện nhằm xác định tổ chức, doanh nghiệp được cấp Giấy phép sử dụng tần số </w:t>
      </w:r>
      <w:r w:rsidR="00307AC3" w:rsidRPr="006848AA">
        <w:t>VTĐ</w:t>
      </w:r>
      <w:r w:rsidRPr="006848AA">
        <w:t xml:space="preserve"> theo nguyên tắc cạnh tranh </w:t>
      </w:r>
      <w:r w:rsidRPr="006848AA">
        <w:lastRenderedPageBreak/>
        <w:t>về giá hoặc các tiêu chí khác được quy định trong quy chế đấu giá, nhằm tối đa hóa lợi ích công và hiệu quả sử dụng tần số.</w:t>
      </w:r>
    </w:p>
    <w:p w14:paraId="3DBC59C8" w14:textId="015BCBAA" w:rsidR="008D2B06" w:rsidRPr="006848AA" w:rsidRDefault="008D2B06" w:rsidP="008D2B06">
      <w:pPr>
        <w:ind w:firstLine="720"/>
        <w:rPr>
          <w:lang w:val="en-US"/>
        </w:rPr>
      </w:pPr>
      <w:r w:rsidRPr="006848AA">
        <w:t xml:space="preserve">Tóm lại, đấu giá quyền sử dụng tần số </w:t>
      </w:r>
      <w:r w:rsidR="00307AC3" w:rsidRPr="006848AA">
        <w:t>VTĐ</w:t>
      </w:r>
      <w:r w:rsidRPr="006848AA">
        <w:t xml:space="preserve"> là một quy trình cạnh tranh công khai, minh bạch do cơ quan quản lý nhà nước tổ chức nhằm chuyển giao quyền sử dụng có thời hạn đối với một khối tần số xác định cho tổ chức, doanh nghiệp trả giá cao nhất hoặc đáp ứng tốt nhất các tiêu chí kỹ thuật và kinh tế được đặt ra. Mục tiêu cuối cùng là phân bổ tối ưu nguồn tài nguyên tần số khan hiếm, thúc đẩy cạnh tranh lành mạnh trên thị trường viễn thông, và đóng góp vào nguồn thu ngân sách nhà nước.</w:t>
      </w:r>
    </w:p>
    <w:p w14:paraId="5537A90D" w14:textId="18A95993" w:rsidR="0062330A" w:rsidRPr="006848AA" w:rsidRDefault="0062330A" w:rsidP="008D2B06">
      <w:pPr>
        <w:ind w:firstLine="720"/>
        <w:rPr>
          <w:lang w:val="en-US"/>
        </w:rPr>
      </w:pPr>
      <w:r w:rsidRPr="006848AA">
        <w:rPr>
          <w:lang w:val="en-US"/>
        </w:rPr>
        <w:t>Tần số vô tuyến điện là một loại tài sản công đặc biệt thuộc sở hữu toàn dân do Nhà nước đại diện chủ sở hữu và thống nhất quản lý, mang những đặc thù khác biệt hoàn toàn so với tài sản vật chất thông thường. Về bản chất, đây là nguồn tài nguyên quốc gia vô hình, có giá trị thương mại và an ninh quốc phòng to lớn nhưng lại mang tính khan hiếm và bị giới hạn nghiêm ngặt về các dải băng tần có thể khai thác. Điểm đặc thù cốt lõi của tần số vô tuyến điện là nó không bị cạn kiệt vật lý hay hao mòn qua thời gian sử dụng, nhưng lại cực kỳ nhạy cảm và dễ bị triệt tiêu công năng (gây nhiễu sóng) nếu nhiều chủ thể cùng khai thác trùng lặp trong cùng một không gian và thời gian</w:t>
      </w:r>
      <w:r w:rsidRPr="006848AA">
        <w:rPr>
          <w:rStyle w:val="FootnoteReference"/>
          <w:lang w:val="en-US"/>
        </w:rPr>
        <w:footnoteReference w:id="3"/>
      </w:r>
      <w:r w:rsidRPr="006848AA">
        <w:rPr>
          <w:lang w:val="en-US"/>
        </w:rPr>
        <w:t>. Chính vì đặc tính "sử dụng chung mà không có kiểm soát sẽ dẫn đến vô tác dụng" này, tài sản công là tần số vô tuyến điện bắt buộc phải được Nhà nước quy hoạch chặt chẽ, phân bổ quyền sử dụng (thường thông qua đấu giá hoặc cấp phép có thu phí) một cách độc quyền và minh bạch nhằm tối ưu hóa nguồn thu ngân sách, đảm bảo trật tự thông tin và bảo vệ chủ quyền không gian mạng quốc gia.</w:t>
      </w:r>
    </w:p>
    <w:p w14:paraId="78FD2E2F" w14:textId="37CBFB60" w:rsidR="008D2B06" w:rsidRPr="006848AA" w:rsidRDefault="008D2B06" w:rsidP="008D2B06">
      <w:pPr>
        <w:pStyle w:val="Heading4"/>
      </w:pPr>
      <w:r w:rsidRPr="006848AA">
        <w:t>1.1.1.2. Đặc điểm của đấu giá quyền sử dụng tần số vô tuyến điện</w:t>
      </w:r>
    </w:p>
    <w:p w14:paraId="7C98F910" w14:textId="5486C761" w:rsidR="008D2B06" w:rsidRPr="006848AA" w:rsidRDefault="008D2B06" w:rsidP="008D2B06">
      <w:r w:rsidRPr="006848AA">
        <w:tab/>
        <w:t xml:space="preserve">Đấu giá quyền sử dụng tần số </w:t>
      </w:r>
      <w:r w:rsidR="00307AC3" w:rsidRPr="006848AA">
        <w:t>VTĐ</w:t>
      </w:r>
      <w:r w:rsidRPr="006848AA">
        <w:t xml:space="preserve"> là một hình thức phân bổ tài nguyên tần số có giá trị kinh tế cao thông qua cơ chế thị trường, bảo đảm tính minh bạch, công bằng và hiệu quả trong quản lý nhà nước. Tần số </w:t>
      </w:r>
      <w:r w:rsidR="00307AC3" w:rsidRPr="006848AA">
        <w:t>VTĐ</w:t>
      </w:r>
      <w:r w:rsidRPr="006848AA">
        <w:t xml:space="preserve"> là tài nguyên đặc biệt, </w:t>
      </w:r>
      <w:r w:rsidRPr="006848AA">
        <w:lastRenderedPageBreak/>
        <w:t>hữu hạn, có giá trị chiến lược đối với phát triển kinh tế – xã hội, an ninh – quốc phòng, do đó việc phân bổ quyền sử dụng tần số phải được thực hiện trên cơ sở cạnh tranh công khai để lựa chọn được tổ chức, doanh nghiệp có đủ năng lực tài chính và khả năng khai thác hiệu quả.</w:t>
      </w:r>
    </w:p>
    <w:p w14:paraId="42C8909A" w14:textId="1DE4D22B" w:rsidR="008D2B06" w:rsidRPr="006848AA" w:rsidRDefault="008D2B06" w:rsidP="008D2B06">
      <w:r w:rsidRPr="006848AA">
        <w:tab/>
        <w:t>Một đặc điểm nổi bật của đấu giá quyền sử dụng tần số là cơ chế cạnh tranh giá. Các doanh nghiệp tham gia đấu giá chủ yếu là các doanh nghiệp viễn thông có tiềm lực, hoạt động trong môi trường cạnh tranh cao. Giá được hình thành trên cơ sở nhu cầu thực tế của thị trường và mức độ khan hiếm của băng tần. Điều này bảo đảm nguồn thu ngân sách nhà nước, đồng thời giảm thiểu tình trạng xin–cho hoặc phân bổ hành chính thiếu hiệu quả, vốn là hạn chế thường gặp khi phân bổ tài nguyên thông qua cấp phép truyền thống</w:t>
      </w:r>
      <w:r w:rsidR="0062330A" w:rsidRPr="006848AA">
        <w:rPr>
          <w:rStyle w:val="FootnoteReference"/>
        </w:rPr>
        <w:footnoteReference w:id="4"/>
      </w:r>
      <w:r w:rsidRPr="006848AA">
        <w:t>.</w:t>
      </w:r>
    </w:p>
    <w:p w14:paraId="3F236EB3" w14:textId="4AF76D57" w:rsidR="008D2B06" w:rsidRPr="006848AA" w:rsidRDefault="008D2B06" w:rsidP="008D2B06">
      <w:r w:rsidRPr="006848AA">
        <w:tab/>
        <w:t xml:space="preserve">Ngoài ra, đấu giá tần số </w:t>
      </w:r>
      <w:r w:rsidR="00307AC3" w:rsidRPr="006848AA">
        <w:t>VTĐ</w:t>
      </w:r>
      <w:r w:rsidRPr="006848AA">
        <w:t xml:space="preserve"> còn mang tính ràng buộc pháp lý chặt chẽ. Đối tượng được đấu giá là quyền sử dụng tài nguyên quốc gia nên điều kiện tham gia, quy trình đấu giá, tiêu chí đánh giá và nghĩa vụ sau khi trúng đấu giá đều được quy định cụ thể trong Luật Tần số </w:t>
      </w:r>
      <w:r w:rsidR="00307AC3" w:rsidRPr="006848AA">
        <w:t>VTĐ</w:t>
      </w:r>
      <w:r w:rsidRPr="006848AA">
        <w:t>, Luật Đấu giá tài sản và các văn bản hướng dẫn</w:t>
      </w:r>
      <w:r w:rsidR="0062330A" w:rsidRPr="006848AA">
        <w:rPr>
          <w:rStyle w:val="FootnoteReference"/>
        </w:rPr>
        <w:footnoteReference w:id="5"/>
      </w:r>
      <w:r w:rsidRPr="006848AA">
        <w:t>. Người trúng đấu giá buộc phải thực hiện đầy đủ nghĩa vụ tài chính, nghĩa vụ triển khai mạng lưới, bảo đảm chất lượng dịch vụ và tuân thủ các quy định về kỹ thuật, không gây can nhiễu. Tính pháp lý cao góp phần hạn chế rủi ro, bảo đảm quyền lợi cho Nhà nước cũng như môi trường cạnh tranh lành mạnh cho doanh nghiệp.</w:t>
      </w:r>
    </w:p>
    <w:p w14:paraId="285519C3" w14:textId="3EF34CC8" w:rsidR="008D2B06" w:rsidRPr="006848AA" w:rsidRDefault="008D2B06" w:rsidP="008D2B06">
      <w:r w:rsidRPr="006848AA">
        <w:tab/>
        <w:t xml:space="preserve">Một điểm đặc thù khác của đấu giá quyền sử dụng tần số </w:t>
      </w:r>
      <w:r w:rsidR="00307AC3" w:rsidRPr="006848AA">
        <w:t>VTĐ</w:t>
      </w:r>
      <w:r w:rsidRPr="006848AA">
        <w:t xml:space="preserve"> là sự phức tạp về kỹ thuật và yêu cầu chuyên môn. Tần số được chia thành các băng tần, khối tần, mỗi băng tần có đặc tính lan truyền, khả năng ứng dụng và giá trị kinh tế khác nhau. Việc quy hoạch, chia lô, xác định giá khởi điểm và lựa chọn hình thức đấu giá (đấu giá một vòng, nhiều vòng, đấu giá đồng thời nhiều lô…) đòi hỏi cơ quan quản lý phải có trình độ chuyên môn cao và dữ liệu đầy đủ về hiện trạng sử dụng </w:t>
      </w:r>
      <w:r w:rsidRPr="006848AA">
        <w:lastRenderedPageBreak/>
        <w:t>tần số, xu hướng công nghệ và nhu cầu thị trường. Đây là điểm khác biệt so với đấu giá các loại tài sản thông thường.</w:t>
      </w:r>
    </w:p>
    <w:p w14:paraId="4F031727" w14:textId="42F9F7E7" w:rsidR="008D2B06" w:rsidRPr="006848AA" w:rsidRDefault="008D2B06" w:rsidP="008D2B06">
      <w:r w:rsidRPr="006848AA">
        <w:tab/>
        <w:t xml:space="preserve">Cuối cùng, đấu giá quyền sử dụng tần số </w:t>
      </w:r>
      <w:r w:rsidR="00307AC3" w:rsidRPr="006848AA">
        <w:t>VTĐ</w:t>
      </w:r>
      <w:r w:rsidRPr="006848AA">
        <w:t xml:space="preserve"> có tính tác động lớn đến thị trường viễn thông và chuyển đổi số quốc gia. Việc phân bổ hiệu quả băng tần cho các doanh nghiệp viễn thông sẽ quyết định tốc độ triển khai công nghệ mới (như 4G, 5G, tương lai là 6G), chất lượng dịch vụ, phạm vi phủ sóng và mức độ cạnh tranh của thị trường</w:t>
      </w:r>
      <w:r w:rsidR="0062330A" w:rsidRPr="006848AA">
        <w:rPr>
          <w:rStyle w:val="FootnoteReference"/>
        </w:rPr>
        <w:footnoteReference w:id="6"/>
      </w:r>
      <w:r w:rsidRPr="006848AA">
        <w:t>. Do đó, kết quả đấu giá không chỉ là vấn đề tài chính mà còn liên quan trực tiếp đến chiến lược phát triển hạ tầng số, năng lực cạnh tranh quốc gia và quyền lợi của người sử dụng dịch vụ viễn thông.</w:t>
      </w:r>
    </w:p>
    <w:p w14:paraId="203B7669" w14:textId="36875593" w:rsidR="00852091" w:rsidRPr="006848AA" w:rsidRDefault="00566898" w:rsidP="00351006">
      <w:pPr>
        <w:pStyle w:val="Heading3"/>
        <w:rPr>
          <w:lang w:val="vi-VN"/>
        </w:rPr>
      </w:pPr>
      <w:bookmarkStart w:id="33" w:name="_Toc218584259"/>
      <w:r w:rsidRPr="006848AA">
        <w:rPr>
          <w:lang w:val="vi-VN"/>
        </w:rPr>
        <w:t>1.</w:t>
      </w:r>
      <w:r w:rsidR="00F97070" w:rsidRPr="006848AA">
        <w:rPr>
          <w:lang w:val="vi-VN"/>
        </w:rPr>
        <w:t>1.</w:t>
      </w:r>
      <w:r w:rsidRPr="006848AA">
        <w:rPr>
          <w:lang w:val="vi-VN"/>
        </w:rPr>
        <w:t>2. Vai trò của đấu giá trong quản lý tài nguyên tần số</w:t>
      </w:r>
      <w:bookmarkEnd w:id="33"/>
    </w:p>
    <w:p w14:paraId="779C4571" w14:textId="68962BC7" w:rsidR="008D2B06" w:rsidRPr="006848AA" w:rsidRDefault="008D2B06" w:rsidP="008D2B06">
      <w:r w:rsidRPr="006848AA">
        <w:tab/>
        <w:t xml:space="preserve">Tài nguyên tần số </w:t>
      </w:r>
      <w:r w:rsidR="00307AC3" w:rsidRPr="006848AA">
        <w:t>VTĐ</w:t>
      </w:r>
      <w:r w:rsidRPr="006848AA">
        <w:t xml:space="preserve"> là loại tài nguyên đặc biệt của quốc gia, mang tính hữu hạn, khan hiếm và có giá trị kinh tế – xã hội rất lớn. Do nhu cầu sử dụng ngày càng tăng, nhất là trong bối cảnh phát triển mạnh mẽ của viễn thông, phát thanh – truyền hình và các công nghệ không dây, các quốc gia đều phải lựa chọn những phương thức phân bổ tần số hiệu quả, minh bạch và tạo động lực phát triển thị trường</w:t>
      </w:r>
      <w:r w:rsidR="0062330A" w:rsidRPr="006848AA">
        <w:rPr>
          <w:rStyle w:val="FootnoteReference"/>
        </w:rPr>
        <w:footnoteReference w:id="7"/>
      </w:r>
      <w:r w:rsidRPr="006848AA">
        <w:t xml:space="preserve">. Trong đó, đấu giá quyền sử dụng tần số </w:t>
      </w:r>
      <w:r w:rsidR="00307AC3" w:rsidRPr="006848AA">
        <w:t>VTĐ</w:t>
      </w:r>
      <w:r w:rsidRPr="006848AA">
        <w:t xml:space="preserve"> được xem là một trong những công cụ tối ưu nhằm nâng cao hiệu quả quản lý nhà nước đối với loại tài nguyên đặc biệt này.</w:t>
      </w:r>
    </w:p>
    <w:p w14:paraId="27255131" w14:textId="60ADC9FA" w:rsidR="008D2B06" w:rsidRPr="006848AA" w:rsidRDefault="008D2B06" w:rsidP="008D2B06">
      <w:r w:rsidRPr="006848AA">
        <w:tab/>
        <w:t>Trước hết, đấu giá giúp phân bổ tần số theo cơ chế thị trường, bảo đảm chuyển giao quyền sử dụng cho những chủ thể có năng lực tài chính, công nghệ và phương án khai thác tối ưu. Theo quan điểm của Peter Cramton, việc phân bổ tần số qua cơ chế đấu giá cho phép phản ánh đúng giá trị kinh tế của phổ tần và khuyến khích doanh nghiệp ra quyết định dựa trên hiệu quả sử dụng tài nguyên. Nhờ đó, Nhà nước có thể giảm thiểu tình trạng xin–cho, hạn chế độc quyền và tạo sân chơi cạnh tranh lành mạnh</w:t>
      </w:r>
      <w:r w:rsidR="0062330A" w:rsidRPr="006848AA">
        <w:rPr>
          <w:rStyle w:val="FootnoteReference"/>
        </w:rPr>
        <w:footnoteReference w:id="8"/>
      </w:r>
      <w:r w:rsidRPr="006848AA">
        <w:t>.</w:t>
      </w:r>
    </w:p>
    <w:p w14:paraId="255713BB" w14:textId="049496A2" w:rsidR="008D2B06" w:rsidRPr="006848AA" w:rsidRDefault="008D2B06" w:rsidP="008D2B06">
      <w:r w:rsidRPr="006848AA">
        <w:lastRenderedPageBreak/>
        <w:tab/>
        <w:t>Thứ hai, đấu giá tạo động lực thúc đẩy đổi mới công nghệ và đầu tư hạ tầng. Khi doanh nghiệp phải trả chi phí tương xứng với giá trị tài nguyên, họ có xu hướng tối ưu hóa mạng lưới, tăng hiệu suất sử dụng tần số và triển khai các công nghệ hiện đại hơn. Nghiên cứu của Martin Cave và Ingo Vogelsang khẳng định rằng cơ chế đấu giá làm gia tăng hiệu quả phân bổ dài hạn, kích thích doanh nghiệp đổi mới sáng tạo để thu hồi vốn và tạo ra dịch vụ chất lượng cao hơn cho người dùng.</w:t>
      </w:r>
    </w:p>
    <w:p w14:paraId="4F466556" w14:textId="46827AA3" w:rsidR="008D2B06" w:rsidRPr="006848AA" w:rsidRDefault="008D2B06" w:rsidP="008D2B06">
      <w:r w:rsidRPr="006848AA">
        <w:tab/>
        <w:t>Thứ ba, đấu giá đóng vai trò quan trọng trong tăng nguồn thu ngân sách và nâng cao giá trị tài nguyên quốc gia. Việt Nam và nhiều quốc gia như Hoa Kỳ, Đức, Hàn Quốc đã sử dụng đấu giá tần số như công cụ tạo nguồn lực tài chính lớn để tái đầu tư cho hạ tầng viễn thông, chuyển đổi số và phát triển khoa học – công nghệ</w:t>
      </w:r>
      <w:r w:rsidR="0062330A" w:rsidRPr="006848AA">
        <w:rPr>
          <w:rStyle w:val="FootnoteReference"/>
        </w:rPr>
        <w:footnoteReference w:id="9"/>
      </w:r>
      <w:r w:rsidRPr="006848AA">
        <w:t>. Việc xác định giá trị tần số qua đấu giá cũng góp phần nâng cao tính minh bạch, công bằng và trách nhiệm giải trình trong quản lý tài sản công.</w:t>
      </w:r>
    </w:p>
    <w:p w14:paraId="63E757EC" w14:textId="7FF709D1" w:rsidR="008D2B06" w:rsidRPr="006848AA" w:rsidRDefault="008D2B06" w:rsidP="008D2B06">
      <w:r w:rsidRPr="006848AA">
        <w:tab/>
        <w:t>Cuối cùng, đấu giá góp phần tăng cường hiệu lực quản lý nhà nước. Cơ chế này giúp Nhà nước kiểm soát tốt hơn quá trình cấp quyền sử dụng, gia hạn và thu hồi tần số; giảm thiểu tranh chấp lợi ích và tăng tính ổn định pháp lý. Các tổ chức quốc tế như Liên minh Viễn thông Quốc tế (ITU) khuyến nghị các quốc gia áp dụng đấu giá như một phương tiện đảm bảo sử dụng phổ tần hiệu quả, bền vững và phù hợp với sự phát triển của thị trường viễn thông.</w:t>
      </w:r>
    </w:p>
    <w:p w14:paraId="48D2AF29" w14:textId="72FBF65D" w:rsidR="00566898" w:rsidRPr="006848AA" w:rsidRDefault="00141D93" w:rsidP="00351006">
      <w:pPr>
        <w:pStyle w:val="Heading3"/>
        <w:rPr>
          <w:lang w:val="vi-VN"/>
        </w:rPr>
      </w:pPr>
      <w:bookmarkStart w:id="34" w:name="_Toc218584260"/>
      <w:r w:rsidRPr="006848AA">
        <w:rPr>
          <w:lang w:val="vi-VN"/>
        </w:rPr>
        <w:t>1.</w:t>
      </w:r>
      <w:r w:rsidR="00F97070" w:rsidRPr="006848AA">
        <w:rPr>
          <w:lang w:val="vi-VN"/>
        </w:rPr>
        <w:t>1.</w:t>
      </w:r>
      <w:r w:rsidRPr="006848AA">
        <w:rPr>
          <w:lang w:val="vi-VN"/>
        </w:rPr>
        <w:t>3. Các hình thức đấu giá tài sản và đặc thù đấu giá quyền sử dụng tần số</w:t>
      </w:r>
      <w:r w:rsidR="00E42E84" w:rsidRPr="006848AA">
        <w:rPr>
          <w:lang w:val="vi-VN"/>
        </w:rPr>
        <w:t xml:space="preserve"> vô tuyến điện</w:t>
      </w:r>
      <w:bookmarkEnd w:id="34"/>
    </w:p>
    <w:p w14:paraId="3D24E42F" w14:textId="42347D3A" w:rsidR="008D2B06" w:rsidRPr="006848AA" w:rsidRDefault="00EC7F81" w:rsidP="00EC7F81">
      <w:pPr>
        <w:pStyle w:val="Heading4"/>
      </w:pPr>
      <w:r w:rsidRPr="006848AA">
        <w:t>1.1.3.1. Các hình thức đấu giá tài sản</w:t>
      </w:r>
    </w:p>
    <w:p w14:paraId="63D5DDDF" w14:textId="77777777" w:rsidR="00EC7F81" w:rsidRPr="006848AA" w:rsidRDefault="00EC7F81" w:rsidP="00EC7F81">
      <w:r w:rsidRPr="006848AA">
        <w:tab/>
        <w:t>Theo quy định của pháp luật Việt Nam và quan điểm trong nhiều giáo trình, đấu giá tài sản là phương thức bán tài sản công khai, tại đó tài sản được chuyển giao cho người trả giá cao nhất. Luật Đấu giá tài sản năm 2016 quy định bốn hình thức đấu giá chính, được các học giả như Phạm Duy Nghĩa, Nguyễn Thị Hường và nhiều nghiên cứu chuyên ngành phân tích như sau:</w:t>
      </w:r>
    </w:p>
    <w:p w14:paraId="627F6BD5" w14:textId="6BC6BBD4" w:rsidR="00EC7F81" w:rsidRPr="006848AA" w:rsidRDefault="00EC7F81" w:rsidP="00EC7F81">
      <w:r w:rsidRPr="006848AA">
        <w:rPr>
          <w:i/>
        </w:rPr>
        <w:lastRenderedPageBreak/>
        <w:tab/>
        <w:t xml:space="preserve">Thứ nhất, đấu giá bằng hình thức trực tiếp bằng lời nói tại cuộc đấu giá. </w:t>
      </w:r>
      <w:r w:rsidRPr="006848AA">
        <w:t>Đây là hình thức phổ biến nhất, trong đó người điều hành đấu giá công bố giá khởi điểm và người tham gia đưa ra mức giá bằng lời nói. Giá trả liên tục được nâng dần cho đến khi không còn người trả giá cao hơn. Hình thức này thể hiện rõ tính cạnh tranh, minh bạch, nhưng chịu ảnh hưởng bởi yếu tố tâm lý và bầu không khí cuộc đấu giá.</w:t>
      </w:r>
    </w:p>
    <w:p w14:paraId="1C37B818" w14:textId="314E66F8" w:rsidR="00EC7F81" w:rsidRPr="006848AA" w:rsidRDefault="00EC7F81" w:rsidP="00EC7F81">
      <w:r w:rsidRPr="006848AA">
        <w:rPr>
          <w:i/>
        </w:rPr>
        <w:tab/>
        <w:t xml:space="preserve">Thứ hai, đấu giá bằng hình thức bỏ phiếu trực tiếp tại cuộc đấu giá. </w:t>
      </w:r>
      <w:r w:rsidRPr="006848AA">
        <w:t>Người tham gia nộp phiếu ghi mức giá ngay tại cuộc đấu giá. Ban tổ chức mở phiếu và xác định người trả giá cao nhất</w:t>
      </w:r>
      <w:r w:rsidR="0062330A" w:rsidRPr="006848AA">
        <w:rPr>
          <w:rStyle w:val="FootnoteReference"/>
        </w:rPr>
        <w:footnoteReference w:id="10"/>
      </w:r>
      <w:r w:rsidRPr="006848AA">
        <w:t xml:space="preserve">. Hình thức này hạn chế tác động tâm lý, tránh được việc </w:t>
      </w:r>
      <w:r w:rsidR="00C130F9" w:rsidRPr="006848AA">
        <w:t>“</w:t>
      </w:r>
      <w:r w:rsidRPr="006848AA">
        <w:t>đấu khẩu</w:t>
      </w:r>
      <w:r w:rsidR="00C130F9" w:rsidRPr="006848AA">
        <w:t>”</w:t>
      </w:r>
      <w:r w:rsidRPr="006848AA">
        <w:t>, phù hợp với tài sản có giá trị lớn hoặc tài sản nhạy cảm.</w:t>
      </w:r>
    </w:p>
    <w:p w14:paraId="5E8B1095" w14:textId="61DD7F8E" w:rsidR="00EC7F81" w:rsidRPr="006848AA" w:rsidRDefault="00EC7F81" w:rsidP="00EC7F81">
      <w:r w:rsidRPr="006848AA">
        <w:rPr>
          <w:i/>
        </w:rPr>
        <w:tab/>
        <w:t xml:space="preserve">Thứ ba, đấu giá bằng hình thức bỏ phiếu gián tiếp. </w:t>
      </w:r>
      <w:r w:rsidRPr="006848AA">
        <w:t>Người tham gia gửi phiếu trả giá qua đường bưu chính hoặc các phương thức gửi từ xa khác trước thời điểm mở phiếu. Hình thức này đảm bảo bí mật, thuận tiện cho người tham gia ở xa, song yêu cầu thủ tục kiểm soát chặt chẽ để bảo đảm minh bạch.</w:t>
      </w:r>
    </w:p>
    <w:p w14:paraId="6465E9A1" w14:textId="05DE1259" w:rsidR="00EC7F81" w:rsidRPr="006848AA" w:rsidRDefault="00EC7F81" w:rsidP="00EC7F81">
      <w:r w:rsidRPr="006848AA">
        <w:rPr>
          <w:i/>
        </w:rPr>
        <w:tab/>
        <w:t xml:space="preserve">Thứ tư, đấu giá trực tuyến. </w:t>
      </w:r>
      <w:r w:rsidRPr="006848AA">
        <w:t>Đây là hình thức hiện đại, được ghi nhận trong Luật Đấu giá tài sản năm 2016 và phù hợp với xu hướng chuyển đổi số. Người tham gia đấu giá trên hệ thống phần mềm theo tài khoản đăng ký. Hình thức này mở rộng phạm vi người tham gia, giảm chi phí, tăng tính minh bạch, và đặc biệt hiệu quả đối với tài sản có số lượng lớn hoặc tài sản mang tính công nghệ</w:t>
      </w:r>
      <w:r w:rsidR="0062330A" w:rsidRPr="006848AA">
        <w:rPr>
          <w:rStyle w:val="FootnoteReference"/>
        </w:rPr>
        <w:footnoteReference w:id="11"/>
      </w:r>
      <w:r w:rsidRPr="006848AA">
        <w:t>.</w:t>
      </w:r>
    </w:p>
    <w:p w14:paraId="72B4F51B" w14:textId="73639AD5" w:rsidR="00EC7F81" w:rsidRPr="006848AA" w:rsidRDefault="00EC7F81" w:rsidP="00EC7F81">
      <w:r w:rsidRPr="006848AA">
        <w:tab/>
        <w:t>Như vậy, hình thức đấu giá tài sản là các phương thức được pháp luật quy định nhằm tổ chức hoạt động trả giá giữa những người tham gia theo nguyên tắc công khai, minh bạch, cạnh tranh, nhằm xác định người trả giá cao nhất để chuyển giao tài sản.</w:t>
      </w:r>
    </w:p>
    <w:p w14:paraId="51169604" w14:textId="3F5E6947" w:rsidR="00EC7F81" w:rsidRPr="006848AA" w:rsidRDefault="00EC7F81" w:rsidP="00EC7F81">
      <w:pPr>
        <w:pStyle w:val="Heading4"/>
      </w:pPr>
      <w:r w:rsidRPr="006848AA">
        <w:t xml:space="preserve">1.1.3.2. Đặc thù đấu giá quyền sử dụng tần số </w:t>
      </w:r>
      <w:r w:rsidR="00307AC3" w:rsidRPr="006848AA">
        <w:t>VTĐ</w:t>
      </w:r>
    </w:p>
    <w:p w14:paraId="5105AB12" w14:textId="1F6A39D4" w:rsidR="00EC7F81" w:rsidRPr="006848AA" w:rsidRDefault="00EC7F81" w:rsidP="00EC7F81">
      <w:r w:rsidRPr="006848AA">
        <w:tab/>
        <w:t xml:space="preserve">Quyền sử dụng tần số </w:t>
      </w:r>
      <w:r w:rsidR="00307AC3" w:rsidRPr="006848AA">
        <w:t>VTĐ</w:t>
      </w:r>
      <w:r w:rsidRPr="006848AA">
        <w:t xml:space="preserve"> là một dạng tài nguyên đặc biệt của quốc gia, có giá trị kinh tế cao, nhưng hữu hạn và không thể tái tạo. Vì vậy, đấu giá quyền sử dụng tần số </w:t>
      </w:r>
      <w:r w:rsidR="00307AC3" w:rsidRPr="006848AA">
        <w:t>VTĐ</w:t>
      </w:r>
      <w:r w:rsidRPr="006848AA">
        <w:t xml:space="preserve"> có những đặc thù khác biệt so với các loại tài sản thông </w:t>
      </w:r>
      <w:r w:rsidRPr="006848AA">
        <w:lastRenderedPageBreak/>
        <w:t xml:space="preserve">thường. Theo Luật Tần số </w:t>
      </w:r>
      <w:r w:rsidR="00307AC3" w:rsidRPr="006848AA">
        <w:t>VTĐ</w:t>
      </w:r>
      <w:r w:rsidRPr="006848AA">
        <w:t xml:space="preserve"> năm 2009 (sửa đổi, bổ sung 2022), Nghị định 63/2022/NĐ-CP và nhiều nghiên cứu của các nhà khoa học Việt Nam và quốc tế, các đặc thù này bao gồm:</w:t>
      </w:r>
    </w:p>
    <w:p w14:paraId="110121C2" w14:textId="347E6AD2" w:rsidR="00EC7F81" w:rsidRPr="006848AA" w:rsidRDefault="00EC7F81" w:rsidP="00EC7F81">
      <w:r w:rsidRPr="006848AA">
        <w:rPr>
          <w:i/>
        </w:rPr>
        <w:tab/>
        <w:t xml:space="preserve">Thứ nhất, đối tượng đấu giá là tài nguyên vô hình, khan hiếm và gắn với mục đích quản lý nhà nước. </w:t>
      </w:r>
      <w:r w:rsidRPr="006848AA">
        <w:t xml:space="preserve">Khác với tài sản hữu hình, quyền sử dụng tần số </w:t>
      </w:r>
      <w:r w:rsidR="00307AC3" w:rsidRPr="006848AA">
        <w:t>VTĐ</w:t>
      </w:r>
      <w:r w:rsidRPr="006848AA">
        <w:t xml:space="preserve"> mang bản chất phi vật chất, nhưng có giá trị kinh tế đặc biệt lớn vì liên quan đến viễn thông, phát thanh - truyền hình, dịch vụ số và cả an ninh - quốc phòng. Hoạt động đấu giá không nhằm chuyển quyền sở hữu mà chỉ chuyển quyền khai thác có thời hạn.</w:t>
      </w:r>
    </w:p>
    <w:p w14:paraId="383FB113" w14:textId="058BDF3C" w:rsidR="00EC7F81" w:rsidRPr="006848AA" w:rsidRDefault="00EC7F81" w:rsidP="00EC7F81">
      <w:r w:rsidRPr="006848AA">
        <w:rPr>
          <w:i/>
        </w:rPr>
        <w:tab/>
        <w:t xml:space="preserve">Thứ hai, yêu cầu cao về năng lực của người tham gia đấu giá. </w:t>
      </w:r>
      <w:r w:rsidRPr="006848AA">
        <w:t xml:space="preserve">Người tham gia phải là tổ chức có năng lực tài chính, kỹ thuật, đáp ứng điều kiện kinh doanh viễn thông theo quy định. Điều này xuất phát từ yêu cầu khai thác hiệu quả tài nguyên, tránh tình trạng đầu cơ hoặc </w:t>
      </w:r>
      <w:r w:rsidR="00C130F9" w:rsidRPr="006848AA">
        <w:t>“</w:t>
      </w:r>
      <w:r w:rsidRPr="006848AA">
        <w:t>găm giữ</w:t>
      </w:r>
      <w:r w:rsidR="00C130F9" w:rsidRPr="006848AA">
        <w:t>”</w:t>
      </w:r>
      <w:r w:rsidRPr="006848AA">
        <w:t xml:space="preserve"> tần số</w:t>
      </w:r>
      <w:r w:rsidR="0062330A" w:rsidRPr="006848AA">
        <w:rPr>
          <w:rStyle w:val="FootnoteReference"/>
        </w:rPr>
        <w:footnoteReference w:id="12"/>
      </w:r>
      <w:r w:rsidRPr="006848AA">
        <w:t>.</w:t>
      </w:r>
    </w:p>
    <w:p w14:paraId="70BF0C74" w14:textId="42E51355" w:rsidR="00EC7F81" w:rsidRPr="006848AA" w:rsidRDefault="00EC7F81" w:rsidP="00EC7F81">
      <w:r w:rsidRPr="006848AA">
        <w:rPr>
          <w:i/>
        </w:rPr>
        <w:tab/>
        <w:t xml:space="preserve">Thứ ba, quy trình đấu giá chặt chẽ và mang tính chuyên biệt. </w:t>
      </w:r>
      <w:r w:rsidRPr="006848AA">
        <w:t>Đấu giá quyền sử dụng tần số phải tuân thủ đồng thời hai nhóm quy định:</w:t>
      </w:r>
    </w:p>
    <w:p w14:paraId="6C4DB8E0" w14:textId="5F25AEE1" w:rsidR="00EC7F81" w:rsidRPr="006848AA" w:rsidRDefault="00EC7F81" w:rsidP="00EC7F81">
      <w:pPr>
        <w:ind w:firstLine="720"/>
      </w:pPr>
      <w:r w:rsidRPr="006848AA">
        <w:t>(1) Quy định chung về đấu giá tài sản theo Luật Đấu giá tài sản 2016 (sửa đổi năm 2024);</w:t>
      </w:r>
    </w:p>
    <w:p w14:paraId="7CBA4828" w14:textId="303103C8" w:rsidR="00EC7F81" w:rsidRPr="006848AA" w:rsidRDefault="00EC7F81" w:rsidP="00EC7F81">
      <w:pPr>
        <w:ind w:firstLine="720"/>
      </w:pPr>
      <w:r w:rsidRPr="006848AA">
        <w:t xml:space="preserve">(2) Quy định chuyên ngành trong Luật Tần số </w:t>
      </w:r>
      <w:r w:rsidR="00307AC3" w:rsidRPr="006848AA">
        <w:t>VTĐ</w:t>
      </w:r>
      <w:r w:rsidRPr="006848AA">
        <w:t>.</w:t>
      </w:r>
    </w:p>
    <w:p w14:paraId="116F1E32" w14:textId="77777777" w:rsidR="00EC7F81" w:rsidRPr="006848AA" w:rsidRDefault="00EC7F81" w:rsidP="00EC7F81">
      <w:pPr>
        <w:ind w:firstLine="720"/>
      </w:pPr>
      <w:r w:rsidRPr="006848AA">
        <w:t>Quy trình gồm: xác định băng tần, phê duyệt phương án đấu giá, xác định giá khởi điểm, tổ chức đấu giá bằng các hình thức phù hợp (thường là đấu giá trực tuyến hoặc trực tiếp có bỏ phiếu).</w:t>
      </w:r>
    </w:p>
    <w:p w14:paraId="36DA900C" w14:textId="0F4599EC" w:rsidR="00EC7F81" w:rsidRPr="006848AA" w:rsidRDefault="00EC7F81" w:rsidP="00EC7F81">
      <w:r w:rsidRPr="006848AA">
        <w:tab/>
      </w:r>
      <w:r w:rsidRPr="006848AA">
        <w:rPr>
          <w:i/>
        </w:rPr>
        <w:t xml:space="preserve">Thứ tư, giá trị và mức độ ảnh hưởng lớn, tác động mạnh đến thị trường viễn thông. </w:t>
      </w:r>
      <w:r w:rsidRPr="006848AA">
        <w:t>Việc phân bổ băng tần quyết định khả năng phát triển công nghệ mới (4G, 5G, 6G), tốc độ phủ sóng và giá dịch vụ viễn thông. Do đó, đấu giá không chỉ mang mục tiêu thu ngân sách mà còn mang ý nghĩa chiến lược trong phát triển kinh tế - xã hội</w:t>
      </w:r>
      <w:r w:rsidR="0062330A" w:rsidRPr="006848AA">
        <w:rPr>
          <w:rStyle w:val="FootnoteReference"/>
        </w:rPr>
        <w:footnoteReference w:id="13"/>
      </w:r>
      <w:r w:rsidRPr="006848AA">
        <w:t>.</w:t>
      </w:r>
    </w:p>
    <w:p w14:paraId="17FB41FB" w14:textId="3F090CDE" w:rsidR="00EC7F81" w:rsidRPr="006848AA" w:rsidRDefault="00EC7F81" w:rsidP="00EC7F81">
      <w:r w:rsidRPr="006848AA">
        <w:lastRenderedPageBreak/>
        <w:tab/>
      </w:r>
      <w:r w:rsidRPr="006848AA">
        <w:rPr>
          <w:i/>
        </w:rPr>
        <w:t xml:space="preserve">Thứ năm, yêu cầu bắt buộc về cam kết triển khai và nghĩa vụ sau khi trúng đấu giá. </w:t>
      </w:r>
      <w:r w:rsidRPr="006848AA">
        <w:t>Tổ chức trúng đấu giá phải triển khai mạng lưới đúng tiến độ, báo cáo định kỳ, đảm bảo hiệu quả sử dụng phổ tần. Nếu vi phạm, có thể bị thu hồi quyền sử dụng tần số, thể hiện tính quản lý đặc thù của lĩnh vực này.</w:t>
      </w:r>
    </w:p>
    <w:p w14:paraId="4F37CF6B" w14:textId="16338E55" w:rsidR="00EC7F81" w:rsidRPr="006848AA" w:rsidRDefault="00EC7F81" w:rsidP="00EC7F81">
      <w:pPr>
        <w:ind w:firstLine="720"/>
      </w:pPr>
      <w:r w:rsidRPr="006848AA">
        <w:t xml:space="preserve">Tóm lại, đấu giá quyền sử dụng tần số </w:t>
      </w:r>
      <w:r w:rsidR="00307AC3" w:rsidRPr="006848AA">
        <w:t>VTĐ</w:t>
      </w:r>
      <w:r w:rsidRPr="006848AA">
        <w:t xml:space="preserve"> là một cơ chế đặc thù nhằm phân bổ tài nguyên tần số khan hiếm một cách minh bạch, hiệu quả, bảo đảm lợi ích quốc gia và thúc đẩy phát triển thị trường viễn thông theo hướng cạnh tranh lành mạnh.</w:t>
      </w:r>
    </w:p>
    <w:p w14:paraId="6EED8E3A" w14:textId="04A1758A" w:rsidR="00141D93" w:rsidRPr="006848AA" w:rsidRDefault="00F97070" w:rsidP="00351006">
      <w:pPr>
        <w:pStyle w:val="Heading2"/>
      </w:pPr>
      <w:bookmarkStart w:id="35" w:name="_Toc218584261"/>
      <w:r w:rsidRPr="006848AA">
        <w:t>1.</w:t>
      </w:r>
      <w:r w:rsidR="00141D93" w:rsidRPr="006848AA">
        <w:t xml:space="preserve">2. </w:t>
      </w:r>
      <w:r w:rsidRPr="006848AA">
        <w:t>Một số vấn đề lý luận về p</w:t>
      </w:r>
      <w:r w:rsidR="00141D93" w:rsidRPr="006848AA">
        <w:t xml:space="preserve">háp luật </w:t>
      </w:r>
      <w:r w:rsidRPr="006848AA">
        <w:t>về</w:t>
      </w:r>
      <w:r w:rsidR="00141D93" w:rsidRPr="006848AA">
        <w:t xml:space="preserve"> đấu giá quyền sử dụng tần số vô tuyến điện</w:t>
      </w:r>
      <w:bookmarkEnd w:id="35"/>
    </w:p>
    <w:p w14:paraId="4E366446" w14:textId="1866EBC4" w:rsidR="00141D93" w:rsidRPr="006848AA" w:rsidRDefault="00F97070" w:rsidP="00351006">
      <w:pPr>
        <w:pStyle w:val="Heading3"/>
        <w:rPr>
          <w:lang w:val="vi-VN"/>
        </w:rPr>
      </w:pPr>
      <w:bookmarkStart w:id="36" w:name="_Toc218584262"/>
      <w:r w:rsidRPr="006848AA">
        <w:rPr>
          <w:lang w:val="vi-VN"/>
        </w:rPr>
        <w:t>1.</w:t>
      </w:r>
      <w:r w:rsidR="007355F2" w:rsidRPr="006848AA">
        <w:rPr>
          <w:lang w:val="vi-VN"/>
        </w:rPr>
        <w:t xml:space="preserve">2.1. Khái </w:t>
      </w:r>
      <w:r w:rsidRPr="006848AA">
        <w:rPr>
          <w:lang w:val="vi-VN"/>
        </w:rPr>
        <w:t>niệm, đặc điểm của pháp luật về</w:t>
      </w:r>
      <w:r w:rsidR="00E42E84" w:rsidRPr="006848AA">
        <w:rPr>
          <w:lang w:val="vi-VN"/>
        </w:rPr>
        <w:t xml:space="preserve"> đấu giá quyền sử dụng tần số vô tuyến điện</w:t>
      </w:r>
      <w:bookmarkEnd w:id="36"/>
    </w:p>
    <w:p w14:paraId="27E865A2" w14:textId="7AC86786" w:rsidR="008D2B06" w:rsidRPr="006848AA" w:rsidRDefault="008D2B06" w:rsidP="008D2B06">
      <w:pPr>
        <w:pStyle w:val="Heading4"/>
      </w:pPr>
      <w:r w:rsidRPr="006848AA">
        <w:t>1.2.1.1. Khái niệm pháp luật về đấu giá quyền sử dụng tần số vô tuyến điện</w:t>
      </w:r>
    </w:p>
    <w:p w14:paraId="35083173" w14:textId="274D9534" w:rsidR="008D2B06" w:rsidRPr="006848AA" w:rsidRDefault="008D2B06" w:rsidP="008D2B06">
      <w:r w:rsidRPr="006848AA">
        <w:tab/>
        <w:t xml:space="preserve">Pháp luật về đấu giá quyền sử dụng tần số </w:t>
      </w:r>
      <w:r w:rsidR="00307AC3" w:rsidRPr="006848AA">
        <w:t>VTĐ</w:t>
      </w:r>
      <w:r w:rsidRPr="006848AA">
        <w:t xml:space="preserve"> là hệ thống các quy phạm pháp luật do cơ quan Nhà nước có thẩm quyền ban hành, điều chỉnh các quan hệ xã hội phát sinh trong quá trình Nhà nước tổ chức đấu giá nhằm xác lập quyền sử dụng tần số </w:t>
      </w:r>
      <w:r w:rsidR="00307AC3" w:rsidRPr="006848AA">
        <w:t>VTĐ</w:t>
      </w:r>
      <w:r w:rsidRPr="006848AA">
        <w:t xml:space="preserve"> (tài nguyên đặc biệt của quốc gia) cho các tổ chức, doanh nghiệp có đủ điều kiện, thông qua đó lựa chọn được chủ thể có khả năng khai thác hiệu quả nhất và mang lại giá trị kinh tế cao nhất cho ngân sách Nhà nước, đồng thời đảm bảo tính công bằng, công khai, minh bạch trong việc phân bổ tài nguyên tần số theo cơ chế thị trường</w:t>
      </w:r>
      <w:r w:rsidR="0062330A" w:rsidRPr="006848AA">
        <w:rPr>
          <w:rStyle w:val="FootnoteReference"/>
        </w:rPr>
        <w:footnoteReference w:id="14"/>
      </w:r>
      <w:r w:rsidRPr="006848AA">
        <w:t>.</w:t>
      </w:r>
    </w:p>
    <w:p w14:paraId="038F3ECD" w14:textId="4616A457" w:rsidR="008D2B06" w:rsidRPr="006848AA" w:rsidRDefault="008D2B06" w:rsidP="008D2B06">
      <w:pPr>
        <w:pStyle w:val="Heading4"/>
      </w:pPr>
      <w:r w:rsidRPr="006848AA">
        <w:t>1.2.1.2. Đặc điểm của pháp luật về đấu giá quyền sử dụng tần số vô tuyến điện</w:t>
      </w:r>
    </w:p>
    <w:p w14:paraId="3E4C6821" w14:textId="41E95087" w:rsidR="00EC7F81" w:rsidRPr="006848AA" w:rsidRDefault="00EC7F81" w:rsidP="00EC7F81">
      <w:r w:rsidRPr="006848AA">
        <w:tab/>
        <w:t xml:space="preserve">Pháp luật về đấu giá quyền sử dụng tần số </w:t>
      </w:r>
      <w:r w:rsidR="00307AC3" w:rsidRPr="006848AA">
        <w:t>VTĐ</w:t>
      </w:r>
      <w:r w:rsidRPr="006848AA">
        <w:t xml:space="preserve"> mang tính điều chỉnh một loại tài nguyên đặc biệt của quốc gia. Tần số </w:t>
      </w:r>
      <w:r w:rsidR="00307AC3" w:rsidRPr="006848AA">
        <w:t>VTĐ</w:t>
      </w:r>
      <w:r w:rsidRPr="006848AA">
        <w:t xml:space="preserve"> là tài nguyên hữu hạn, khan hiếm và có giá trị chiến lược đối với quốc phòng, an ninh, kinh tế – xã hội và hoạt động thông tin vô tuyến. Vì vậy, pháp luật điều chỉnh hoạt động đấu giá tần số </w:t>
      </w:r>
      <w:r w:rsidRPr="006848AA">
        <w:lastRenderedPageBreak/>
        <w:t>phải bảo đảm nguyên tắc quản lý chặt chẽ, sử dụng tiết kiệm và hiệu quả, đồng thời hạn chế tối đa các hành vi gây can nhiễu, sử dụng sai mục đích. Điều này làm cho các quy định pháp luật về đấu giá tần số mang tính chuyên ngành cao, khác biệt với các loại đấu giá tài sản khác.</w:t>
      </w:r>
    </w:p>
    <w:p w14:paraId="7D4C178D" w14:textId="0660C089" w:rsidR="00EC7F81" w:rsidRPr="006848AA" w:rsidRDefault="00EC7F81" w:rsidP="00EC7F81">
      <w:r w:rsidRPr="006848AA">
        <w:tab/>
        <w:t xml:space="preserve">Một đặc điểm nổi bật khác của pháp luật trong lĩnh vực này là tính kỹ thuật và công nghệ rất cao. Tần số </w:t>
      </w:r>
      <w:r w:rsidR="00307AC3" w:rsidRPr="006848AA">
        <w:t>VTĐ</w:t>
      </w:r>
      <w:r w:rsidRPr="006848AA">
        <w:t xml:space="preserve"> gắn liền với các thông số kỹ thuật như băng tần, băng thông, vùng phủ, công suất phát xạ, các tiêu chuẩn vô tuyến và kế hoạch phân bổ tần số quốc gia. Do đó, pháp luật đấu giá tần số không chỉ quy định thủ tục đấu giá mà còn phải tích hợp các chuẩn mực kỹ thuật nhằm bảo đảm khai thác an toàn, tránh can nhiễu có hại và tuân thủ thông lệ quốc tế, đặc biệt là các khuyến nghị của Liên minh Viễn thông Quốc tế (ITU). Chính tính kỹ thuật này khiến hệ thống pháp luật trong lĩnh vực đấu giá tần số có phạm vi điều chỉnh hẹp nhưng yêu cầu tính chính xác và thống nhất cao</w:t>
      </w:r>
      <w:r w:rsidR="0062330A" w:rsidRPr="006848AA">
        <w:rPr>
          <w:rStyle w:val="FootnoteReference"/>
        </w:rPr>
        <w:footnoteReference w:id="15"/>
      </w:r>
      <w:r w:rsidRPr="006848AA">
        <w:t>.</w:t>
      </w:r>
    </w:p>
    <w:p w14:paraId="3B1A1643" w14:textId="75672BDD" w:rsidR="00EC7F81" w:rsidRPr="006848AA" w:rsidRDefault="00EC7F81" w:rsidP="00EC7F81">
      <w:r w:rsidRPr="006848AA">
        <w:tab/>
        <w:t xml:space="preserve">Pháp luật về đấu giá quyền sử dụng tần số </w:t>
      </w:r>
      <w:r w:rsidR="00307AC3" w:rsidRPr="006848AA">
        <w:t>VTĐ</w:t>
      </w:r>
      <w:r w:rsidRPr="006848AA">
        <w:t xml:space="preserve"> cũng thể hiện tính minh bạch và cạnh tranh trong khai thác tài nguyên quốc gia. Việc đấu giá được xem là cơ chế lựa chọn chủ thể có năng lực tài chính, năng lực kỹ thuật tốt nhất để khai thác băng tần, đồng thời đảm bảo công bằng và phòng ngừa tiêu cực trong quá trình phân bổ tài nguyên. Các nguyên tắc công khai, bình đẳng, cạnh tranh lành mạnh và giám sát chặt chẽ của cơ quan quản lý nhà nước được thể hiện rõ trong Luật Tần số </w:t>
      </w:r>
      <w:r w:rsidR="00307AC3" w:rsidRPr="006848AA">
        <w:t>VTĐ</w:t>
      </w:r>
      <w:r w:rsidRPr="006848AA">
        <w:t xml:space="preserve"> năm 2009 (sửa đổi, bổ sung năm 2022) và các nghị định hướng dẫn thi hành.</w:t>
      </w:r>
    </w:p>
    <w:p w14:paraId="6CF884BE" w14:textId="3D03A4F9" w:rsidR="00EC7F81" w:rsidRPr="006848AA" w:rsidRDefault="00EC7F81" w:rsidP="00EC7F81">
      <w:r w:rsidRPr="006848AA">
        <w:tab/>
        <w:t xml:space="preserve">Ngoài ra, pháp luật về đấu giá tần số mang đặc trưng gắn với lợi ích tài chính lớn của Nhà nước. Tần số </w:t>
      </w:r>
      <w:r w:rsidR="00307AC3" w:rsidRPr="006848AA">
        <w:t>VTĐ</w:t>
      </w:r>
      <w:r w:rsidRPr="006848AA">
        <w:t xml:space="preserve"> là tài nguyên có giá trị cao, đặc biệt trong bối cảnh phát triển mạnh các công nghệ 4G, 5G và IoT. Do đó, pháp luật đấu giá tần số phải quy định rõ phương pháp xác định giá khởi điểm, bước giá, điều kiện đặt cọc, cơ chế thu – nộp ngân sách và nghĩa vụ tài chính của tổ chức trúng đấu </w:t>
      </w:r>
      <w:r w:rsidRPr="006848AA">
        <w:lastRenderedPageBreak/>
        <w:t>giá. Điều này thể hiện vai trò của pháp luật trong việc tối ưu hóa nguồn thu, chống thất thoát tài nguyên và thúc đẩy thị trường viễn thông cạnh tranh lành mạnh.</w:t>
      </w:r>
    </w:p>
    <w:p w14:paraId="7C57D778" w14:textId="62D09787" w:rsidR="00EC7F81" w:rsidRPr="006848AA" w:rsidRDefault="00EC7F81" w:rsidP="00EC7F81">
      <w:r w:rsidRPr="006848AA">
        <w:tab/>
        <w:t xml:space="preserve">Pháp luật đấu giá tần số </w:t>
      </w:r>
      <w:r w:rsidR="00307AC3" w:rsidRPr="006848AA">
        <w:t>VTĐ</w:t>
      </w:r>
      <w:r w:rsidRPr="006848AA">
        <w:t xml:space="preserve"> còn thể hiện tính linh hoạt và khả năng thích ứng với sự thay đổi công nghệ. Do các xu hướng công nghệ liên tục thay đổi (như chuyển dịch từ 3G sang 4G, 5G, 6G), pháp luật cần được cập nhật thường xuyên để điều chỉnh các quy định về phân bổ băng tần, tiêu chuẩn kỹ thuật, điều kiện tham gia đấu giá và nghĩa vụ triển khai mạng lưới của doanh nghiệp trúng đấu giá. Cơ chế pháp lý được thiết kế theo hướng mở, phù hợp với chiến lược phát triển viễn thông từng giai đoạn và cam kết quốc tế của Việt Nam.</w:t>
      </w:r>
    </w:p>
    <w:p w14:paraId="4259F8B7" w14:textId="3082FC3B" w:rsidR="007355F2" w:rsidRPr="006848AA" w:rsidRDefault="00F97070" w:rsidP="00351006">
      <w:pPr>
        <w:pStyle w:val="Heading3"/>
        <w:rPr>
          <w:lang w:val="vi-VN"/>
        </w:rPr>
      </w:pPr>
      <w:bookmarkStart w:id="37" w:name="_Toc218584263"/>
      <w:r w:rsidRPr="006848AA">
        <w:rPr>
          <w:lang w:val="vi-VN"/>
        </w:rPr>
        <w:t>1.</w:t>
      </w:r>
      <w:r w:rsidR="007355F2" w:rsidRPr="006848AA">
        <w:rPr>
          <w:lang w:val="vi-VN"/>
        </w:rPr>
        <w:t xml:space="preserve">2.2. Nội dung cơ bản của pháp luật về </w:t>
      </w:r>
      <w:r w:rsidR="00E42E84" w:rsidRPr="006848AA">
        <w:rPr>
          <w:lang w:val="vi-VN"/>
        </w:rPr>
        <w:t>đấu giá quyền sử dụng tần số vô tuyến điện</w:t>
      </w:r>
      <w:bookmarkEnd w:id="37"/>
    </w:p>
    <w:p w14:paraId="090BFFF7" w14:textId="7A6A0998" w:rsidR="00EC7F81" w:rsidRPr="006848AA" w:rsidRDefault="00EC7F81" w:rsidP="00EC7F81">
      <w:pPr>
        <w:pStyle w:val="Heading4"/>
      </w:pPr>
      <w:r w:rsidRPr="006848AA">
        <w:t xml:space="preserve">1.2.2.1. Pháp luật về chủ thể, nguyên tắc và điều kiện đấu giá quyền sử dụng tần số VTĐ </w:t>
      </w:r>
    </w:p>
    <w:p w14:paraId="23BC8115" w14:textId="53076EE2" w:rsidR="0014400C" w:rsidRPr="006848AA" w:rsidRDefault="0014400C" w:rsidP="0014400C">
      <w:r w:rsidRPr="006848AA">
        <w:tab/>
        <w:t xml:space="preserve">Pháp luật về đấu giá quyền sử dụng tần số </w:t>
      </w:r>
      <w:r w:rsidR="00307AC3" w:rsidRPr="006848AA">
        <w:t>VTĐ</w:t>
      </w:r>
      <w:r w:rsidRPr="006848AA">
        <w:t xml:space="preserve"> trước hết cần xác định rõ hệ thống chủ thể tham gia vào quá trình đấu giá, bởi đây là lĩnh vực có tính chuyên môn cao và mang tính chiến lược đối với phát triển kinh tế - xã hội. Về cơ quan nhà nước có thẩm quyền, pháp luật cần quy định đầy đủ về chức năng, nhiệm vụ và quyền hạn của cơ quan quản lý tần số </w:t>
      </w:r>
      <w:r w:rsidR="00307AC3" w:rsidRPr="006848AA">
        <w:t>VTĐ</w:t>
      </w:r>
      <w:r w:rsidRPr="006848AA">
        <w:t xml:space="preserve"> trong tổ chức đấu giá, giám sát quá trình đấu giá và cấp quyền sử dụng cho tổ chức trúng đấu giá. Đồng thời, pháp luật cũng cần điều chỉnh các tổ chức, doanh nghiệp tham gia đấu giá, bảo đảm rằng các chủ thể này đáp ứng tiêu chuẩn về năng lực kỹ thuật, tài chính, kinh nghiệm hoạt động viễn thông và có khả năng triển khai hạ tầng phù hợp</w:t>
      </w:r>
      <w:r w:rsidR="0062330A" w:rsidRPr="006848AA">
        <w:rPr>
          <w:rStyle w:val="FootnoteReference"/>
        </w:rPr>
        <w:footnoteReference w:id="16"/>
      </w:r>
      <w:r w:rsidRPr="006848AA">
        <w:t>. Sự rõ ràng trong quy định về chủ thể góp phần bảo đảm tính minh bạch, hạn chế tình trạng tham gia mang tính đầu cơ hoặc không đủ năng lực khai thác tài nguyên tần số.</w:t>
      </w:r>
    </w:p>
    <w:p w14:paraId="7463BB85" w14:textId="6874CC7A" w:rsidR="0014400C" w:rsidRPr="006848AA" w:rsidRDefault="0014400C" w:rsidP="0014400C">
      <w:r w:rsidRPr="006848AA">
        <w:tab/>
        <w:t xml:space="preserve">Một nội dung cốt lõi khác cần được pháp luật điều chỉnh là các nguyên tắc đấu giá quyền sử dụng tần số </w:t>
      </w:r>
      <w:r w:rsidR="00307AC3" w:rsidRPr="006848AA">
        <w:t>VTĐ</w:t>
      </w:r>
      <w:r w:rsidRPr="006848AA">
        <w:t xml:space="preserve">. Với đặc thù tần số </w:t>
      </w:r>
      <w:r w:rsidR="00307AC3" w:rsidRPr="006848AA">
        <w:t>VTĐ</w:t>
      </w:r>
      <w:r w:rsidRPr="006848AA">
        <w:t xml:space="preserve"> là tài nguyên quốc gia khan hiếm, việc đấu giá phải đảm bảo nguyên tắc công khai, minh bạch, bình đẳng </w:t>
      </w:r>
      <w:r w:rsidRPr="006848AA">
        <w:lastRenderedPageBreak/>
        <w:t>và cạnh tranh lành mạnh giữa các chủ thể tham gia. Pháp luật cần thiết lập cơ chế thông tin đầy đủ, chính xác và kịp thời về băng tần, giá khởi điểm, phương thức đấu giá và quyền, nghĩa vụ của các bên, qua đó ngăn ngừa hành vi gian lận, thông đồng hoặc thao túng giá. Bên cạnh đó, pháp luật phải xác định rõ nguyên tắc tối ưu hóa hiệu quả sử dụng tài nguyên tần số, gắn kết chặt chẽ giữa kết quả đấu giá và mục tiêu phát triển hạ tầng viễn thông – công nghệ thông tin của quốc gia. Việc tuân thủ các nguyên tắc này sẽ đảm bảo hoạt động đấu giá vừa mang lại nguồn thu hợp pháp cho Nhà nước, vừa nâng cao hiệu quả khai thác tài nguyên tần số trong dài hạn.</w:t>
      </w:r>
    </w:p>
    <w:p w14:paraId="60FFC506" w14:textId="4931AA7F" w:rsidR="0014400C" w:rsidRPr="006848AA" w:rsidRDefault="0014400C" w:rsidP="0014400C">
      <w:r w:rsidRPr="006848AA">
        <w:tab/>
        <w:t xml:space="preserve">Ngoài ra, pháp luật cũng cần quy định cụ thể về điều kiện để các tổ chức, doanh nghiệp được tham gia đấu giá quyền sử dụng tần số </w:t>
      </w:r>
      <w:r w:rsidR="00307AC3" w:rsidRPr="006848AA">
        <w:t>VTĐ</w:t>
      </w:r>
      <w:r w:rsidRPr="006848AA">
        <w:t xml:space="preserve">. Do tần số </w:t>
      </w:r>
      <w:r w:rsidR="00307AC3" w:rsidRPr="006848AA">
        <w:t>VTĐ</w:t>
      </w:r>
      <w:r w:rsidRPr="006848AA">
        <w:t xml:space="preserve"> liên quan trực tiếp đến an ninh thông tin, trật tự viễn thông và năng lực cạnh tranh quốc gia, điều kiện tham gia đấu giá phải được thiết kế theo hướng bảo đảm chọn lọc được những chủ thể có đủ khả năng thực hiện</w:t>
      </w:r>
      <w:r w:rsidR="0062330A" w:rsidRPr="006848AA">
        <w:rPr>
          <w:rStyle w:val="FootnoteReference"/>
        </w:rPr>
        <w:footnoteReference w:id="17"/>
      </w:r>
      <w:r w:rsidRPr="006848AA">
        <w:t>. Những điều kiện này thường bao gồm năng lực tài chính để triển khai mạng lưới, cam kết đầu tư hạ tầng, năng lực quản trị, tiêu chuẩn kỹ thuật và sự phù hợp với định hướng quy hoạch phát triển viễn thông của quốc gia. Khi pháp luật điều chỉnh rõ ràng các điều kiện tham gia, quy trình đấu giá sẽ tránh được tình trạng doanh nghiệp tham gia với mục đích chuyển nhượng lại quyền, làm gián đoạn sự phát triển của mạng lưới, hoặc không triển khai dịch vụ sau khi trúng đấu giá.</w:t>
      </w:r>
    </w:p>
    <w:p w14:paraId="686AA4E9" w14:textId="0DC9DA29" w:rsidR="0014400C" w:rsidRPr="006848AA" w:rsidRDefault="0014400C" w:rsidP="0014400C">
      <w:r w:rsidRPr="006848AA">
        <w:tab/>
        <w:t xml:space="preserve">Nhìn chung, pháp luật về chủ thể, nguyên tắc và điều kiện đấu giá quyền sử dụng tần số </w:t>
      </w:r>
      <w:r w:rsidR="00307AC3" w:rsidRPr="006848AA">
        <w:t>VTĐ</w:t>
      </w:r>
      <w:r w:rsidRPr="006848AA">
        <w:t xml:space="preserve"> phải được xây dựng theo hướng bảo đảm tính minh bạch, hiệu quả và phù hợp với tính chất đặc thù của tài nguyên tần số. Việc hoàn thiện khung pháp lý không chỉ tạo nền tảng cho hoạt động đấu giá diễn ra công bằng, đúng mục tiêu, mà còn góp phần nâng cao chất lượng quản lý nhà nước đối với tài nguyên </w:t>
      </w:r>
      <w:r w:rsidR="00307AC3" w:rsidRPr="006848AA">
        <w:t>VTĐ</w:t>
      </w:r>
      <w:r w:rsidRPr="006848AA">
        <w:t>, thúc đẩy phát triển hạ tầng viễn thông, chuyển đổi số và khả năng cạnh tranh của nền kinh tế trong bối cảnh hội nhập quốc tế ngày càng sâu rộng.</w:t>
      </w:r>
    </w:p>
    <w:p w14:paraId="2C6761ED" w14:textId="5BCA619E" w:rsidR="00EC7F81" w:rsidRPr="006848AA" w:rsidRDefault="00EC7F81" w:rsidP="00EC7F81">
      <w:pPr>
        <w:pStyle w:val="Heading4"/>
      </w:pPr>
      <w:r w:rsidRPr="006848AA">
        <w:lastRenderedPageBreak/>
        <w:t xml:space="preserve">1.2.2.2. Pháp luật về trình tự, thủ tục tổ chức đấu giá quyền sử dụng tần số VTĐ </w:t>
      </w:r>
    </w:p>
    <w:p w14:paraId="28AC33C6" w14:textId="6CDBF69D" w:rsidR="0014400C" w:rsidRPr="006848AA" w:rsidRDefault="0014400C" w:rsidP="0014400C">
      <w:r w:rsidRPr="006848AA">
        <w:tab/>
        <w:t xml:space="preserve">Pháp luật về đấu giá quyền sử dụng tần số </w:t>
      </w:r>
      <w:r w:rsidR="00307AC3" w:rsidRPr="006848AA">
        <w:t>VTĐ</w:t>
      </w:r>
      <w:r w:rsidRPr="006848AA">
        <w:t xml:space="preserve"> trước hết cần điều chỉnh vấn đề xác lập trình tự, thủ tục tổ chức đấu giá theo hướng bảo đảm tính công khai, minh bạch và khả thi. Trình tự đấu giá phải được quy định thành một quy trình thống nhất, bao gồm các bước từ lập kế hoạch, thông báo đấu giá, tiếp nhận hồ sơ, tổ chức hoạt động đấu giá đến xác định người trúng đấu giá và phê duyệt kết quả. Mỗi giai đoạn trong quy trình này cần được pháp luật quy định rõ ràng về mục đích, yêu cầu, trách nhiệm và thẩm quyền của các cơ quan, tổ chức có liên quan. Điều này không chỉ tạo hành lang pháp lý chặt chẽ mà còn hạn chế nguy cơ phát sinh tiêu cực, đảm bảo tần số </w:t>
      </w:r>
      <w:r w:rsidR="00307AC3" w:rsidRPr="006848AA">
        <w:t>VTĐ</w:t>
      </w:r>
      <w:r w:rsidRPr="006848AA">
        <w:t xml:space="preserve"> – một loại tài nguyên đặc biệt – được phân bổ theo đúng giá trị của nó và phục vụ hiệu quả cho hoạt động phát triển kinh tế – xã hội</w:t>
      </w:r>
      <w:r w:rsidR="0062330A" w:rsidRPr="006848AA">
        <w:rPr>
          <w:rStyle w:val="FootnoteReference"/>
        </w:rPr>
        <w:footnoteReference w:id="18"/>
      </w:r>
      <w:r w:rsidRPr="006848AA">
        <w:t>.</w:t>
      </w:r>
    </w:p>
    <w:p w14:paraId="667ADBA4" w14:textId="7E7CFBE3" w:rsidR="0014400C" w:rsidRPr="006848AA" w:rsidRDefault="0014400C" w:rsidP="0014400C">
      <w:r w:rsidRPr="006848AA">
        <w:tab/>
        <w:t>Bên cạnh đó, pháp luật cần quy định cụ thể về các điều kiện tham gia đấu giá để bảo đảm rằng các tổ chức, doanh nghiệp có nhu cầu và năng lực thực sự mới được tham gia. Quy định này phải mang tính sàng lọc, bao gồm yêu cầu về năng lực tài chính, năng lực kỹ thuật, cam kết triển khai mạng lưới và nghĩa vụ sử dụng tần số sau khi trúng đấu giá. Việc xác lập các điều kiện này có vai trò quan trọng nhằm tránh tình trạng đầu cơ tài nguyên tần số, ngăn ngừa hành vi lợi dụng đấu giá để tích trữ băng tần, từ đó đảm bảo tần số được khai thác hiệu quả và đúng mục đích.</w:t>
      </w:r>
    </w:p>
    <w:p w14:paraId="1A9FE624" w14:textId="6D26E68A" w:rsidR="0014400C" w:rsidRPr="006848AA" w:rsidRDefault="0014400C" w:rsidP="0014400C">
      <w:r w:rsidRPr="006848AA">
        <w:tab/>
        <w:t xml:space="preserve">Trong nội dung điều chỉnh về thủ tục đấu giá, pháp luật cũng cần làm rõ phương thức đấu giá, hình thức đấu giá và tiêu chí lựa chọn tổ chức đấu giá. Các quy định này cần hướng đến việc áp dụng linh hoạt các phương thức phù hợp với đặc thù của tài nguyên tần số </w:t>
      </w:r>
      <w:r w:rsidR="00307AC3" w:rsidRPr="006848AA">
        <w:t>VTĐ</w:t>
      </w:r>
      <w:r w:rsidRPr="006848AA">
        <w:t xml:space="preserve"> – vốn có giá trị cao, thuộc lĩnh vực kỹ thuật chuyên sâu và thường gắn với chiến lược phát triển mạng lưới của các doanh nghiệp viễn thông. Đồng thời, pháp luật phải dự liệu cơ chế giám sát hoạt động </w:t>
      </w:r>
      <w:r w:rsidRPr="006848AA">
        <w:lastRenderedPageBreak/>
        <w:t>đấu giá nhằm bảo đảm mọi diễn biến trong quá trình đấu giá đều được theo dõi, ghi nhận, công bố minh bạch, qua đó tăng cường niềm tin của xã hội và cộng đồng doanh nghiệp.</w:t>
      </w:r>
    </w:p>
    <w:p w14:paraId="3172C6AB" w14:textId="789442D1" w:rsidR="0014400C" w:rsidRPr="006848AA" w:rsidRDefault="0014400C" w:rsidP="0014400C">
      <w:r w:rsidRPr="006848AA">
        <w:tab/>
        <w:t xml:space="preserve">Ngoài ra, một nội dung quan trọng khác mà pháp luật cần điều chỉnh trong trình tự tổ chức đấu giá là quy trình xử lý tình huống phát sinh và giải quyết khiếu nại, tranh chấp. Do tính chất phức tạp và giá trị kinh tế rất lớn của việc cấp quyền sử dụng tần số </w:t>
      </w:r>
      <w:r w:rsidR="00307AC3" w:rsidRPr="006848AA">
        <w:t>VTĐ</w:t>
      </w:r>
      <w:r w:rsidRPr="006848AA">
        <w:t>, các tranh chấp hoặc khiếu nại về kết quả đấu giá hoàn toàn có thể xảy ra. Vì vậy, pháp luật cần thiết lập cơ chế giải quyết khiếu nại rõ ràng, quy định cụ thể về thời hạn, thẩm quyền, phương thức giải quyết nhằm bảo đảm tính khách quan, công bằng và kịp thời.</w:t>
      </w:r>
    </w:p>
    <w:p w14:paraId="11B0B668" w14:textId="69F5A849" w:rsidR="0014400C" w:rsidRPr="006848AA" w:rsidRDefault="0014400C" w:rsidP="0014400C">
      <w:r w:rsidRPr="006848AA">
        <w:tab/>
        <w:t xml:space="preserve">Cuối cùng, pháp luật về thủ tục đấu giá cần quy định rõ trách nhiệm hậu kiểm sau khi doanh nghiệp trúng đấu giá. Điều này bao gồm việc theo dõi tiến độ triển khai mạng lưới, việc thực hiện nghĩa vụ tài chính, nghĩa vụ báo cáo và việc sử dụng tần số đúng mục đích. Những quy định này không chỉ bảo đảm tính nghiêm minh của pháp luật mà còn góp phần nâng cao hiệu quả quản lý tài nguyên tần số </w:t>
      </w:r>
      <w:r w:rsidR="00307AC3" w:rsidRPr="006848AA">
        <w:t>VTĐ</w:t>
      </w:r>
      <w:r w:rsidRPr="006848AA">
        <w:t>, bảo vệ môi trường cạnh tranh lành mạnh trong lĩnh vực viễn thông và thúc đẩy sự phát triển bền vững của hạ tầng thông tin quốc gia.</w:t>
      </w:r>
    </w:p>
    <w:p w14:paraId="1524879C" w14:textId="4F376AAA" w:rsidR="00EC7F81" w:rsidRPr="006848AA" w:rsidRDefault="00EC7F81" w:rsidP="00EC7F81">
      <w:pPr>
        <w:pStyle w:val="Heading4"/>
      </w:pPr>
      <w:r w:rsidRPr="006848AA">
        <w:t xml:space="preserve">1.2.2.3. Pháp luật về quản lý, sử dụng tần số sau đấu giá và xử lý vi phạm </w:t>
      </w:r>
    </w:p>
    <w:p w14:paraId="44FB9DC9" w14:textId="56C2DCC7" w:rsidR="0014400C" w:rsidRPr="006848AA" w:rsidRDefault="0014400C" w:rsidP="0014400C">
      <w:r w:rsidRPr="006848AA">
        <w:tab/>
        <w:t xml:space="preserve">Pháp luật về đấu giá quyền sử dụng tần số </w:t>
      </w:r>
      <w:r w:rsidR="00307AC3" w:rsidRPr="006848AA">
        <w:t>VTĐ</w:t>
      </w:r>
      <w:r w:rsidRPr="006848AA">
        <w:t xml:space="preserve"> không chỉ dừng lại ở việc quy định quy trình tổ chức đấu giá, xác định mức giá khởi điểm hay tiêu chí lựa chọn tổ chức trúng đấu giá, mà còn bao gồm hệ thống quy định toàn diện về quản lý và sử dụng tần số sau khi kết quả đấu giá được xác lập. Đây là nội dung có ý nghĩa đặc biệt quan trọng nhằm bảo đảm tài nguyên tần số </w:t>
      </w:r>
      <w:r w:rsidR="00307AC3" w:rsidRPr="006848AA">
        <w:t>VTĐ</w:t>
      </w:r>
      <w:r w:rsidRPr="006848AA">
        <w:t xml:space="preserve"> – vốn là loại tài nguyên quốc gia hữu hạn – được khai thác hiệu quả, tránh lãng phí, đảm bảo đáp ứng yêu cầu phát triển kinh tế – xã hội và quốc phòng – an ninh.</w:t>
      </w:r>
    </w:p>
    <w:p w14:paraId="6878F8F5" w14:textId="5E2F25E9" w:rsidR="0014400C" w:rsidRPr="006848AA" w:rsidRDefault="0014400C" w:rsidP="0014400C">
      <w:r w:rsidRPr="006848AA">
        <w:tab/>
        <w:t xml:space="preserve">Một trong những nội dung cốt lõi mà pháp luật cần điều chỉnh là chế độ quản lý nhà nước đối với tổ chức, doanh nghiệp trúng đấu giá quyền sử dụng tần số. Hệ thống pháp luật cần xác lập cơ chế giám sát việc triển khai, khai thác băng tần theo đúng mục tiêu, cam kết và quy hoạch đã được xác định trước đó. Việc sử </w:t>
      </w:r>
      <w:r w:rsidRPr="006848AA">
        <w:lastRenderedPageBreak/>
        <w:t>dụng tần số sau đấu giá phải tuân thủ các nguyên tắc về hiệu quả kinh tế, kỹ thuật, bảo đảm không gây can nhiễu có hại cho các hệ thống vô tuyến khác và phù hợp với chiến lược phát triển hạ tầng thông tin của quốc gia. Do vậy, pháp luật cần quy định rõ nghĩa vụ báo cáo, chế độ kiểm tra định kỳ, đánh giá tiến độ triển khai và các tiêu chí xác định mức độ tuân thủ của tổ chức trúng đấu giá đối với giấy phép đã được cấp.</w:t>
      </w:r>
    </w:p>
    <w:p w14:paraId="3705A81B" w14:textId="22171119" w:rsidR="0014400C" w:rsidRPr="006848AA" w:rsidRDefault="0014400C" w:rsidP="0014400C">
      <w:r w:rsidRPr="006848AA">
        <w:tab/>
        <w:t>Cùng với đó, pháp luật cần điều chỉnh cơ chế chuyển nhượng, cho thuê, hoặc chia sẻ quyền sử dụng tần số sau đấu giá. Đây là nhu cầu thực tế trong bối cảnh thị trường viễn thông phát triển nhanh, công nghệ thay đổi mạnh mẽ, khiến doanh nghiệp có thể cần điều chỉnh phạm vi sử dụng tần số cho phù hợp năng lực và chiến lược kinh doanh. Việc cho phép chuyển nhượng hay chia sẻ phải bảo đảm nguyên tắc minh bạch, không làm phát sinh đầu cơ, độc quyền hoặc trục lợi tài nguyên công. Do đó, pháp luật phải quy định điều kiện, trình tự, thủ tục, giới hạn và trách nhiệm của các bên khi thực hiện các giao dịch liên quan quyền sử dụng tần số.</w:t>
      </w:r>
    </w:p>
    <w:p w14:paraId="28D720F7" w14:textId="72BDF165" w:rsidR="0014400C" w:rsidRPr="006848AA" w:rsidRDefault="0014400C" w:rsidP="0014400C">
      <w:r w:rsidRPr="006848AA">
        <w:tab/>
        <w:t xml:space="preserve">Ngoài ra, pháp luật về đấu giá quyền sử dụng tần số cần chú trọng cơ chế xử lý vi phạm trong quá trình sử dụng tần số sau đấu giá. Hệ thống chế tài phải đủ mạnh để răn đe và bảo đảm kỷ cương trong quản lý tài nguyên </w:t>
      </w:r>
      <w:r w:rsidR="00307AC3" w:rsidRPr="006848AA">
        <w:t>VTĐ</w:t>
      </w:r>
      <w:r w:rsidRPr="006848AA">
        <w:t>. Các hành vi vi phạm có thể bao gồm: sử dụng tần số sai mục đích, không triển khai mạng theo cam kết sau khi trúng đấu giá, gây can nhiễu có hại, chuyển nhượng trái phép quyền sử dụng tần số hoặc không thực hiện đầy đủ nghĩa vụ tài chính. Pháp luật cần phân loại vi phạm theo mức độ, quy định rõ hình thức xử lý từ cảnh cáo, phạt tiền, thu hồi giấy phép cho đến cấm tham gia đấu giá trong thời hạn nhất định. Đồng thời, cơ chế xử lý phải bảo đảm tính công bằng, minh bạch, khách quan và có khả năng thực thi cao.</w:t>
      </w:r>
    </w:p>
    <w:p w14:paraId="22464D60" w14:textId="6FB59E68" w:rsidR="0014400C" w:rsidRPr="006848AA" w:rsidRDefault="0014400C" w:rsidP="0014400C">
      <w:r w:rsidRPr="006848AA">
        <w:tab/>
        <w:t xml:space="preserve">Bên cạnh chế tài, pháp luật cũng cần điều chỉnh các biện pháp phòng ngừa vi phạm thông qua cơ chế khuyến khích doanh nghiệp tuân thủ, như ưu tiên gia hạn giấy phép đối với doanh nghiệp sử dụng tần số hiệu quả, hoặc thiết lập hệ thống cảnh báo sớm đối với hành vi có nguy cơ vi phạm. Việc kết hợp hài hòa </w:t>
      </w:r>
      <w:r w:rsidRPr="006848AA">
        <w:lastRenderedPageBreak/>
        <w:t>giữa chế tài và biện pháp phòng ngừa sẽ tạo môi trường pháp lý ổn định, giúp doanh nghiệp yên tâm đầu tư, đồng thời bảo đảm quyền lợi của Nhà nước và xã hội trong quản lý tài nguyên công.</w:t>
      </w:r>
    </w:p>
    <w:p w14:paraId="6BDBDF6B" w14:textId="40329094" w:rsidR="00EC7F81" w:rsidRPr="006848AA" w:rsidRDefault="0014400C" w:rsidP="0014400C">
      <w:r w:rsidRPr="006848AA">
        <w:tab/>
        <w:t xml:space="preserve">Nhìn chung, nội dung pháp luật về quản lý, sử dụng tần số sau đấu giá và xử lý vi phạm cần bao quát đầy đủ các vấn đề từ giám sát, đánh giá, điều chỉnh hoạt động sử dụng tần số đến thiết lập hệ thống chế tài hiệu lực. Một hệ thống pháp luật hoàn thiện, đồng bộ và phù hợp thực tiễn sẽ góp phần bảo đảm việc khai thác tài nguyên tần số </w:t>
      </w:r>
      <w:r w:rsidR="00307AC3" w:rsidRPr="006848AA">
        <w:t>VTĐ</w:t>
      </w:r>
      <w:r w:rsidRPr="006848AA">
        <w:t xml:space="preserve"> một cách bền vững, hiệu quả, phục vụ tốt nhất cho mục tiêu phát triển của quốc gia trong thời kỳ chuyển đổi số và kinh tế số.</w:t>
      </w:r>
    </w:p>
    <w:p w14:paraId="128388C9" w14:textId="4A950556" w:rsidR="007355F2" w:rsidRPr="006848AA" w:rsidRDefault="00F97070" w:rsidP="00351006">
      <w:pPr>
        <w:pStyle w:val="Heading3"/>
        <w:rPr>
          <w:lang w:val="vi-VN"/>
        </w:rPr>
      </w:pPr>
      <w:bookmarkStart w:id="38" w:name="_Toc218584264"/>
      <w:r w:rsidRPr="006848AA">
        <w:rPr>
          <w:lang w:val="vi-VN"/>
        </w:rPr>
        <w:t>1.</w:t>
      </w:r>
      <w:r w:rsidR="007355F2" w:rsidRPr="006848AA">
        <w:rPr>
          <w:lang w:val="vi-VN"/>
        </w:rPr>
        <w:t>2.3. Mối quan hệ giữa pháp luật chuyên ngành về tần số và pháp luật về đấu giá tài sản</w:t>
      </w:r>
      <w:bookmarkEnd w:id="38"/>
    </w:p>
    <w:p w14:paraId="24C9BE8F" w14:textId="7C3F5728" w:rsidR="00EC7F81" w:rsidRPr="006848AA" w:rsidRDefault="00EC7F81" w:rsidP="00EC7F81">
      <w:r w:rsidRPr="006848AA">
        <w:tab/>
        <w:t xml:space="preserve">Pháp luật chuyên ngành về tần số </w:t>
      </w:r>
      <w:r w:rsidR="00307AC3" w:rsidRPr="006848AA">
        <w:t>VTĐ</w:t>
      </w:r>
      <w:r w:rsidRPr="006848AA">
        <w:t xml:space="preserve"> và pháp luật về đấu giá tài sản có mối quan hệ chặt chẽ, bổ trợ lẫn nhau trong quá trình Nhà nước phân bổ và khai thác tài nguyên tần số </w:t>
      </w:r>
      <w:r w:rsidR="00307AC3" w:rsidRPr="006848AA">
        <w:t>VTĐ</w:t>
      </w:r>
      <w:r w:rsidRPr="006848AA">
        <w:t xml:space="preserve">. Tần số </w:t>
      </w:r>
      <w:r w:rsidR="00307AC3" w:rsidRPr="006848AA">
        <w:t>VTĐ</w:t>
      </w:r>
      <w:r w:rsidRPr="006848AA">
        <w:t xml:space="preserve"> là một dạng tài nguyên đặc biệt, hữu hạn và thuộc sở hữu toàn dân, do Nhà nước thống nhất quản lý. Vì vậy, để cấp quyền sử dụng tần số một cách minh bạch, hiệu quả và phù hợp với cơ chế thị trường, Nhà nước sử dụng cơ chế đấu giá quyền sử dụng tần số</w:t>
      </w:r>
      <w:r w:rsidR="0062330A" w:rsidRPr="006848AA">
        <w:rPr>
          <w:rStyle w:val="FootnoteReference"/>
        </w:rPr>
        <w:footnoteReference w:id="19"/>
      </w:r>
      <w:r w:rsidRPr="006848AA">
        <w:t>. Đây chính là điểm giao thoa giữa hai hệ thống pháp luật: pháp luật chuyên ngành tần số quy định nội dung quản lý, còn pháp luật đấu giá tài sản cung cấp công cụ, nguyên tắc và quy trình tổ chức đấu giá.</w:t>
      </w:r>
    </w:p>
    <w:p w14:paraId="22C3D0D5" w14:textId="4FE9C885" w:rsidR="00EC7F81" w:rsidRPr="006848AA" w:rsidRDefault="00EC7F81" w:rsidP="00EC7F81">
      <w:r w:rsidRPr="006848AA">
        <w:tab/>
        <w:t xml:space="preserve">Trước hết, pháp luật chuyên ngành về tần số </w:t>
      </w:r>
      <w:r w:rsidR="00307AC3" w:rsidRPr="006848AA">
        <w:t>VTĐ</w:t>
      </w:r>
      <w:r w:rsidRPr="006848AA">
        <w:t xml:space="preserve"> xác định các nguyên tắc, giới hạn và điều kiện khi tổ chức đấu giá quyền sử dụng tần số. Luật Tần số </w:t>
      </w:r>
      <w:r w:rsidR="00307AC3" w:rsidRPr="006848AA">
        <w:t>VTĐ</w:t>
      </w:r>
      <w:r w:rsidRPr="006848AA">
        <w:t xml:space="preserve"> quy định các băng tần, kênh tần số phải đấu giá, tiêu chí lựa chọn tổ chức đấu giá, điều kiện của tổ chức, cá nhân tham gia, nghĩa vụ của người trúng đấu giá và cơ chế thu – nộp ngân sách. Những quy định này mang tính đặc thù do tài nguyên tần số là một loại tư liệu sản xuất quan trọng, liên quan trực tiếp đến an ninh, quốc phòng, viễn thông và quản lý tần số quốc gia. Vì vậy, pháp luật đấu giá tài sản </w:t>
      </w:r>
      <w:r w:rsidRPr="006848AA">
        <w:lastRenderedPageBreak/>
        <w:t xml:space="preserve">không thể áp dụng hoàn toàn theo cơ chế chung mà phải tuân thủ các nội dung chuyên ngành do Luật Tần số </w:t>
      </w:r>
      <w:r w:rsidR="00307AC3" w:rsidRPr="006848AA">
        <w:t>VTĐ</w:t>
      </w:r>
      <w:r w:rsidRPr="006848AA">
        <w:t xml:space="preserve"> đặt ra (ví dụ: giới hạn băng thông, nghĩa vụ triển khai hạ tầng, cam kết vùng phủ sóng…)</w:t>
      </w:r>
      <w:r w:rsidR="0062330A" w:rsidRPr="006848AA">
        <w:rPr>
          <w:rStyle w:val="FootnoteReference"/>
        </w:rPr>
        <w:footnoteReference w:id="20"/>
      </w:r>
      <w:r w:rsidRPr="006848AA">
        <w:t>.</w:t>
      </w:r>
    </w:p>
    <w:p w14:paraId="29C8AF55" w14:textId="7CF6265B" w:rsidR="00EC7F81" w:rsidRPr="006848AA" w:rsidRDefault="00EC7F81" w:rsidP="00EC7F81">
      <w:r w:rsidRPr="006848AA">
        <w:tab/>
        <w:t>Ngược lại, pháp luật về đấu giá tài sản có vai trò thiết lập trình tự, thủ tục và phương thức đấu giá đối với quyền sử dụng tần số. Luật Đấu giá tài sản và các văn bản hướng dẫn quy định những nguyên tắc cốt lõi như công khai, minh bạch, khách quan; quy trình đấu giá; điều kiện hành nghề của đấu giá viên; trách nhiệm của tổ chức đấu giá tài sản; xử lý vi phạm và giải quyết khiếu nại. Hệ thống quy định này bảo đảm rằng việc đấu giá quyền sử dụng tần số - dù là tài sản đặc thù - vẫn tuân theo chuẩn mực pháp lý chung, tránh tùy tiện, đảm bảo cạnh tranh lành mạnh và hạn chế xung đột lợi ích trong quá trình phân bổ tài nguyên.</w:t>
      </w:r>
    </w:p>
    <w:p w14:paraId="43CABF93" w14:textId="7FD74C5E" w:rsidR="00EC7F81" w:rsidRPr="006848AA" w:rsidRDefault="00EC7F81" w:rsidP="00EC7F81">
      <w:r w:rsidRPr="006848AA">
        <w:tab/>
        <w:t xml:space="preserve">Mối quan hệ giữa hai hệ thống pháp luật này thể hiện rõ ở nguyên tắc pháp luật chuyên ngành được ưu tiên áp dụng đối với nội dung đặc thù, nhưng pháp luật đấu giá tài sản được áp dụng bổ sung về mặt thủ tục khi pháp luật chuyên ngành không có quy định khác. Cách tiếp cận này bảo đảm sự thống nhất của hệ thống pháp luật, đồng thời tạo cơ sở cho việc áp dụng quy trình đấu giá linh hoạt, phù hợp với tính chất nhạy cảm và giá trị kinh tế cao của quyền sử dụng tần số. Trong nhiều trường hợp, Luật Tần số </w:t>
      </w:r>
      <w:r w:rsidR="00307AC3" w:rsidRPr="006848AA">
        <w:t>VTĐ</w:t>
      </w:r>
      <w:r w:rsidRPr="006848AA">
        <w:t xml:space="preserve"> quy định khung nguyên tắc, còn Luật Đấu giá tài sản đi vào chi tiết thủ tục; sự phối hợp này giúp tăng tính minh bạch, giảm rủi ro pháp lý và nâng cao tính cạnh tranh trong các phiên đấu giá tần số</w:t>
      </w:r>
      <w:r w:rsidR="0062330A" w:rsidRPr="006848AA">
        <w:rPr>
          <w:rStyle w:val="FootnoteReference"/>
        </w:rPr>
        <w:footnoteReference w:id="21"/>
      </w:r>
      <w:r w:rsidRPr="006848AA">
        <w:t>.</w:t>
      </w:r>
    </w:p>
    <w:p w14:paraId="27DB0ACA" w14:textId="3E9B7575" w:rsidR="00EC7F81" w:rsidRPr="006848AA" w:rsidRDefault="00EC7F81" w:rsidP="00EC7F81">
      <w:r w:rsidRPr="006848AA">
        <w:tab/>
        <w:t>Cuối cùng, mối quan hệ trên có ý nghĩa thực tiễn quan trọng trong bối cảnh Nhà nước đẩy mạnh xã hội hóa, ứng dụng công nghệ thông tin vào đấu giá và khai thác tài nguyên tần số cho sự phát triển của viễn thông, 5G, IoT và chuyển đổi số. Khi pháp luật về đấu giá và pháp luật chuyên ngành tần số được hài hòa, các phiên đấu giá sẽ phản ánh đúng giá trị thị trường của tài nguyên tần số, đồng thời bảo đảm lợi ích công cộng và an ninh quốc gia.</w:t>
      </w:r>
    </w:p>
    <w:p w14:paraId="1C03EE1A" w14:textId="6F654E68" w:rsidR="00EC7F81" w:rsidRPr="006848AA" w:rsidRDefault="00F97070" w:rsidP="0014400C">
      <w:pPr>
        <w:pStyle w:val="Heading2"/>
      </w:pPr>
      <w:bookmarkStart w:id="39" w:name="_Toc218584265"/>
      <w:r w:rsidRPr="006848AA">
        <w:lastRenderedPageBreak/>
        <w:t>1.3</w:t>
      </w:r>
      <w:r w:rsidR="00351006" w:rsidRPr="006848AA">
        <w:t>.</w:t>
      </w:r>
      <w:r w:rsidR="007355F2" w:rsidRPr="006848AA">
        <w:t xml:space="preserve"> Kinh nghiệm </w:t>
      </w:r>
      <w:r w:rsidRPr="006848AA">
        <w:t>một số nước</w:t>
      </w:r>
      <w:r w:rsidR="007355F2" w:rsidRPr="006848AA">
        <w:t xml:space="preserve"> về pháp luật đấu giá phổ tần</w:t>
      </w:r>
      <w:r w:rsidRPr="006848AA">
        <w:t xml:space="preserve"> và bài học kinh nghiệm cho Việt Nam</w:t>
      </w:r>
      <w:bookmarkEnd w:id="39"/>
    </w:p>
    <w:p w14:paraId="025077D8" w14:textId="1E077AE9" w:rsidR="00EC7F81" w:rsidRPr="006848AA" w:rsidRDefault="00DA0114" w:rsidP="00EC7F81">
      <w:pPr>
        <w:ind w:firstLine="720"/>
      </w:pPr>
      <w:r w:rsidRPr="006848AA">
        <w:rPr>
          <w:lang w:val="en-US"/>
        </w:rPr>
        <w:t xml:space="preserve">Theo </w:t>
      </w:r>
      <w:r w:rsidRPr="006848AA">
        <w:rPr>
          <w:szCs w:val="26"/>
        </w:rPr>
        <w:t>Lê Minh Thông (2021</w:t>
      </w:r>
      <w:r w:rsidRPr="006848AA">
        <w:rPr>
          <w:szCs w:val="26"/>
          <w:lang w:val="en-US"/>
        </w:rPr>
        <w:t>), k</w:t>
      </w:r>
      <w:r w:rsidR="00EC7F81" w:rsidRPr="006848AA">
        <w:t>inh nghiệm từ Hoa Kỳ cho thấy việc thiết lập nền tảng pháp lý rõ ràng và trao cho cơ quan quản lý quyền dùng phương thức cạnh tranh (đấu giá) để phân bổ tần số là điều kiện tiên quyết để thực hiện đấu giá hiệu quả</w:t>
      </w:r>
      <w:r w:rsidR="0062330A" w:rsidRPr="006848AA">
        <w:rPr>
          <w:rStyle w:val="FootnoteReference"/>
        </w:rPr>
        <w:footnoteReference w:id="22"/>
      </w:r>
      <w:r w:rsidR="00EC7F81" w:rsidRPr="006848AA">
        <w:t xml:space="preserve">. Quốc hội Hoa Kỳ đã ban hành các cơ sở pháp lý cho Cục Thông tin Liên bang (FCC) tiến hành đấu giá từ những năm 1993–1994, và trong thực tế FCC đã phát triển dần các quy tắc chi tiết về phương pháp đấu giá, bảo đảm minh bạch, cơ chế xử lý tranh chấp và điều chỉnh sai sót sau đấu giá. Kinh nghiệm Mỹ cũng cho thấy cần có các cơ chế chống thông đồng, quy tắc nộp tiền đặt cọc, điều khoản thanh toán và biện pháp hành chính đối với kẻ trốn nợ hoặc không thực hiện cam kết, đồng thời khuyến khích thị trường thứ cấp để tăng hiệu quả sử dụng phổ tần sau đấu giá. </w:t>
      </w:r>
    </w:p>
    <w:p w14:paraId="5A6D2D15" w14:textId="3F912748" w:rsidR="00EC7F81" w:rsidRPr="006848AA" w:rsidRDefault="00EC7F81" w:rsidP="00EC7F81">
      <w:pPr>
        <w:ind w:firstLine="720"/>
      </w:pPr>
      <w:r w:rsidRPr="006848AA">
        <w:t>Vương quốc Anh và nhiều nước châu Âu nhấn mạnh cân bằng giữa thu hồi lợi ích công (doanh thu từ đấu giá) và mục tiêu chính sách công như cạnh tranh, phổ cập dịch vụ và đổi mới công nghệ. Ofcom (Anh) thường ban hành các quy định chi tiết trước khi mở đợt đấu giá (ví dụ: quy định về điều kiện tham gia, giới hạn sở hữu, nghĩa vụ phủ sóng và tiêu chí đánh giá) để bảo đảm môi trường cạnh tranh lành mạnh và tránh tập trung quá mức tài nguyên vô tuyến vào một hoặc một vài nhà khai thác lớn. Ở mức thực tiễn, việc đưa ra giới hạn nắm giữ phổ tầ</w:t>
      </w:r>
      <w:r w:rsidR="00DA0114" w:rsidRPr="006848AA">
        <w:t>n</w:t>
      </w:r>
      <w:r w:rsidRPr="006848AA">
        <w:t xml:space="preserve">, quy định về nghĩa vụ phủ sóng khu vực ít lợi nhuận, và các điều kiện kỹ thuật – thương mại đã giúp đạt được mục tiêu cạnh tranh và mục tiêu xã hội. </w:t>
      </w:r>
    </w:p>
    <w:p w14:paraId="15E0AF9B" w14:textId="59F89A65" w:rsidR="00EC7F81" w:rsidRPr="006848AA" w:rsidRDefault="00EC7F81" w:rsidP="00EC7F81">
      <w:pPr>
        <w:ind w:firstLine="720"/>
      </w:pPr>
      <w:r w:rsidRPr="006848AA">
        <w:t>Tại Ấn Độ, chiến lược đị</w:t>
      </w:r>
      <w:r w:rsidR="00DA0114" w:rsidRPr="006848AA">
        <w:t>nh giá</w:t>
      </w:r>
      <w:r w:rsidRPr="006848AA">
        <w:t xml:space="preserve"> và khung pháp lý minh bạch về tái tổ chức/gia hạn giấy phép quyết định phần lớn tính thành công của cuộc đấu giá. TRAI và Bộ Thông tin &amp; Truyền thông Ấn Độ đã tiến hành nhiều đợt đấu giá, rút ra bài học về việc cần có phương pháp khoa học để định giá khởi điểm (tham chiếu CPI hoặc chỉ số ngành), xử lý nợ công của người trúng thầu trước đó, và </w:t>
      </w:r>
      <w:r w:rsidRPr="006848AA">
        <w:lastRenderedPageBreak/>
        <w:t>tránh tình trạng lặp lại đấu giá do giá đặt quá cao hoặc điều kiện quá gò bó. Đồng thời, Ấn Độ cũng xử lý bài toán cân bằng giữa mục tiêu doanh thu ngắn hạn và khuyến khích đầu tư dài hạn bằng cách kèm theo các nghĩa vụ triển khai mạng và khoảng thời gian cấp phép phù hợp</w:t>
      </w:r>
      <w:r w:rsidR="00DA0114" w:rsidRPr="006848AA">
        <w:rPr>
          <w:lang w:val="en-US"/>
        </w:rPr>
        <w:t xml:space="preserve"> (</w:t>
      </w:r>
      <w:r w:rsidR="00DA0114" w:rsidRPr="006848AA">
        <w:rPr>
          <w:szCs w:val="26"/>
        </w:rPr>
        <w:t>Lê Minh Thông</w:t>
      </w:r>
      <w:r w:rsidR="00DA0114" w:rsidRPr="006848AA">
        <w:rPr>
          <w:szCs w:val="26"/>
          <w:lang w:val="en-US"/>
        </w:rPr>
        <w:t xml:space="preserve">, </w:t>
      </w:r>
      <w:r w:rsidR="00DA0114" w:rsidRPr="006848AA">
        <w:rPr>
          <w:szCs w:val="26"/>
        </w:rPr>
        <w:t>2021</w:t>
      </w:r>
      <w:r w:rsidR="00DA0114" w:rsidRPr="006848AA">
        <w:rPr>
          <w:szCs w:val="26"/>
          <w:lang w:val="en-US"/>
        </w:rPr>
        <w:t>)</w:t>
      </w:r>
      <w:r w:rsidRPr="006848AA">
        <w:t xml:space="preserve">. </w:t>
      </w:r>
    </w:p>
    <w:p w14:paraId="63BC24EE" w14:textId="0CFE2189" w:rsidR="00EC7F81" w:rsidRPr="006848AA" w:rsidRDefault="00EC7F81" w:rsidP="00EC7F81">
      <w:pPr>
        <w:ind w:firstLine="720"/>
      </w:pPr>
      <w:r w:rsidRPr="006848AA">
        <w:t>Australia nhấn mạnh vai trò của thiết kế đấu giá chi tiết và các giới hạn phân bổ theo vùng để bảo đảm công bằng địa lý và cạnh tranh. Cơ quan Quản lý Truyền thông và Truyền hình Australia (ACMA) trước khi mở đấu giá tiến hành tham vấn công khai, xác định giới hạn sở hữu phổ tần ở các khu vực trọng yếu (ví dụ giới hạn MHz sub-1 GHz ở vùng đô thị lớn) và đặt ra tiêu chí phân bổ nhằm khuyến khích nhà mạng mới tham gia. Kết quả một số đợt đấu giá (ví dụ 26 GHz cho 5G) cho thấy nếu thiết kế đấu giá kết hợp giới hạn hợp lý và khuôn khổ nghĩa vụ kỹ thuật, cả mục tiêu cạnh tranh và nhu cầu phổ tần cho công nghệ mới đều đạt được</w:t>
      </w:r>
      <w:r w:rsidR="0062330A" w:rsidRPr="006848AA">
        <w:rPr>
          <w:rStyle w:val="FootnoteReference"/>
        </w:rPr>
        <w:footnoteReference w:id="23"/>
      </w:r>
      <w:r w:rsidRPr="006848AA">
        <w:t xml:space="preserve">. </w:t>
      </w:r>
    </w:p>
    <w:p w14:paraId="11618CAF" w14:textId="77777777" w:rsidR="0014400C" w:rsidRPr="006848AA" w:rsidRDefault="00EC7F81" w:rsidP="0014400C">
      <w:pPr>
        <w:ind w:firstLine="720"/>
      </w:pPr>
      <w:r w:rsidRPr="006848AA">
        <w:t xml:space="preserve">Tổng hợp từ các kinh nghiệm trên và từ phân tích học thuật về thiết kế đấu giá, có thể rút ra những bài học cụ thể cho Việt Nam như sau: </w:t>
      </w:r>
    </w:p>
    <w:p w14:paraId="5DF1E248" w14:textId="6F9D512C" w:rsidR="0014400C" w:rsidRPr="006848AA" w:rsidRDefault="00EC7F81" w:rsidP="0014400C">
      <w:pPr>
        <w:ind w:firstLine="720"/>
      </w:pPr>
      <w:r w:rsidRPr="006848AA">
        <w:t xml:space="preserve">(1) </w:t>
      </w:r>
      <w:r w:rsidR="00AE1514" w:rsidRPr="006848AA">
        <w:t>C</w:t>
      </w:r>
      <w:r w:rsidRPr="006848AA">
        <w:t>ần khung pháp lý rõ ràng, hiến định quyền và trách nhiệm cho cơ quan quản lý (bổ nhiệm thẩm quyền quyết định đấu giá, ban hành quy tắc kỹ thuật và xử lý hậu kiểm);</w:t>
      </w:r>
    </w:p>
    <w:p w14:paraId="577F51B3" w14:textId="01400903" w:rsidR="0014400C" w:rsidRPr="006848AA" w:rsidRDefault="00EC7F81" w:rsidP="0014400C">
      <w:pPr>
        <w:ind w:firstLine="720"/>
      </w:pPr>
      <w:r w:rsidRPr="006848AA">
        <w:t xml:space="preserve">(2) </w:t>
      </w:r>
      <w:r w:rsidR="00AE1514" w:rsidRPr="006848AA">
        <w:t>M</w:t>
      </w:r>
      <w:r w:rsidRPr="006848AA">
        <w:t xml:space="preserve">inh bạch hóa toàn bộ quy trình </w:t>
      </w:r>
      <w:r w:rsidR="0014400C" w:rsidRPr="006848AA">
        <w:t>-</w:t>
      </w:r>
      <w:r w:rsidRPr="006848AA">
        <w:t xml:space="preserve"> từ thông báo phổ tần, tài liệu đấu giá, tiêu chí tham gia, tới việc công bố kết quả và lý do phê duyệt hay từ chối; </w:t>
      </w:r>
    </w:p>
    <w:p w14:paraId="7851060A" w14:textId="10A66DAB" w:rsidR="0014400C" w:rsidRPr="006848AA" w:rsidRDefault="00EC7F81" w:rsidP="0014400C">
      <w:pPr>
        <w:ind w:firstLine="720"/>
      </w:pPr>
      <w:r w:rsidRPr="006848AA">
        <w:t xml:space="preserve">(3) </w:t>
      </w:r>
      <w:r w:rsidR="00AE1514" w:rsidRPr="006848AA">
        <w:t>Á</w:t>
      </w:r>
      <w:r w:rsidRPr="006848AA">
        <w:t xml:space="preserve">p dụng thiết kế đấu giá phù hợp (ví dụ: đấu giá vòng lặp, đấu giá theo nhiều vòng với quy tắc đóng mức giá) do các chuyên gia kinh tế đấu giá khuyến nghị, đồng thời có biện pháp chống thông đồng/giá ảo; </w:t>
      </w:r>
    </w:p>
    <w:p w14:paraId="7BA9D96A" w14:textId="5BC9E7BA" w:rsidR="0014400C" w:rsidRPr="006848AA" w:rsidRDefault="00EC7F81" w:rsidP="0014400C">
      <w:pPr>
        <w:ind w:firstLine="720"/>
      </w:pPr>
      <w:r w:rsidRPr="006848AA">
        <w:t xml:space="preserve">(4) </w:t>
      </w:r>
      <w:r w:rsidR="00AE1514" w:rsidRPr="006848AA">
        <w:t xml:space="preserve">Cân </w:t>
      </w:r>
      <w:r w:rsidRPr="006848AA">
        <w:t xml:space="preserve">nhắc giới hạn sở hữu phổ tần (spectrum caps) và điều kiện về nghĩa vụ phủ sóng để bảo vệ cạnh tranh và thúc đẩy phủ sóng ở khu vực nông thôn; </w:t>
      </w:r>
    </w:p>
    <w:p w14:paraId="210506D6" w14:textId="6BCBAF29" w:rsidR="0014400C" w:rsidRPr="006848AA" w:rsidRDefault="00EC7F81" w:rsidP="0014400C">
      <w:pPr>
        <w:ind w:firstLine="720"/>
      </w:pPr>
      <w:r w:rsidRPr="006848AA">
        <w:lastRenderedPageBreak/>
        <w:t xml:space="preserve">(5) </w:t>
      </w:r>
      <w:r w:rsidR="00AE1514" w:rsidRPr="006848AA">
        <w:t>X</w:t>
      </w:r>
      <w:r w:rsidRPr="006848AA">
        <w:t xml:space="preserve">ây dựng phương pháp định giá tham chiếu khoa học (reserve price) dựa trên chỉ số thị trường hoặc chi phí cơ hội, tránh đặt giá khởi điểm quá cao làm hỏng cuộc chơi; </w:t>
      </w:r>
    </w:p>
    <w:p w14:paraId="3FA272BA" w14:textId="000B9F4D" w:rsidR="0014400C" w:rsidRPr="006848AA" w:rsidRDefault="00EC7F81" w:rsidP="0014400C">
      <w:pPr>
        <w:ind w:firstLine="720"/>
      </w:pPr>
      <w:r w:rsidRPr="006848AA">
        <w:t xml:space="preserve">(6) </w:t>
      </w:r>
      <w:r w:rsidR="00AE1514" w:rsidRPr="006848AA">
        <w:t>C</w:t>
      </w:r>
      <w:r w:rsidRPr="006848AA">
        <w:t xml:space="preserve">ho phép và khuyến khích thị trường thứ cấp (transfer, trading) dưới giám sát để tối ưu hóa sử dụng phổ tần; </w:t>
      </w:r>
    </w:p>
    <w:p w14:paraId="304FCF56" w14:textId="58EAF38F" w:rsidR="00EC7F81" w:rsidRPr="006848AA" w:rsidRDefault="00EC7F81" w:rsidP="0014400C">
      <w:pPr>
        <w:ind w:firstLine="720"/>
      </w:pPr>
      <w:r w:rsidRPr="006848AA">
        <w:t xml:space="preserve">(7) </w:t>
      </w:r>
      <w:r w:rsidR="00AE1514" w:rsidRPr="006848AA">
        <w:t>T</w:t>
      </w:r>
      <w:r w:rsidRPr="006848AA">
        <w:t xml:space="preserve">ổ chức tham vấn công khai rộng rãi với các nhà khai thác, chuyên gia và người dùng cuối trước khi ban hành quy định. Những biện pháp này vừa bảo đảm mục tiêu kinh tế công (hiệu quả sử dụng tài nguyên công), vừa hỗ trợ phát triển bền vững cho ngành viễn thông. </w:t>
      </w:r>
    </w:p>
    <w:p w14:paraId="36AD81C4" w14:textId="76472DFF" w:rsidR="00351006" w:rsidRPr="006848AA" w:rsidRDefault="00351006" w:rsidP="00EC7F81">
      <w:pPr>
        <w:sectPr w:rsidR="00351006" w:rsidRPr="006848AA" w:rsidSect="00351006">
          <w:pgSz w:w="11906" w:h="16838" w:code="9"/>
          <w:pgMar w:top="1985" w:right="1274" w:bottom="1701" w:left="1985" w:header="709" w:footer="709" w:gutter="0"/>
          <w:cols w:space="708"/>
          <w:docGrid w:linePitch="381"/>
        </w:sectPr>
      </w:pPr>
    </w:p>
    <w:p w14:paraId="1E1AD7DA" w14:textId="389B3E30" w:rsidR="00D462D7" w:rsidRPr="006848AA" w:rsidRDefault="00A453DA" w:rsidP="00351006">
      <w:pPr>
        <w:pStyle w:val="Heading1"/>
      </w:pPr>
      <w:bookmarkStart w:id="40" w:name="_Toc218584266"/>
      <w:r w:rsidRPr="006848AA">
        <w:lastRenderedPageBreak/>
        <w:t xml:space="preserve">Kết luận Chương </w:t>
      </w:r>
      <w:r w:rsidR="00F97070" w:rsidRPr="006848AA">
        <w:t>1</w:t>
      </w:r>
      <w:bookmarkEnd w:id="40"/>
    </w:p>
    <w:p w14:paraId="2179EB01" w14:textId="04E9CD81" w:rsidR="004706E3" w:rsidRPr="006848AA" w:rsidRDefault="0014400C" w:rsidP="004706E3">
      <w:r w:rsidRPr="006848AA">
        <w:tab/>
      </w:r>
      <w:r w:rsidR="004706E3" w:rsidRPr="006848AA">
        <w:t xml:space="preserve">Chương 1 đã tập trung hệ thống hóa và làm rõ những vấn đề lý luận cơ bản liên quan đến quyền sử dụng tần số </w:t>
      </w:r>
      <w:r w:rsidR="00307AC3" w:rsidRPr="006848AA">
        <w:t>VTĐ</w:t>
      </w:r>
      <w:r w:rsidR="004706E3" w:rsidRPr="006848AA">
        <w:t xml:space="preserve"> và hoạt động đấu giá quyền sử dụng tần số </w:t>
      </w:r>
      <w:r w:rsidR="00307AC3" w:rsidRPr="006848AA">
        <w:t>VTĐ</w:t>
      </w:r>
      <w:r w:rsidR="004706E3" w:rsidRPr="006848AA">
        <w:t xml:space="preserve">. Trên cơ sở phân tích khái niệm, đặc điểm và vai trò của đấu giá trong quản lý tài nguyên tần số, chương nghiên cứu đã khẳng định rằng tần số </w:t>
      </w:r>
      <w:r w:rsidR="00307AC3" w:rsidRPr="006848AA">
        <w:t>VTĐ</w:t>
      </w:r>
      <w:r w:rsidR="004706E3" w:rsidRPr="006848AA">
        <w:t xml:space="preserve"> là loại tài nguyên đặc biệt, hữu hạn và có giá trị kinh tế – xã hội cao, đòi hỏi phải có cơ chế phân bổ minh bạch, hiệu quả. Đấu giá quyền sử dụng tần số vì vậy được xem là phương thức hiện đại, phù hợp với nguyên tắc thị trường, góp phần tối ưu hoá việc khai thác, sử dụng tài nguyên tần số, đồng thời thúc đẩy cạnh tranh lành mạnh trong lĩnh vực viễn thông.</w:t>
      </w:r>
    </w:p>
    <w:p w14:paraId="7C42A85A" w14:textId="201D0C32" w:rsidR="004706E3" w:rsidRPr="006848AA" w:rsidRDefault="004706E3" w:rsidP="004706E3">
      <w:r w:rsidRPr="006848AA">
        <w:tab/>
        <w:t xml:space="preserve">Bên cạnh đó, chương 1 đã phân tích các hình thức đấu giá tài sản đang được pháp luật Việt Nam quy định và chỉ ra những đặc thù riêng của đấu giá quyền sử dụng tần số </w:t>
      </w:r>
      <w:r w:rsidR="00307AC3" w:rsidRPr="006848AA">
        <w:t>VTĐ</w:t>
      </w:r>
      <w:r w:rsidRPr="006848AA">
        <w:t xml:space="preserve"> so với đấu giá thông thường. Các đặc thù này xuất phát từ bản chất kỹ thuật – kinh tế của tài nguyên tần số, yêu cầu cao về quản lý nhà nước và sự tham gia của các doanh nghiệp có năng lực tài chính – công nghệ lớn. Qua đó cho thấy tính phức tạp, chuyên biệt của lĩnh vực này, đòi hỏi sự điều chỉnh bằng hệ thống pháp luật chặt chẽ, đồng bộ.</w:t>
      </w:r>
    </w:p>
    <w:p w14:paraId="024369E8" w14:textId="10797B14" w:rsidR="004706E3" w:rsidRPr="006848AA" w:rsidRDefault="004706E3" w:rsidP="004706E3">
      <w:r w:rsidRPr="006848AA">
        <w:tab/>
        <w:t xml:space="preserve">Về phương diện pháp lý, chương đã xây dựng cơ sở lý luận liên quan đến pháp luật về đấu giá quyền sử dụng tần số </w:t>
      </w:r>
      <w:r w:rsidR="00307AC3" w:rsidRPr="006848AA">
        <w:t>VTĐ</w:t>
      </w:r>
      <w:r w:rsidRPr="006848AA">
        <w:t>, bao gồm: khái niệm, đặc điểm, các nội dung điều chỉnh cơ bản và mối quan hệ giữa pháp luật chuyên ngành về tần số với pháp luật về đấu giá tài sản. Việc phân tích các quy định pháp luật liên quan đến chủ thể, nguyên tắc, điều kiện tham gia đấu giá; trình tự, thủ tục tổ chức đấu giá; và quy định về quản lý, sử dụng tần số sau đấu giá cho thấy rằng pháp luật trong lĩnh vực này không chỉ điều chỉnh hoạt động đấu giá mà còn gắn chặt với công tác quản lý tài nguyên tần số trước, trong và sau quá trình phân bổ.</w:t>
      </w:r>
    </w:p>
    <w:p w14:paraId="6293EDC7" w14:textId="4F2FBA5E" w:rsidR="0014400C" w:rsidRPr="006848AA" w:rsidRDefault="004706E3" w:rsidP="004706E3">
      <w:r w:rsidRPr="006848AA">
        <w:tab/>
        <w:t xml:space="preserve">Ngoài ra, chương 1 đã khảo cứu kinh nghiệm của một số quốc gia như Hoa Kỳ, Vương quốc Anh, các nước châu Âu, Ấn Độ và Australia về cơ chế pháp lý và tổ chức đấu giá phổ tần. Kinh nghiệm quốc tế cho thấy việc áp dụng các mô hình đấu giá hiện đại, minh bạch, dựa trên công nghệ cao là xu hướng tất yếu nhằm bảo </w:t>
      </w:r>
      <w:r w:rsidRPr="006848AA">
        <w:lastRenderedPageBreak/>
        <w:t>đảm phân bổ tài nguyên tần số hiệu quả và thúc đẩy cạnh tranh trong thị trường viễn thông. Từ đó, chương đã rút ra những bài học quan trọng cho Việt Nam, bao gồm: hoàn thiện khung pháp lý theo hướng minh bạch – ổn định – phù hợp chuẩn quốc tế; ứng dụng công nghệ trong tổ chức đấu giá; xây dựng tiêu chí tham gia phù hợp với năng lực doanh nghiệp; và tăng cường quản lý sau đấu giá.</w:t>
      </w:r>
    </w:p>
    <w:p w14:paraId="04666942" w14:textId="77777777" w:rsidR="00351006" w:rsidRPr="006848AA" w:rsidRDefault="00351006" w:rsidP="00351006">
      <w:pPr>
        <w:pStyle w:val="Heading1"/>
        <w:sectPr w:rsidR="00351006" w:rsidRPr="006848AA" w:rsidSect="00351006">
          <w:pgSz w:w="11906" w:h="16838" w:code="9"/>
          <w:pgMar w:top="1985" w:right="1274" w:bottom="1701" w:left="1985" w:header="709" w:footer="709" w:gutter="0"/>
          <w:cols w:space="708"/>
          <w:docGrid w:linePitch="381"/>
        </w:sectPr>
      </w:pPr>
    </w:p>
    <w:p w14:paraId="4EB4270D" w14:textId="7494F78E" w:rsidR="005D0C0D" w:rsidRPr="006848AA" w:rsidRDefault="005D0C0D" w:rsidP="00351006">
      <w:pPr>
        <w:pStyle w:val="Heading1"/>
      </w:pPr>
      <w:bookmarkStart w:id="41" w:name="_Toc218584267"/>
      <w:r w:rsidRPr="006848AA">
        <w:lastRenderedPageBreak/>
        <w:t xml:space="preserve">CHƯƠNG 2: THỰC TRẠNG PHÁP LUẬT VÀ THỰC TIỄN ÁP DỤNG </w:t>
      </w:r>
      <w:r w:rsidR="00DA0114" w:rsidRPr="006848AA">
        <w:rPr>
          <w:lang w:val="en-US"/>
        </w:rPr>
        <w:t xml:space="preserve">PHÁP LUẬT VỀ </w:t>
      </w:r>
      <w:r w:rsidRPr="006848AA">
        <w:t>ĐẤU GIÁ QUYỀN SỬ DỤNG TẦN SỐ VÔ TUYẾN ĐIỆN TẠI VIỆT NAM</w:t>
      </w:r>
      <w:bookmarkEnd w:id="41"/>
    </w:p>
    <w:p w14:paraId="1254D6AC" w14:textId="0B89D23D" w:rsidR="005D0C0D" w:rsidRPr="006848AA" w:rsidRDefault="00984F92" w:rsidP="00351006">
      <w:pPr>
        <w:pStyle w:val="Heading2"/>
      </w:pPr>
      <w:bookmarkStart w:id="42" w:name="_Toc218584268"/>
      <w:r w:rsidRPr="006848AA">
        <w:t>2.</w:t>
      </w:r>
      <w:r w:rsidR="00355817" w:rsidRPr="006848AA">
        <w:t xml:space="preserve">1. Thực trạng </w:t>
      </w:r>
      <w:r w:rsidR="00F97070" w:rsidRPr="006848AA">
        <w:t>pháp luật về</w:t>
      </w:r>
      <w:r w:rsidR="00E42E84" w:rsidRPr="006848AA">
        <w:t xml:space="preserve"> đấu giá quyền sử dụng tần số vô tuyến điện</w:t>
      </w:r>
      <w:bookmarkEnd w:id="42"/>
    </w:p>
    <w:p w14:paraId="4D84551F" w14:textId="49CDEAFD" w:rsidR="005D580C" w:rsidRPr="006848AA" w:rsidRDefault="005D580C" w:rsidP="00351006">
      <w:pPr>
        <w:pStyle w:val="Heading3"/>
        <w:rPr>
          <w:lang w:val="vi-VN"/>
        </w:rPr>
      </w:pPr>
      <w:bookmarkStart w:id="43" w:name="_Toc218584269"/>
      <w:r w:rsidRPr="006848AA">
        <w:rPr>
          <w:lang w:val="vi-VN"/>
        </w:rPr>
        <w:t>2.1.</w:t>
      </w:r>
      <w:r w:rsidR="00A453DA" w:rsidRPr="006848AA">
        <w:rPr>
          <w:lang w:val="vi-VN"/>
        </w:rPr>
        <w:t>1</w:t>
      </w:r>
      <w:r w:rsidRPr="006848AA">
        <w:rPr>
          <w:lang w:val="vi-VN"/>
        </w:rPr>
        <w:t xml:space="preserve">. </w:t>
      </w:r>
      <w:r w:rsidR="00327B1E" w:rsidRPr="006848AA">
        <w:rPr>
          <w:lang w:val="vi-VN"/>
        </w:rPr>
        <w:t xml:space="preserve">Thực trạng pháp luật về chủ thể, nguyên tắc và điều kiện đấu giá quyền sử dụng tần số </w:t>
      </w:r>
      <w:r w:rsidR="00D851AF" w:rsidRPr="006848AA">
        <w:rPr>
          <w:lang w:val="vi-VN"/>
        </w:rPr>
        <w:t>vô tuyến điện</w:t>
      </w:r>
      <w:bookmarkEnd w:id="43"/>
    </w:p>
    <w:p w14:paraId="1B259C95" w14:textId="79B231EF" w:rsidR="002A00F4" w:rsidRPr="006848AA" w:rsidRDefault="007964E3" w:rsidP="002A00F4">
      <w:r w:rsidRPr="006848AA">
        <w:tab/>
      </w:r>
      <w:r w:rsidR="002A00F4" w:rsidRPr="006848AA">
        <w:t xml:space="preserve">Pháp luật Việt Nam hiện quy định rõ phạm vi điều chỉnh, chủ thể áp dụng, cũng như các phương thức cấp quyền sử dụng tần số </w:t>
      </w:r>
      <w:r w:rsidR="003B4E17" w:rsidRPr="006848AA">
        <w:t>VTĐ</w:t>
      </w:r>
      <w:r w:rsidR="002A00F4" w:rsidRPr="006848AA">
        <w:t xml:space="preserve"> thông qua văn bản hợp nhất Luật Tần số </w:t>
      </w:r>
      <w:r w:rsidR="003B4E17" w:rsidRPr="006848AA">
        <w:t>VTĐ</w:t>
      </w:r>
      <w:r w:rsidR="002A00F4" w:rsidRPr="006848AA">
        <w:t xml:space="preserve"> số 42/2009/QH12 (sửa đổi, bổ sung bởi Luật số 09/2022/QH15, có hiệu lực từ 01/7/2023). Theo Điều 1 và Điều 2 của Luật này, mọi tổ chức, cá nhân tham gia quản lý, sử dụng tần số </w:t>
      </w:r>
      <w:r w:rsidR="003B4E17" w:rsidRPr="006848AA">
        <w:t>VTĐ</w:t>
      </w:r>
      <w:r w:rsidR="002A00F4" w:rsidRPr="006848AA">
        <w:t xml:space="preserve"> tại Việt Nam đều thuộc phạm vi điều chỉnh. </w:t>
      </w:r>
    </w:p>
    <w:p w14:paraId="69F4102A" w14:textId="5A1CDC02" w:rsidR="002A00F4" w:rsidRPr="006848AA" w:rsidRDefault="002A00F4" w:rsidP="003B4E17">
      <w:pPr>
        <w:ind w:firstLine="720"/>
      </w:pPr>
      <w:r w:rsidRPr="006848AA">
        <w:t xml:space="preserve">Về phương thức cấp quyền sử dụng tần số, Luật quy định ba hình thức chính: cấp trực tiếp (direct licensing), cấp thông qua xét chọn (exam/selection), và cấp thông qua đấu giá (auction). Đặc biệt, hình thức đấu giá được áp dụng khi băng tần hoặc kênh tần số có </w:t>
      </w:r>
      <w:r w:rsidR="00C130F9" w:rsidRPr="006848AA">
        <w:t>“</w:t>
      </w:r>
      <w:r w:rsidRPr="006848AA">
        <w:t>giá trị thương mại cao</w:t>
      </w:r>
      <w:r w:rsidR="00C130F9" w:rsidRPr="006848AA">
        <w:t>”</w:t>
      </w:r>
      <w:r w:rsidRPr="006848AA">
        <w:t xml:space="preserve"> hoặc nhu cầu sử dụng vượt mức phân bổ trong quy hoạch phổ tầ</w:t>
      </w:r>
      <w:r w:rsidR="003B4E17" w:rsidRPr="006848AA">
        <w:t xml:space="preserve">n. </w:t>
      </w:r>
      <w:r w:rsidRPr="006848AA">
        <w:t xml:space="preserve">Việc </w:t>
      </w:r>
      <w:r w:rsidR="00C130F9" w:rsidRPr="006848AA">
        <w:t>“</w:t>
      </w:r>
      <w:r w:rsidRPr="006848AA">
        <w:t>chi tiết hóa</w:t>
      </w:r>
      <w:r w:rsidR="00C130F9" w:rsidRPr="006848AA">
        <w:t>”</w:t>
      </w:r>
      <w:r w:rsidRPr="006848AA">
        <w:t xml:space="preserve"> băng tần nào sẽ đấu giá, hoặc xét tuyển, do Thủ tướng quyết định; đồng thời Bộ </w:t>
      </w:r>
      <w:r w:rsidR="003B4E17" w:rsidRPr="006848AA">
        <w:t xml:space="preserve">Khoa học và Công nghệ </w:t>
      </w:r>
      <w:r w:rsidRPr="006848AA">
        <w:t xml:space="preserve">chịu trách nhiệm cụ thể hóa việc xét tuyển. </w:t>
      </w:r>
    </w:p>
    <w:p w14:paraId="3D1A0AC9" w14:textId="714293AE" w:rsidR="002A00F4" w:rsidRPr="006848AA" w:rsidRDefault="002A00F4" w:rsidP="003B4E17">
      <w:pPr>
        <w:ind w:firstLine="720"/>
      </w:pPr>
      <w:r w:rsidRPr="006848AA">
        <w:t>Về điều kiện để trở thành chủ thể được đấ</w:t>
      </w:r>
      <w:r w:rsidR="003B4E17" w:rsidRPr="006848AA">
        <w:t>u giá,</w:t>
      </w:r>
      <w:r w:rsidRPr="006848AA">
        <w:t xml:space="preserve"> tổ chức muốn tham gia phải là chủ thể đủ điều kiện để cấp giấy phép mạng viễn thông sử dụng băng tần/kênh tần số đó, và khi trúng đấu giá phải được cấp giấy phép sử dụng băng tần. </w:t>
      </w:r>
    </w:p>
    <w:p w14:paraId="48936EDC" w14:textId="63DFAFFB" w:rsidR="002A00F4" w:rsidRPr="006848AA" w:rsidRDefault="002A00F4" w:rsidP="003B4E17">
      <w:pPr>
        <w:ind w:firstLine="720"/>
      </w:pPr>
      <w:r w:rsidRPr="006848AA">
        <w:t xml:space="preserve">Như vậy, khung pháp lý hiện nay </w:t>
      </w:r>
      <w:r w:rsidR="003B4E17" w:rsidRPr="006848AA">
        <w:t>-</w:t>
      </w:r>
      <w:r w:rsidRPr="006848AA">
        <w:t xml:space="preserve"> với Luật Tần số </w:t>
      </w:r>
      <w:r w:rsidR="003B4E17" w:rsidRPr="006848AA">
        <w:t>VTĐ</w:t>
      </w:r>
      <w:r w:rsidRPr="006848AA">
        <w:t xml:space="preserve"> và các văn bản dưới luật </w:t>
      </w:r>
      <w:r w:rsidR="003B4E17" w:rsidRPr="006848AA">
        <w:t>-</w:t>
      </w:r>
      <w:r w:rsidRPr="006848AA">
        <w:t xml:space="preserve"> đã thiết lập rõ ràng: (i) ai có thể tham gia; (ii) trong trường hợp nào áp dụng đấu giá; (iii) căn cứ xác định băng tần cần đấu giá; (iv) điều kiện kỹ thuật, hành chính kèm theo khi sử dụng tần số.</w:t>
      </w:r>
    </w:p>
    <w:p w14:paraId="2B8D6F61" w14:textId="1E44474A" w:rsidR="002A00F4" w:rsidRPr="006848AA" w:rsidRDefault="003B4E17" w:rsidP="002A00F4">
      <w:r w:rsidRPr="006848AA">
        <w:tab/>
      </w:r>
      <w:r w:rsidR="002A00F4" w:rsidRPr="006848AA">
        <w:t xml:space="preserve">Bên cạnh đó, pháp luật cũng có cơ chế quy hoạch, phân bổ và phối hợp sử dụng tần số thông qua Quy hoạch phổ tần số </w:t>
      </w:r>
      <w:r w:rsidRPr="006848AA">
        <w:t>VTĐ</w:t>
      </w:r>
      <w:r w:rsidR="002A00F4" w:rsidRPr="006848AA">
        <w:t xml:space="preserve"> quốc gia, gần đây được ban </w:t>
      </w:r>
      <w:r w:rsidR="002A00F4" w:rsidRPr="006848AA">
        <w:lastRenderedPageBreak/>
        <w:t xml:space="preserve">hành theo Quyết định 37/2025/QĐ‑TTg ngày 03/10/2025. Quy hoạch này đóng vai trò nền tảng cho việc xác định băng tần nào được phân bổ, băng tần nào cần đấu giá, phân bổ cho mục đích nào (kinh tế – xã hội, quốc phòng, an ninh). </w:t>
      </w:r>
    </w:p>
    <w:p w14:paraId="383DD352" w14:textId="1FAD9D00" w:rsidR="002A00F4" w:rsidRPr="006848AA" w:rsidRDefault="003B4E17" w:rsidP="003B4E17">
      <w:pPr>
        <w:ind w:firstLine="720"/>
      </w:pPr>
      <w:r w:rsidRPr="006848AA">
        <w:t>B</w:t>
      </w:r>
      <w:r w:rsidR="002A00F4" w:rsidRPr="006848AA">
        <w:t xml:space="preserve">ên cạnh quy định về cấp quyền, pháp luật cũng quy định các điều kiện kỹ thuật, an toàn và tương thích điện từ khi khai thác tần số </w:t>
      </w:r>
      <w:r w:rsidRPr="006848AA">
        <w:t>-</w:t>
      </w:r>
      <w:r w:rsidR="002A00F4" w:rsidRPr="006848AA">
        <w:t xml:space="preserve"> đặc biệt để đảm bảo thiết bị và việc sử dụng tần số không gây nhiễu, đảm bảo an toàn, đúng mục đích. Luật Tần số </w:t>
      </w:r>
      <w:r w:rsidRPr="006848AA">
        <w:t>VTĐ</w:t>
      </w:r>
      <w:r w:rsidR="002A00F4" w:rsidRPr="006848AA">
        <w:t xml:space="preserve"> giao quyền và nghĩa vụ cho tổ chức, cá nhân tham gia quản lý, sử dụng tần số, thiết bị và phải tuân thủ quy định kỹ thuật. </w:t>
      </w:r>
    </w:p>
    <w:p w14:paraId="5319675D" w14:textId="0C0E8A93" w:rsidR="002A00F4" w:rsidRPr="006848AA" w:rsidRDefault="003B4E17" w:rsidP="003B4E17">
      <w:pPr>
        <w:ind w:firstLine="720"/>
      </w:pPr>
      <w:r w:rsidRPr="006848AA">
        <w:t xml:space="preserve">Như vậy, </w:t>
      </w:r>
      <w:r w:rsidR="002A00F4" w:rsidRPr="006848AA">
        <w:t xml:space="preserve">với khung pháp lý rõ ràng như vậy, việc quản lý tần số </w:t>
      </w:r>
      <w:r w:rsidRPr="006848AA">
        <w:t>VTĐ</w:t>
      </w:r>
      <w:r w:rsidR="002A00F4" w:rsidRPr="006848AA">
        <w:t xml:space="preserve"> đã có căn cứ pháp lý vững chắc, minh bạch </w:t>
      </w:r>
      <w:r w:rsidRPr="006848AA">
        <w:t>-</w:t>
      </w:r>
      <w:r w:rsidR="002A00F4" w:rsidRPr="006848AA">
        <w:t xml:space="preserve"> từ phân bổ, cấp phép đến đấu giá và sử dụng. Nhờ đó, việc khai thác tần số theo nhu cầu có giá trị thương mại </w:t>
      </w:r>
      <w:r w:rsidRPr="006848AA">
        <w:t>-</w:t>
      </w:r>
      <w:r w:rsidR="002A00F4" w:rsidRPr="006848AA">
        <w:t xml:space="preserve"> đặc biệt mạng di động, Internet, truyền dẫn </w:t>
      </w:r>
      <w:r w:rsidRPr="006848AA">
        <w:t>-</w:t>
      </w:r>
      <w:r w:rsidR="002A00F4" w:rsidRPr="006848AA">
        <w:t xml:space="preserve"> được tổ chức có thứ tự, tránh tình trạng </w:t>
      </w:r>
      <w:r w:rsidR="00C130F9" w:rsidRPr="006848AA">
        <w:t>“</w:t>
      </w:r>
      <w:r w:rsidR="002A00F4" w:rsidRPr="006848AA">
        <w:t>khai thác lộn xộn</w:t>
      </w:r>
      <w:r w:rsidR="00C130F9" w:rsidRPr="006848AA">
        <w:t>”</w:t>
      </w:r>
      <w:r w:rsidR="002A00F4" w:rsidRPr="006848AA">
        <w:t>, chồng lấn, nhiễu sóng.</w:t>
      </w:r>
      <w:r w:rsidRPr="006848AA">
        <w:t xml:space="preserve"> </w:t>
      </w:r>
      <w:r w:rsidR="002A00F4" w:rsidRPr="006848AA">
        <w:t xml:space="preserve">Sự kiện gần đây cho thấy hiệu quả của khung này: ngày 25/10/2023, Bộ </w:t>
      </w:r>
      <w:r w:rsidRPr="006848AA">
        <w:t>Khoa học và Công nghệ</w:t>
      </w:r>
      <w:r w:rsidR="002A00F4" w:rsidRPr="006848AA">
        <w:t xml:space="preserve"> ban hành phương án đấu giá quyền sử dụng tần số </w:t>
      </w:r>
      <w:r w:rsidRPr="006848AA">
        <w:t>VTĐ</w:t>
      </w:r>
      <w:r w:rsidR="002A00F4" w:rsidRPr="006848AA">
        <w:t xml:space="preserve"> cho băng tần 2500‑2600 MHz (dự kiến sử dụng cho hệ thống thông tin di động mặt đấ</w:t>
      </w:r>
      <w:r w:rsidRPr="006848AA">
        <w:t xml:space="preserve">t). </w:t>
      </w:r>
      <w:r w:rsidR="002A00F4" w:rsidRPr="006848AA">
        <w:t xml:space="preserve">Theo phương án, quyền sử dụng băng tần sẽ được cấp trong thời hạn 15 năm </w:t>
      </w:r>
      <w:r w:rsidRPr="006848AA">
        <w:t>-</w:t>
      </w:r>
      <w:r w:rsidR="002A00F4" w:rsidRPr="006848AA">
        <w:t xml:space="preserve"> vừa ổn định cho doanh nghiệp vừa đảm bảo quả</w:t>
      </w:r>
      <w:r w:rsidRPr="006848AA">
        <w:t xml:space="preserve">n lý lâu dài. </w:t>
      </w:r>
      <w:r w:rsidR="002A00F4" w:rsidRPr="006848AA">
        <w:t xml:space="preserve">Thêm vào đó, pháp luật mới liên tục được hoàn thiện </w:t>
      </w:r>
      <w:r w:rsidRPr="006848AA">
        <w:t>-</w:t>
      </w:r>
      <w:r w:rsidR="002A00F4" w:rsidRPr="006848AA">
        <w:t xml:space="preserve"> ví dụ Nghị định 63/2023/NĐ‑CP (quy định chi tiết một số điều của Luật Tần số </w:t>
      </w:r>
      <w:r w:rsidRPr="006848AA">
        <w:t>VTĐ</w:t>
      </w:r>
      <w:r w:rsidR="002A00F4" w:rsidRPr="006848AA">
        <w:t>) chỉnh sửa, cập nhật các điều kiện, trình tự cấp quyề</w:t>
      </w:r>
      <w:r w:rsidRPr="006848AA">
        <w:t xml:space="preserve">n. </w:t>
      </w:r>
      <w:r w:rsidR="002A00F4" w:rsidRPr="006848AA">
        <w:t xml:space="preserve">Gần đây nhất, Nghị định 229/2025/NĐ‑CP ngày 19/8/2025 sửa đổi, bổ sung khoản 3 Điều 87 Nghị định 63/2023/NĐ‑CP, miễn hoàn toàn tiền cấp quyền sử dụng tần số </w:t>
      </w:r>
      <w:r w:rsidRPr="006848AA">
        <w:t>VTĐ</w:t>
      </w:r>
      <w:r w:rsidR="002A00F4" w:rsidRPr="006848AA">
        <w:t xml:space="preserve"> trong một số trường hợp khi cấp lại giấy phép </w:t>
      </w:r>
      <w:r w:rsidRPr="006848AA">
        <w:t>-</w:t>
      </w:r>
      <w:r w:rsidR="002A00F4" w:rsidRPr="006848AA">
        <w:t xml:space="preserve"> đây là chính sách hỗ trợ doanh nghiệp, giảm chi phí, tạo thuận lợi cho việc tái cấp phép và triển khai các mạng mớ</w:t>
      </w:r>
      <w:r w:rsidRPr="006848AA">
        <w:t xml:space="preserve">i. </w:t>
      </w:r>
      <w:r w:rsidR="002A00F4" w:rsidRPr="006848AA">
        <w:t xml:space="preserve">Những cải cách này giúp bảo đảm rằng phân bổ tần số </w:t>
      </w:r>
      <w:r w:rsidRPr="006848AA">
        <w:t>-</w:t>
      </w:r>
      <w:r w:rsidR="002A00F4" w:rsidRPr="006848AA">
        <w:t xml:space="preserve"> một nguồn tài nguyên công cộng, hữu hạn </w:t>
      </w:r>
      <w:r w:rsidRPr="006848AA">
        <w:t>-</w:t>
      </w:r>
      <w:r w:rsidR="002A00F4" w:rsidRPr="006848AA">
        <w:t xml:space="preserve"> được thực hiện một cách công bằng, minh bạch, phù hợp với quy hoạch, nhu cầu thực tế và có điều kiện kiểm soát. Nhờ vậy, phát triển hạ tầng viễn thông, Internet, truyền dẫn được thúc đẩy, đáp ứng nhu cầu phát triển kinh tế – xã hội, chuyển đổi số.</w:t>
      </w:r>
    </w:p>
    <w:p w14:paraId="476A78F9" w14:textId="77777777" w:rsidR="002A00F4" w:rsidRPr="006848AA" w:rsidRDefault="002A00F4" w:rsidP="003B4E17">
      <w:pPr>
        <w:ind w:firstLine="720"/>
      </w:pPr>
      <w:r w:rsidRPr="006848AA">
        <w:lastRenderedPageBreak/>
        <w:t>Mặc dù khung pháp lý đã tương đối hoàn thiện, vẫn còn một số hạn chế và bất cập cần lưu ý.</w:t>
      </w:r>
    </w:p>
    <w:p w14:paraId="2569FC03" w14:textId="127B3794" w:rsidR="002A00F4" w:rsidRPr="006848AA" w:rsidRDefault="003B4E17" w:rsidP="002A00F4">
      <w:r w:rsidRPr="006848AA">
        <w:tab/>
      </w:r>
      <w:r w:rsidR="002A00F4" w:rsidRPr="006848AA">
        <w:t xml:space="preserve">Thứ nhất, mặc dù pháp luật quy định rõ khi nào áp dụng đấu giá </w:t>
      </w:r>
      <w:r w:rsidRPr="006848AA">
        <w:t>-</w:t>
      </w:r>
      <w:r w:rsidR="002A00F4" w:rsidRPr="006848AA">
        <w:t xml:space="preserve"> với băng tần có giá trị thương mại cao, nhu cầu vượt mức phân bổ </w:t>
      </w:r>
      <w:r w:rsidRPr="006848AA">
        <w:t>-</w:t>
      </w:r>
      <w:r w:rsidR="002A00F4" w:rsidRPr="006848AA">
        <w:t xml:space="preserve"> nhưng </w:t>
      </w:r>
      <w:r w:rsidR="00C130F9" w:rsidRPr="006848AA">
        <w:t>“</w:t>
      </w:r>
      <w:r w:rsidR="002A00F4" w:rsidRPr="006848AA">
        <w:t>giá trị thương mại cao</w:t>
      </w:r>
      <w:r w:rsidR="00C130F9" w:rsidRPr="006848AA">
        <w:t>”</w:t>
      </w:r>
      <w:r w:rsidR="002A00F4" w:rsidRPr="006848AA">
        <w:t xml:space="preserve">, </w:t>
      </w:r>
      <w:r w:rsidR="00C130F9" w:rsidRPr="006848AA">
        <w:t>“</w:t>
      </w:r>
      <w:r w:rsidR="002A00F4" w:rsidRPr="006848AA">
        <w:t>nhu cầu vượt công suất quy hoạch</w:t>
      </w:r>
      <w:r w:rsidR="00C130F9" w:rsidRPr="006848AA">
        <w:t>”</w:t>
      </w:r>
      <w:r w:rsidR="002A00F4" w:rsidRPr="006848AA">
        <w:t xml:space="preserve"> vẫn mang tính tương đối và chưa có ngưỡng định lượng rõ ràng trong Luật. Điều này có thể gây ra sự không nhất quán trong thực tiễn: việc xác định băng tần nào phải đấu giá đôi khi phụ thuộc vào quyết định mang tính chủ quan của cơ quan quản lý.</w:t>
      </w:r>
    </w:p>
    <w:p w14:paraId="0B76154D" w14:textId="6CCC87F5" w:rsidR="002A00F4" w:rsidRPr="006848AA" w:rsidRDefault="003B4E17" w:rsidP="002A00F4">
      <w:r w:rsidRPr="006848AA">
        <w:tab/>
      </w:r>
      <w:r w:rsidR="002A00F4" w:rsidRPr="006848AA">
        <w:t xml:space="preserve">Thứ hai, luật và các nghị định phụ thuộc rất mạnh vào </w:t>
      </w:r>
      <w:r w:rsidR="00C130F9" w:rsidRPr="006848AA">
        <w:t>“</w:t>
      </w:r>
      <w:r w:rsidR="002A00F4" w:rsidRPr="006848AA">
        <w:t xml:space="preserve">quy hoạch phổ tần số </w:t>
      </w:r>
      <w:r w:rsidRPr="006848AA">
        <w:t>VTĐ</w:t>
      </w:r>
      <w:r w:rsidR="002A00F4" w:rsidRPr="006848AA">
        <w:t xml:space="preserve"> quốc gia</w:t>
      </w:r>
      <w:r w:rsidR="00C130F9" w:rsidRPr="006848AA">
        <w:t>”</w:t>
      </w:r>
      <w:r w:rsidR="002A00F4" w:rsidRPr="006848AA">
        <w:t xml:space="preserve">. Việc quy hoạch </w:t>
      </w:r>
      <w:r w:rsidRPr="006848AA">
        <w:t>-</w:t>
      </w:r>
      <w:r w:rsidR="002A00F4" w:rsidRPr="006848AA">
        <w:t xml:space="preserve"> như trong Quyết định 37/2025/QĐ‑TTg </w:t>
      </w:r>
      <w:r w:rsidRPr="006848AA">
        <w:t>-</w:t>
      </w:r>
      <w:r w:rsidR="002A00F4" w:rsidRPr="006848AA">
        <w:t xml:space="preserve"> là cần thiết, nhưng nếu quy hoạch quá chậm hoặc không cập nhật theo kịp nhu cầu phát triển công nghệ (ví dụ 5G, Internet vệ tinh, IoT), có thể tạo ra </w:t>
      </w:r>
      <w:r w:rsidR="00C130F9" w:rsidRPr="006848AA">
        <w:t>“</w:t>
      </w:r>
      <w:r w:rsidR="002A00F4" w:rsidRPr="006848AA">
        <w:t>điểm nghẽn pháp lý</w:t>
      </w:r>
      <w:r w:rsidR="00C130F9" w:rsidRPr="006848AA">
        <w:t>”</w:t>
      </w:r>
      <w:r w:rsidR="002A00F4" w:rsidRPr="006848AA">
        <w:t xml:space="preserve"> khi muốn khai thác tần số mới.</w:t>
      </w:r>
    </w:p>
    <w:p w14:paraId="0CBC8764" w14:textId="18590D2F" w:rsidR="002A00F4" w:rsidRPr="006848AA" w:rsidRDefault="003B4E17" w:rsidP="002A00F4">
      <w:r w:rsidRPr="006848AA">
        <w:tab/>
      </w:r>
      <w:r w:rsidR="002A00F4" w:rsidRPr="006848AA">
        <w:t xml:space="preserve">Thứ ba, mặc dù có quy định về điều kiện đối với doanh nghiệp trúng đấu giá (có giấy phép mạng, đủ năng lực kỹ thuật, cam kết triển khai dịch vụ), việc kiểm tra, giám sát việc thực hiện các cam kết này </w:t>
      </w:r>
      <w:r w:rsidRPr="006848AA">
        <w:t>-</w:t>
      </w:r>
      <w:r w:rsidR="002A00F4" w:rsidRPr="006848AA">
        <w:t xml:space="preserve"> như phủ sóng, số lượng trạm phát, chất lượng dịch vụ </w:t>
      </w:r>
      <w:r w:rsidRPr="006848AA">
        <w:t>-</w:t>
      </w:r>
      <w:r w:rsidR="002A00F4" w:rsidRPr="006848AA">
        <w:t xml:space="preserve"> trong thực tế có thể gặp khó khăn, thiếu minh bạch. Ví dụ, trong phương án đấu giá băng tần 2500‑2600 MHz, yêu cầu doanh nghiệp trúng đấu giá cam kết triển khai tối thiểu một số lượng trạm phát sóng trong thời hạn nhất đị</w:t>
      </w:r>
      <w:r w:rsidRPr="006848AA">
        <w:t xml:space="preserve">nh. </w:t>
      </w:r>
      <w:r w:rsidR="002A00F4" w:rsidRPr="006848AA">
        <w:t xml:space="preserve">Nhưng nếu sau đó doanh nghiệp không thực hiện đủ cam kết, pháp luật hiện chưa rõ chế tài cụ thể đến mức nào </w:t>
      </w:r>
      <w:r w:rsidRPr="006848AA">
        <w:t>-</w:t>
      </w:r>
      <w:r w:rsidR="002A00F4" w:rsidRPr="006848AA">
        <w:t xml:space="preserve"> công khai minh bạch ra sao.</w:t>
      </w:r>
    </w:p>
    <w:p w14:paraId="7A44D310" w14:textId="4550BFFE" w:rsidR="002A00F4" w:rsidRPr="006848AA" w:rsidRDefault="003B4E17" w:rsidP="002A00F4">
      <w:r w:rsidRPr="006848AA">
        <w:tab/>
      </w:r>
      <w:r w:rsidR="002A00F4" w:rsidRPr="006848AA">
        <w:t xml:space="preserve">Thứ tư, mặc dù năm 2025 có cải cách về phí cấp quyền sử dụng tần số (miễn phí trong một số trường hợp khi cấp lại giấy phép) nhằm hỗ trợ doanh nghiệp.  Tuy nhiên, việc miễn phí có thể gây ra vấn đề: nếu không có sự kiểm soát chặt chẽ, có thể dẫn tới việc doanh nghiệp nắm giữ băng tần mà không khai thác hiệu quả </w:t>
      </w:r>
      <w:r w:rsidRPr="006848AA">
        <w:t>-</w:t>
      </w:r>
      <w:r w:rsidR="002A00F4" w:rsidRPr="006848AA">
        <w:t xml:space="preserve"> lãng phí tài nguyên công cộng; hoặc doanh nghiệp giữ quyền nhưng không triển khai dịch vụ, gây cản trở việc sử dụng băng tần cho doanh nghiệp khác.</w:t>
      </w:r>
    </w:p>
    <w:p w14:paraId="0A4D185F" w14:textId="21A2792D" w:rsidR="00307AC3" w:rsidRPr="006848AA" w:rsidRDefault="003B4E17" w:rsidP="002A00F4">
      <w:r w:rsidRPr="006848AA">
        <w:lastRenderedPageBreak/>
        <w:tab/>
      </w:r>
      <w:r w:rsidR="002A00F4" w:rsidRPr="006848AA">
        <w:t xml:space="preserve">Cuối cùng, với tốc độ phát triển công nghệ rất nhanh (5G, vệ tinh, IoT, Internet vệ tinh …), việc hoàn thiện khung pháp lý thường đi sau thực tiễn áp dụng. Mặc dù có văn bản sửa đổi, bổ sung </w:t>
      </w:r>
      <w:r w:rsidRPr="006848AA">
        <w:t>-</w:t>
      </w:r>
      <w:r w:rsidR="002A00F4" w:rsidRPr="006848AA">
        <w:t xml:space="preserve"> như sửa đổi Luật năm 2022, nghị định 2023, 2025, quyết định quy hoạch 2025 </w:t>
      </w:r>
      <w:r w:rsidRPr="006848AA">
        <w:t>-</w:t>
      </w:r>
      <w:r w:rsidR="002A00F4" w:rsidRPr="006848AA">
        <w:t xml:space="preserve"> nhưng vẫn cần cơ chế linh hoạt, nhanh chóng hơn để cập nhật phù hợp với thực tiễn, tránh việc </w:t>
      </w:r>
      <w:r w:rsidR="00C130F9" w:rsidRPr="006848AA">
        <w:t>“</w:t>
      </w:r>
      <w:r w:rsidR="002A00F4" w:rsidRPr="006848AA">
        <w:t>hẫng pháp lý</w:t>
      </w:r>
      <w:r w:rsidR="00C130F9" w:rsidRPr="006848AA">
        <w:t>”</w:t>
      </w:r>
      <w:r w:rsidR="002A00F4" w:rsidRPr="006848AA">
        <w:t>.</w:t>
      </w:r>
    </w:p>
    <w:p w14:paraId="5853E289" w14:textId="16F7C606" w:rsidR="005D580C" w:rsidRPr="006848AA" w:rsidRDefault="005D580C" w:rsidP="00351006">
      <w:pPr>
        <w:pStyle w:val="Heading3"/>
        <w:rPr>
          <w:lang w:val="vi-VN"/>
        </w:rPr>
      </w:pPr>
      <w:bookmarkStart w:id="44" w:name="_Toc218584270"/>
      <w:r w:rsidRPr="006848AA">
        <w:rPr>
          <w:lang w:val="vi-VN"/>
        </w:rPr>
        <w:t>2.1.</w:t>
      </w:r>
      <w:r w:rsidR="00A453DA" w:rsidRPr="006848AA">
        <w:rPr>
          <w:lang w:val="vi-VN"/>
        </w:rPr>
        <w:t>2</w:t>
      </w:r>
      <w:r w:rsidRPr="006848AA">
        <w:rPr>
          <w:lang w:val="vi-VN"/>
        </w:rPr>
        <w:t xml:space="preserve">. </w:t>
      </w:r>
      <w:r w:rsidR="00327B1E" w:rsidRPr="006848AA">
        <w:rPr>
          <w:lang w:val="vi-VN"/>
        </w:rPr>
        <w:t xml:space="preserve">Thực trạng pháp luật về trình tự, thủ tục tổ chức đấu giá quyền sử dụng tần số </w:t>
      </w:r>
      <w:r w:rsidR="00D851AF" w:rsidRPr="006848AA">
        <w:rPr>
          <w:lang w:val="vi-VN"/>
        </w:rPr>
        <w:t>vô tuyến điện</w:t>
      </w:r>
      <w:bookmarkEnd w:id="44"/>
    </w:p>
    <w:p w14:paraId="10A06EFB" w14:textId="098BB2F6" w:rsidR="003B4E17" w:rsidRPr="006848AA" w:rsidRDefault="003B4E17" w:rsidP="003B4E17">
      <w:r w:rsidRPr="006848AA">
        <w:tab/>
        <w:t xml:space="preserve">Theo Luật VTĐ 2022, có ba phương thức cấp quyền sử dụng tần số: cấp trực tiếp, thông qua xét chọn hồ sơ, hoặc đấu giá. Trong đó, đấu giá (hoặc xét chọn) được áp dụng đối với các băng tần </w:t>
      </w:r>
      <w:r w:rsidR="00C130F9" w:rsidRPr="006848AA">
        <w:t>“</w:t>
      </w:r>
      <w:r w:rsidRPr="006848AA">
        <w:t>có giá trị thương mại cao và có nhu cầu sử dụng vượt quá khả năng phân bổ theo quy hoạch tần số</w:t>
      </w:r>
      <w:r w:rsidR="00C130F9" w:rsidRPr="006848AA">
        <w:t>”</w:t>
      </w:r>
      <w:r w:rsidRPr="006848AA">
        <w:t>. Việc cụ thể hoá trình tự, thủ tục đấu giá được quy định chi tiết tại Nghị định 88/2021/NĐ-CP về thu tiền cấp quyền sử dụng tần số VTĐ, đấu giá, cấp phép, chuyển nhượng quyền sử dụng tần số đối với băng tần. Theo đó:</w:t>
      </w:r>
    </w:p>
    <w:p w14:paraId="06682856" w14:textId="6EE95069" w:rsidR="003B4E17" w:rsidRPr="006848AA" w:rsidRDefault="003B4E17" w:rsidP="003B4E17">
      <w:r w:rsidRPr="006848AA">
        <w:tab/>
        <w:t xml:space="preserve">- Việc lựa chọn băng tần để đấu giá do Bộ Khoa học và Công nghệ trình Thủ tướng Chính phủ xem xét và quyết định. </w:t>
      </w:r>
    </w:p>
    <w:p w14:paraId="55897CE6" w14:textId="01341C2A" w:rsidR="003B4E17" w:rsidRPr="006848AA" w:rsidRDefault="003B4E17" w:rsidP="003B4E17">
      <w:pPr>
        <w:ind w:firstLine="720"/>
      </w:pPr>
      <w:r w:rsidRPr="006848AA">
        <w:t xml:space="preserve">- Khi đã có quyết định đấu giá, Bộ Khoa học và Công nghệ phê duyệt </w:t>
      </w:r>
      <w:r w:rsidR="00C130F9" w:rsidRPr="006848AA">
        <w:t>“</w:t>
      </w:r>
      <w:r w:rsidRPr="006848AA">
        <w:t>phương án tổ chức đấu giá</w:t>
      </w:r>
      <w:r w:rsidR="00C130F9" w:rsidRPr="006848AA">
        <w:t>”</w:t>
      </w:r>
      <w:r w:rsidRPr="006848AA">
        <w:t xml:space="preserve"> gồm các nội dung: điều kiện tham gia, danh mục băng tần/kênh tần số đấu giá, khối băng tần, giá khởi điểm, bước giá, tiền đặt trước, hình thức và phương thức đấu giá, xử lý tình huống đặc biệt nếu có, và các nội dung liên quan khác. </w:t>
      </w:r>
    </w:p>
    <w:p w14:paraId="2858AE54" w14:textId="6A4F7C9D" w:rsidR="003B4E17" w:rsidRPr="006848AA" w:rsidRDefault="003B4E17" w:rsidP="003B4E17">
      <w:pPr>
        <w:ind w:firstLine="720"/>
      </w:pPr>
      <w:r w:rsidRPr="006848AA">
        <w:t xml:space="preserve">- Đơn vị/cá nhân muốn tham gia đấu giá phải trong thời hạn do Bộ Khoa học và Công nghệ quy định (ví dụ, 30 ngày kể từ khi công khai phương án) nộp hồ sơ đề nghị xác nhận đáp ứng điều kiện tham gia. </w:t>
      </w:r>
    </w:p>
    <w:p w14:paraId="391187FC" w14:textId="14B4913E" w:rsidR="003B4E17" w:rsidRPr="006848AA" w:rsidRDefault="003B4E17" w:rsidP="003B4E17">
      <w:pPr>
        <w:ind w:firstLine="720"/>
      </w:pPr>
      <w:r w:rsidRPr="006848AA">
        <w:t xml:space="preserve">- Sau khi đấu giá, trong thời hạn quy định - theo Nghị định 88/2021 - Bộ trưởng Bộ Khoa học và Công nghệ ban hành quyết định phê duyệt kết quả đấu giá, công bố công khai doanh nghiệp trúng đấu giá, băng tần trúng, thời hạn sử dụng, mức giá thắng. </w:t>
      </w:r>
    </w:p>
    <w:p w14:paraId="1EAD5A67" w14:textId="1B95E86B" w:rsidR="003B4E17" w:rsidRPr="006848AA" w:rsidRDefault="003B4E17" w:rsidP="003B4E17">
      <w:pPr>
        <w:ind w:firstLine="720"/>
      </w:pPr>
      <w:r w:rsidRPr="006848AA">
        <w:lastRenderedPageBreak/>
        <w:t xml:space="preserve">- Trong vòng thời gian ngắn sau đó (ví dụ 3 ngày làm việc, theo phương án cụ thể mới nhất) cơ quan có thẩm quyền thông báo doanh nghiệp trúng đấu giá về mức thu </w:t>
      </w:r>
      <w:r w:rsidR="00C130F9" w:rsidRPr="006848AA">
        <w:t>“</w:t>
      </w:r>
      <w:r w:rsidRPr="006848AA">
        <w:t>tiền cấp quyền sử dụng tần số VTĐ</w:t>
      </w:r>
      <w:r w:rsidR="00C130F9" w:rsidRPr="006848AA">
        <w:t>”</w:t>
      </w:r>
      <w:r w:rsidRPr="006848AA">
        <w:t xml:space="preserve">, lệ phí, phí sử dụng tần số, phí cấp phép hoạt động viễn thông… để doanh nghiệp hoàn thành nghĩa vụ tài chính trước khi được cấp giấy phép sử dụng băng tần. </w:t>
      </w:r>
    </w:p>
    <w:p w14:paraId="0053D63C" w14:textId="6A19037F" w:rsidR="003B4E17" w:rsidRPr="006848AA" w:rsidRDefault="003B4E17" w:rsidP="003B4E17">
      <w:pPr>
        <w:ind w:firstLine="720"/>
      </w:pPr>
      <w:r w:rsidRPr="006848AA">
        <w:t xml:space="preserve">Bên cạnh đó, thủ tục liên quan đến cấp mới, gia hạn, sửa đổi, bổ sung giấy phép sử dụng tần số - nếu không thuộc diện đấu giá - cũng được hướng dẫn bởi Thông tư 04/2021/TT-BTTTT của Bộ Khoa học và Công nghệ. Theo đó, hồ sơ đề nghị cấp/gia hạn/sửa đổi giấy phép được đánh giá trong thời hạn không quá 45 ngày làm việc kể từ khi nhận đủ hồ sơ.  Gần đây, việc thực hiện đấu giá tần số vẫn được nhà nước áp dụng cho các băng tần có giá trị cao: ví dụ, băng tần 2500‑2600 MHz và 3700‑3900 MHz đã được Bộ Khoa học và Công nghệ đưa vào Phương án tổ chức đấu giá vào đầu năm 2024. </w:t>
      </w:r>
    </w:p>
    <w:p w14:paraId="73CC7305" w14:textId="4F16CC6F" w:rsidR="003B4E17" w:rsidRPr="006848AA" w:rsidRDefault="003B4E17" w:rsidP="003B4E17">
      <w:pPr>
        <w:ind w:firstLine="720"/>
      </w:pPr>
      <w:r w:rsidRPr="006848AA">
        <w:t xml:space="preserve">Như vậy, hệ thống pháp luật về đấu giá quyền sử dụng tần số VTĐ hiện nay - với Luật Tần số, Luật sửa đổi 2022 và Nghị định 88/2021/NĐ-CP - đã tạo một khung pháp lý rõ ràng, minh bạch cho việc phân bổ băng tần có giá trị cao một cách công khai, cạnh tranh và công bằng. Nhờ đó, quá trình cấp quyền sử dụng băng tần cho các doanh nghiệp viễn thông có nhu cầu lớn được thực hiện theo nguyên tắc thị trường, tránh tình trạng </w:t>
      </w:r>
      <w:r w:rsidR="00C130F9" w:rsidRPr="006848AA">
        <w:t>“</w:t>
      </w:r>
      <w:r w:rsidRPr="006848AA">
        <w:t>ưu ái</w:t>
      </w:r>
      <w:r w:rsidR="00C130F9" w:rsidRPr="006848AA">
        <w:t>”</w:t>
      </w:r>
      <w:r w:rsidRPr="006848AA">
        <w:t>, phân bổ không minh bạch. Việc công khai phương án, điều kiện, khối băng tần, giá khởi điểm, bước giá, tiền đặt trước, kết quả đấu giá đều góp phần bảo đảm tính cạnh tranh, minh bạch.</w:t>
      </w:r>
    </w:p>
    <w:p w14:paraId="4B5F481F" w14:textId="0CB913ED" w:rsidR="003B4E17" w:rsidRPr="006848AA" w:rsidRDefault="003B4E17" w:rsidP="003B4E17">
      <w:r w:rsidRPr="006848AA">
        <w:tab/>
        <w:t>Thực tế các đợt đấu giá gần đây - chẳng hạn đợt đấu giá băng tần 2500‑2600 MHz - cho thấy pháp luật được áp dụng nghiêm chỉnh: Bộ Khoa học và Công nghệ đã công khai phương án, quy định rõ thời hạn nộp hồ sơ, tiền đặt trước, thời hạn sử dụng băng tần (ví dụ 15 năm), và yêu cầu doanh nghiệp trúng đấu giá tuân thủ đầy đủ các quy định về kỹ thuật, an toàn bức xạ, tương thích điện từ, phối hợp sử dụng với các băng tần liền kề. Điều này giúp đảm bảo việc sử dụng tần số diễn ra một cách có trật tự, hiệu quả, đáp ứng các yêu cầu phát triển dịch vụ viễn thông, mạng di động, góp phần phát triển hạ tầng viễn thông quốc gia.</w:t>
      </w:r>
    </w:p>
    <w:p w14:paraId="7AF7A83F" w14:textId="60D4326A" w:rsidR="003B4E17" w:rsidRPr="006848AA" w:rsidRDefault="00774988" w:rsidP="003B4E17">
      <w:r w:rsidRPr="006848AA">
        <w:lastRenderedPageBreak/>
        <w:tab/>
      </w:r>
      <w:r w:rsidR="003B4E17" w:rsidRPr="006848AA">
        <w:t>Ngoài ra, khung pháp luật cũng có quy định cho phép chuyển nhượng quyền sử dụng tần số sau một thời gian nhất định (ví dụ sau 5 năm kể từ khi được cấp), theo sửa đổi của Luật 09/2022/QH15. Điều này tạo thêm tính linh hoạt về sử dụng phổ tần, lý tưởng là giúp tối ưu hóa nguồn lực tần số khi điều kiện thị trường và nhu cầu sử dụng thay đổi.</w:t>
      </w:r>
    </w:p>
    <w:p w14:paraId="1D4DA771" w14:textId="3895D00C" w:rsidR="003B4E17" w:rsidRPr="006848AA" w:rsidRDefault="003B4E17" w:rsidP="003B4E17">
      <w:pPr>
        <w:ind w:firstLine="720"/>
      </w:pPr>
      <w:r w:rsidRPr="006848AA">
        <w:t>Mặc dù đã có nhiều tiến bộ, nhưng khung pháp luật và thực tiễn tổ chức đấu giá quyền sử dụng tần số vẫn còn một số hạn chế và điểm yếu đáng lưu ý như sau:</w:t>
      </w:r>
    </w:p>
    <w:p w14:paraId="49878D79" w14:textId="3F603867" w:rsidR="003B4E17" w:rsidRPr="006848AA" w:rsidRDefault="003B4E17" w:rsidP="003B4E17">
      <w:r w:rsidRPr="006848AA">
        <w:tab/>
        <w:t xml:space="preserve">Một là, tính minh bạch - thông tin hạn chế về điều kiện chi tiết. Mặc dù luật, nghị định quy định chung về điều kiện tham gia đấu giá (tài chính, năng lực kỹ thuật, …), song nội dung chi tiết các tiêu chí để đánh giá hồ sơ hay đánh giá năng lực doanh nghiệp thường do Bộ Khoa học và Công nghệ quy định cụ thể trong </w:t>
      </w:r>
      <w:r w:rsidR="00C130F9" w:rsidRPr="006848AA">
        <w:t>“</w:t>
      </w:r>
      <w:r w:rsidRPr="006848AA">
        <w:t>phương án đấu giá</w:t>
      </w:r>
      <w:r w:rsidR="00C130F9" w:rsidRPr="006848AA">
        <w:t>”</w:t>
      </w:r>
      <w:r w:rsidRPr="006848AA">
        <w:t>. Việc này có thể dẫn tới sự thiếu nhất quán giữa các đợt đấu giá, hoặc thiếu công khai chi tiết, khiến doanh nghiệp khó dự liệu chính xác cơ hội trúng thầu.</w:t>
      </w:r>
    </w:p>
    <w:p w14:paraId="6EF34129" w14:textId="746DCD57" w:rsidR="003B4E17" w:rsidRPr="006848AA" w:rsidRDefault="003B4E17" w:rsidP="003B4E17">
      <w:r w:rsidRPr="006848AA">
        <w:tab/>
        <w:t>Hai là, khó khăn về tài chính - chi phí đặt trước và trúng thầu cao. Đối với các băng tần có giá trị thương mại lớn, giá khởi điểm, bước giá, và tiền đặt trước được xác định rất cao (ví dụ tiền đặt trước theo đợt 2500‑2600 MHz lên tới hàng trăm tỉ đồng theo phương án gần đây). Điều này có thể hạn chế sự tham gia của những doanh nghiệp nhỏ, gây tập trung quyền sử dụng tần số ở một số doanh nghiệp lớn - làm giảm cạnh tranh, tiềm ẩn rủi ro độc quyền.</w:t>
      </w:r>
    </w:p>
    <w:p w14:paraId="0C954DA5" w14:textId="6B9A5D67" w:rsidR="003B4E17" w:rsidRPr="006848AA" w:rsidRDefault="003B4E17" w:rsidP="003B4E17">
      <w:r w:rsidRPr="006848AA">
        <w:tab/>
        <w:t>Ba là, thủ tục, thời hạn nộp hồ sơ cứng nhắc, dễ dẫn tới bị loại. Theo quy định tại đợt đấu giá 2024, doanh nghiệp muốn tham gia phải nộp hồ sơ trong vòng 30 ngày kể từ khi phương án được công khai. Nếu doanh nghiệp chậm trễ hoặc hồ sơ không đầy đủ/không kịp chuẩn bị - do thủ tục, thời gian ngắn - sẽ bị loại. Điều này có thể khiến một số doanh nghiệp tiềm năng không tham gia được, ảnh hưởng đến tính cạnh tranh.</w:t>
      </w:r>
    </w:p>
    <w:p w14:paraId="16D2E791" w14:textId="77706288" w:rsidR="003B4E17" w:rsidRPr="006848AA" w:rsidRDefault="003B4E17" w:rsidP="003B4E17">
      <w:r w:rsidRPr="006848AA">
        <w:tab/>
        <w:t xml:space="preserve">Bốn là, chưa rõ ràng cơ chế đánh giá công bằng về năng lực ngoài yếu tố tài chính. Luật và nghị định quy định doanh nghiệp tham gia đấu giá phải đáp ứng tiêu chí về </w:t>
      </w:r>
      <w:r w:rsidR="00C130F9" w:rsidRPr="006848AA">
        <w:t>“</w:t>
      </w:r>
      <w:r w:rsidRPr="006848AA">
        <w:t>năng lực kỹ thuật, đầu tư, nguồn nhân lực, tài chính</w:t>
      </w:r>
      <w:r w:rsidR="00C130F9" w:rsidRPr="006848AA">
        <w:t>”</w:t>
      </w:r>
      <w:r w:rsidRPr="006848AA">
        <w:t xml:space="preserve"> nhưng lại không </w:t>
      </w:r>
      <w:r w:rsidRPr="006848AA">
        <w:lastRenderedPageBreak/>
        <w:t>quy định chi tiết và minh bạch về cách thức đánh giá, tiêu chí xếp hạng các yếu tố ngoài giá - nên rất dễ xảy ra việc ưu tiên doanh nghiệp có tiềm lực tài chính mạnh mà không đánh giá đầy đủ yếu tố kỹ thuật, chất lượng dịch vụ, cam kết cung cấp dịch vụ tốt, an toàn tần số.</w:t>
      </w:r>
    </w:p>
    <w:p w14:paraId="2087C60E" w14:textId="2CDB16E8" w:rsidR="003B4E17" w:rsidRPr="006848AA" w:rsidRDefault="003B4E17" w:rsidP="003B4E17">
      <w:r w:rsidRPr="006848AA">
        <w:tab/>
        <w:t>Năm là, chuyển nhượng quyền sử dụng tần số còn nhiều ràng buộc. Theo Luật sửa đổi 2022, quyền chuyển nhượng được phép sau 5 năm kể từ khi được cấp. Tuy nhiên, mặc dù có quy định về chuyển nhượng, thực tiễn chuyển nhượng có thể phức tạp do yêu cầu doanh nghiệp nhận chuyển nhượng phải đáp ứng đủ điều kiện về giấy phép mạng viễn thông, tần số phù hợp, đồng thời phải kế thừa toàn bộ các nghĩa vụ. Điều này có thể làm hạn chế tính linh hoạt thực sự của việc chuyển nhượng, đặc biệt khi băng tần có giá trị lớn.</w:t>
      </w:r>
    </w:p>
    <w:p w14:paraId="06EBABDD" w14:textId="387C8671" w:rsidR="003B4E17" w:rsidRPr="006848AA" w:rsidRDefault="003B4E17" w:rsidP="003B4E17">
      <w:r w:rsidRPr="006848AA">
        <w:tab/>
        <w:t xml:space="preserve">Sáu là, chi phí sử dụng tần số, phí cấp quyền - sự thay đổi chính sách có thể gây bất ổn cho doanh nghiệp. Gần đây, theo Nghị định 229/2025/NĐ-CP, quy định về mức thu tiền cấp quyền sử dụng tần số đã được sửa đổi - </w:t>
      </w:r>
      <w:r w:rsidR="00C130F9" w:rsidRPr="006848AA">
        <w:t>“</w:t>
      </w:r>
      <w:r w:rsidRPr="006848AA">
        <w:t>thay đổi hoàn toàn mức thu</w:t>
      </w:r>
      <w:r w:rsidR="00C130F9" w:rsidRPr="006848AA">
        <w:t>”</w:t>
      </w:r>
      <w:r w:rsidRPr="006848AA">
        <w:t xml:space="preserve"> theo hướng miễn hoàn toàn tiền cấp quyền khi cấp lại giấy phép. Việc thay đổi đột ngột có thể tạo sự bất ổn, thiếu ổn định chính sách cho doanh nghiệp, làm khó dự báo chi phí dài hạn - ảnh hưởng đến kế hoạch đầu tư, khai thác băng tần.</w:t>
      </w:r>
    </w:p>
    <w:p w14:paraId="4AACBD7E" w14:textId="1CF21450" w:rsidR="00307AC3" w:rsidRPr="006848AA" w:rsidRDefault="003B4E17" w:rsidP="003B4E17">
      <w:r w:rsidRPr="006848AA">
        <w:tab/>
        <w:t>Bảy là, rủi ro về nhiễu, an toàn kỹ thuật - yêu cầu thực thi sau đấu giá phức tạp. Mặc dù pháp luật buộc doanh nghiệp trúng đấu giá phải tuân thủ các quy định kỹ thuật, an toàn bức xạ, tương thích điện từ, phối hợp với các đơn vị khác để tránh nhiễu, đảm bảo sử dụng tần số hiệu quả. Nhưng trong thực tế, việc giám sát, kiểm tra tuân thủ sau cấp phép - đặc biệt khi mạng lưới phức tạp, nhiều doanh nghiệp sử dụng - là thách thức lớn; nếu quản lý lỏng lẻo có thể dẫn đến nhiễu tần số, ảnh hưởng đến chất lượng dịch vụ và an toàn kỹ thuật.</w:t>
      </w:r>
    </w:p>
    <w:p w14:paraId="3C41C6A8" w14:textId="3D6B5CBC" w:rsidR="007B76C7" w:rsidRPr="006848AA" w:rsidRDefault="007B76C7" w:rsidP="00351006">
      <w:pPr>
        <w:pStyle w:val="Heading3"/>
        <w:rPr>
          <w:lang w:val="vi-VN"/>
        </w:rPr>
      </w:pPr>
      <w:bookmarkStart w:id="45" w:name="_Toc218584271"/>
      <w:r w:rsidRPr="006848AA">
        <w:rPr>
          <w:lang w:val="vi-VN"/>
        </w:rPr>
        <w:t>2.1.</w:t>
      </w:r>
      <w:r w:rsidR="00A453DA" w:rsidRPr="006848AA">
        <w:rPr>
          <w:lang w:val="vi-VN"/>
        </w:rPr>
        <w:t>3</w:t>
      </w:r>
      <w:r w:rsidRPr="006848AA">
        <w:rPr>
          <w:lang w:val="vi-VN"/>
        </w:rPr>
        <w:t xml:space="preserve">. </w:t>
      </w:r>
      <w:r w:rsidR="004E4E08" w:rsidRPr="006848AA">
        <w:rPr>
          <w:lang w:val="vi-VN"/>
        </w:rPr>
        <w:t>Thực trạng pháp luật về quản lý, sử dụng tần số sau đấu giá và xử lý vi phạm</w:t>
      </w:r>
      <w:bookmarkEnd w:id="45"/>
      <w:r w:rsidR="004E4E08" w:rsidRPr="006848AA">
        <w:rPr>
          <w:lang w:val="vi-VN"/>
        </w:rPr>
        <w:t xml:space="preserve"> </w:t>
      </w:r>
    </w:p>
    <w:p w14:paraId="17B6935C" w14:textId="2F924BF9" w:rsidR="00A14012" w:rsidRPr="006848AA" w:rsidRDefault="00A14012" w:rsidP="00A14012">
      <w:r w:rsidRPr="006848AA">
        <w:tab/>
        <w:t xml:space="preserve">Pháp luật hiện hành ở Việt Nam liên quan đến quản lý, sử dụng tần số sau đấu giá và xử lý vi phạm được quy định chủ yếu tại Luật Tần số VTĐ 2022, cùng </w:t>
      </w:r>
      <w:r w:rsidRPr="006848AA">
        <w:lastRenderedPageBreak/>
        <w:t>các nghị định hướng dẫn thực hiện như Nghị định 63/2023/NĐ-CP, Nghị định 88/2021/NĐ-CP, và các quy định xử phạt tại Nghị định 15/2020/NĐ-CP (sửa đổi, bổ sung</w:t>
      </w:r>
      <w:r w:rsidR="006862BC" w:rsidRPr="006848AA">
        <w:t xml:space="preserve"> năm 2025</w:t>
      </w:r>
      <w:r w:rsidRPr="006848AA">
        <w:t xml:space="preserve">). Theo Luật Tần số VTĐ, </w:t>
      </w:r>
      <w:r w:rsidR="00C130F9" w:rsidRPr="006848AA">
        <w:t>“</w:t>
      </w:r>
      <w:r w:rsidRPr="006848AA">
        <w:t>tần số VTĐ</w:t>
      </w:r>
      <w:r w:rsidR="00C130F9" w:rsidRPr="006848AA">
        <w:t>”</w:t>
      </w:r>
      <w:r w:rsidRPr="006848AA">
        <w:t xml:space="preserve"> là tài nguyên quốc gia, do Nhà nước quản lý, và việc cấp quyền sử dụng tần số phải tuân thủ quy hoạch phổ tần. Khi nhu cầu sử dụng tần số VTĐ ở một số băng tần có giá trị thương mại cao vượt quá khả năng phân bổ theo quy hoạch, thì băng tần đó được đưa ra đấu giá quyền sử dụng. Nghị định 88/2021/NĐ-CP hướng dẫn việc đấu giá, cấp giấy phép sử dụng băng tần và/hoặc gia hạn sử dụng băng tần, cũng như chuyển quyền sử dụng. </w:t>
      </w:r>
    </w:p>
    <w:p w14:paraId="36BC44E0" w14:textId="55D8B317" w:rsidR="00A14012" w:rsidRPr="006848AA" w:rsidRDefault="00A14012" w:rsidP="00A14012">
      <w:pPr>
        <w:ind w:firstLine="720"/>
      </w:pPr>
      <w:r w:rsidRPr="006848AA">
        <w:t>Về nghĩa vụ tài chính sau đấu giá: theo khoản 3 Điều 87 Nghị định 63/2023/NĐ-CP (trước khi sửa đổi) - các tổ chức được cấp giấy phép sử dụng băng tần để thiết lập mạng viễn thông di động công cộng mà giấy phép hết hạn trước ngày 06/9/2023 - khi cấp lại giấy phép phải nộp tiền cấp quyền sử dụng tần số cho thời hạn còn lại. Tuy nhiên, với sự ra đời của Nghị định 229/2</w:t>
      </w:r>
      <w:r w:rsidR="006862BC" w:rsidRPr="006848AA">
        <w:t>025/NĐ-CP</w:t>
      </w:r>
      <w:r w:rsidRPr="006848AA">
        <w:t xml:space="preserve">, khoản 3 Điều 87 Nghị định 63/2023/NĐ-CP được sửa đổi theo hướng: mức thu này được miễn hoàn toàn (0 đồng) đối với các tổ chức nêu trên khi cấp lại giấy phép. </w:t>
      </w:r>
    </w:p>
    <w:p w14:paraId="65D292D0" w14:textId="100620A5" w:rsidR="00A14012" w:rsidRPr="006848AA" w:rsidRDefault="00A14012" w:rsidP="006862BC">
      <w:pPr>
        <w:ind w:firstLine="720"/>
      </w:pPr>
      <w:r w:rsidRPr="006848AA">
        <w:t>Đối với việc sử dụng tần số và thiết bị VTĐ sau khi được cấp phép, pháp luật quy định rõ: việc sử dụng phải tuân thủ nội dung giấy phép, bao gồm tần số, thông số kỹ thuật, và các điều kiện kỹ thuật khác. Nếu tổ chức, cá nhân sử dụng thiết bị VTĐ không theo giấy phép (không có giấy phép hoặc vượt phạm vi cho phép), có thể bị xử phạt. Cụ thể, Nghị định 15/2020/NĐ-CP quy định các hình thức xử phạt vi phạm hành chính - từ cảnh cáo, phạt tiền, đến tước quyền sử dụng giấy phép, tịch thu tang vật hoặc phương tiện vi phạm. Đối với những vi phạm nghiêm trọng liên quan đến đấu giá quyền sử dụng tần số - như không thực hiện các cam kết sau khi trúng đấu giá, collusion giữa các bên đấu giá hoặc cung cấp thông tin giả - mức phạt có thể lên tới 170–200 triệu đồng, đồng thời giấy phép sử dụng tần số có thể bị tị</w:t>
      </w:r>
      <w:r w:rsidR="006862BC" w:rsidRPr="006848AA">
        <w:t xml:space="preserve">ch thu. </w:t>
      </w:r>
      <w:r w:rsidRPr="006848AA">
        <w:t xml:space="preserve">Ngoài ra, Nghị định 15/2020/NĐ-CP cũng quy định </w:t>
      </w:r>
      <w:r w:rsidRPr="006848AA">
        <w:lastRenderedPageBreak/>
        <w:t xml:space="preserve">các biện pháp khắc phục hậu quả - như hủy kết quả đấu giá, buộc trả lại quyền sử dụng tần số, hoặc khôi phục trạng thái ban đầu nếu có vi phạm. </w:t>
      </w:r>
    </w:p>
    <w:p w14:paraId="6D46E38F" w14:textId="0246FAEC" w:rsidR="00A14012" w:rsidRPr="006848AA" w:rsidRDefault="00A14012" w:rsidP="006862BC">
      <w:pPr>
        <w:ind w:firstLine="720"/>
      </w:pPr>
      <w:r w:rsidRPr="006848AA">
        <w:t xml:space="preserve">Về phối hợp quốc tế - trường hợp tần số hoặc quỹ đạo vệ tinh có liên quan sử dụng chung với các quốc gia khác - nếu bên sử dụng không thực hiện việc đăng ký, phối hợp theo quy định, cũng bị xử phạt hành chính, thậm chí tước giấy phép tần số. </w:t>
      </w:r>
    </w:p>
    <w:p w14:paraId="719F9889" w14:textId="7BA07219" w:rsidR="00A14012" w:rsidRPr="006848AA" w:rsidRDefault="00A14012" w:rsidP="006862BC">
      <w:pPr>
        <w:ind w:firstLine="720"/>
      </w:pPr>
      <w:r w:rsidRPr="006848AA">
        <w:t>Như vậy, khung pháp luật hiện nay tương đối đầy đủ, gồm: khung xác định băng tần đấu giá, quy trình đấu giá, cấp phép sử dụng tần số, quản lý sử dụng sau cấp phép, xử phạt vi phạm, và điều chỉnh chính sách thu phí sử dụng tần số theo thực tiễn.</w:t>
      </w:r>
      <w:r w:rsidR="006862BC" w:rsidRPr="006848AA">
        <w:t xml:space="preserve"> </w:t>
      </w:r>
      <w:r w:rsidRPr="006848AA">
        <w:t>Việc hoàn thiện khung pháp lý - từ Luật Tần số VTĐ, các nghị định hướng dẫn đến các quy định xử phạt - đã mang lại một số kết quả tích cực</w:t>
      </w:r>
      <w:r w:rsidR="006862BC" w:rsidRPr="006848AA">
        <w:t xml:space="preserve">. </w:t>
      </w:r>
      <w:r w:rsidRPr="006848AA">
        <w:t xml:space="preserve">Việc đấu giá quyền sử dụng tần số giúp đảm bảo rằng băng tần có giá trị thương mại cao được phân bổ thông qua cơ chế cạnh tranh, minh bạch, thay vì theo </w:t>
      </w:r>
      <w:r w:rsidR="00C130F9" w:rsidRPr="006848AA">
        <w:t>“</w:t>
      </w:r>
      <w:r w:rsidRPr="006848AA">
        <w:t>xin‑cho</w:t>
      </w:r>
      <w:r w:rsidR="00C130F9" w:rsidRPr="006848AA">
        <w:t>”</w:t>
      </w:r>
      <w:r w:rsidRPr="006848AA">
        <w:t xml:space="preserve"> hay phân bổ tùy tiện. Điều này góp phần giảm nguy cơ lạm dụng, độc quyền trong khai thác tần số.</w:t>
      </w:r>
      <w:r w:rsidR="006862BC" w:rsidRPr="006848AA">
        <w:t xml:space="preserve"> </w:t>
      </w:r>
      <w:r w:rsidRPr="006848AA">
        <w:t>Nhà nước thu được nguồn thu – nhưng đồng thời đảm bảo công bằng khi điều chỉnh chính sách</w:t>
      </w:r>
      <w:r w:rsidR="006862BC" w:rsidRPr="006848AA">
        <w:t>.</w:t>
      </w:r>
      <w:r w:rsidRPr="006848AA">
        <w:t xml:space="preserve"> Với Nghị định 229/2025/NĐ-CP, việc miễn phí cấp lại quyền sử dụng tần số đối với các doanh nghiệp hết hạn trước 06/9/2023 cho thấy nhà nước đã điều chỉnh chính sách theo thực tiễn để hỗ trợ doanh nghiệp viễn thông - thể hiện sự linh hoạt, tạo điều kiện phát triển hạ tầng viễ</w:t>
      </w:r>
      <w:r w:rsidR="006862BC" w:rsidRPr="006848AA">
        <w:t xml:space="preserve">n thông. </w:t>
      </w:r>
      <w:r w:rsidRPr="006848AA">
        <w:t>Khung xử phạt rõ ràng với các mức phạt cụ thể, các biện pháp bổ sung (tước giấy phép, tịch thu thiết bị) - đặc biệt đối với các vi phạm nghiêm trọng về đấu giá, chuyển nhượng tần số - giúp răn đe, nâng cao tính tuân thủ</w:t>
      </w:r>
      <w:r w:rsidR="006862BC" w:rsidRPr="006848AA">
        <w:t xml:space="preserve">. </w:t>
      </w:r>
      <w:r w:rsidRPr="006848AA">
        <w:t>Theo thống kê năm 2024, cơ quan quản lý tần số (qua Cục Tần số VTĐ) đã ban hành nhiều quyết định xử phạt vi phạm hành chính về sử dụng tần số và thiết bị VTĐ - cho thấy pháp luật không chỉ trên giấy mà đã được áp dụng thực tiễn. Những kết quả này góp phần ổn định, minh bạch hóa việc quản lý tần số VTĐ - vốn là tài nguyên quốc gia quan trọng -, đồng thời hỗ trợ phát triển bền vững hạ tầng viễn thông, đảm bảo quyền lợi của doanh nghiệp và bảo vệ lợi ích công cộng.</w:t>
      </w:r>
    </w:p>
    <w:p w14:paraId="0D5AF3C6" w14:textId="77777777" w:rsidR="00A14012" w:rsidRPr="006848AA" w:rsidRDefault="00A14012" w:rsidP="006862BC">
      <w:pPr>
        <w:ind w:firstLine="720"/>
      </w:pPr>
      <w:r w:rsidRPr="006848AA">
        <w:lastRenderedPageBreak/>
        <w:t>Mặc dù khung pháp lý đã tương đối hoàn thiện, nhưng trong thực tế vẫn tồn tại một số hạn chế, bất cập đáng lưu ý:</w:t>
      </w:r>
    </w:p>
    <w:p w14:paraId="30C42877" w14:textId="429954B2" w:rsidR="00A14012" w:rsidRPr="006848AA" w:rsidRDefault="006862BC" w:rsidP="00A14012">
      <w:r w:rsidRPr="006848AA">
        <w:tab/>
        <w:t>Một là, c</w:t>
      </w:r>
      <w:r w:rsidR="00A14012" w:rsidRPr="006848AA">
        <w:t>ơ chế thu phí cấp quyền sử dụng sau đấu giá - vẫn gây tranh luận</w:t>
      </w:r>
      <w:r w:rsidRPr="006848AA">
        <w:t>.</w:t>
      </w:r>
      <w:r w:rsidR="00A14012" w:rsidRPr="006848AA">
        <w:t xml:space="preserve"> Việc miễn phí cấp lại quyền sử dụng tần số theo Nghị định 229/2025/NĐ-CP có thể được xem là hỗ trợ doanh nghiệp, nhưng cũng có thể làm giảm nguồn thu của Nhà nước từ tài nguyên vô tuyến, và đặt ra câu hỏi về việc đảm bảo công bằng giữa các doanh nghiệp đã được cấp tần số sớm hơn và doanh nghiệp mới. Đặc biệt, những băng tần trước đó đã đấu giá với giá cao, nay được cấp lại miễn phí, có thể gây ra cảm giác bất công.</w:t>
      </w:r>
    </w:p>
    <w:p w14:paraId="113BFCB9" w14:textId="38A778F1" w:rsidR="00A14012" w:rsidRPr="006848AA" w:rsidRDefault="006862BC" w:rsidP="00A14012">
      <w:r w:rsidRPr="006848AA">
        <w:tab/>
        <w:t>Hai là, r</w:t>
      </w:r>
      <w:r w:rsidR="00A14012" w:rsidRPr="006848AA">
        <w:t>ủi ro vi phạm kỹ thuật và giám sát sau cấp phép</w:t>
      </w:r>
      <w:r w:rsidRPr="006848AA">
        <w:t>.</w:t>
      </w:r>
      <w:r w:rsidR="00A14012" w:rsidRPr="006848AA">
        <w:t xml:space="preserve"> Mặc dù có giấy phép và quy định xử phạt, nhưng việc giám sát thực tế - đặc biệt với các thiết bị vô tuyến cá nhân, thiết bị </w:t>
      </w:r>
      <w:r w:rsidR="00C130F9" w:rsidRPr="006848AA">
        <w:t>“</w:t>
      </w:r>
      <w:r w:rsidR="00A14012" w:rsidRPr="006848AA">
        <w:t>miễn giấy phép</w:t>
      </w:r>
      <w:r w:rsidR="00C130F9" w:rsidRPr="006848AA">
        <w:t>”</w:t>
      </w:r>
      <w:r w:rsidR="00A14012" w:rsidRPr="006848AA">
        <w:t xml:space="preserve"> - vẫn rất khó khăn. Theo thông tin từ Cục Tần số, nhiều vi phạm xảy ra từ sử dụng thiết bị không có giấy phép, hoặc sử dụng thiết bị kích sóng di độ</w:t>
      </w:r>
      <w:r w:rsidRPr="006848AA">
        <w:t xml:space="preserve">ng trái phép. </w:t>
      </w:r>
      <w:r w:rsidR="00A14012" w:rsidRPr="006848AA">
        <w:t>Việc rà soát, kiểm tra đòi hỏi nguồn lực lớn; nếu thiếu giám sát chặt chẽ, nguy cơ lạm dụng, nhiễu tần số vẫn cao.</w:t>
      </w:r>
    </w:p>
    <w:p w14:paraId="4CC98D38" w14:textId="5EC084BD" w:rsidR="00A14012" w:rsidRPr="006848AA" w:rsidRDefault="006862BC" w:rsidP="00A14012">
      <w:r w:rsidRPr="006848AA">
        <w:tab/>
        <w:t>Ba là, x</w:t>
      </w:r>
      <w:r w:rsidR="00A14012" w:rsidRPr="006848AA">
        <w:t>ử phạt - chưa đủ mạnh, hoặc khó áp dụng đồng bộ</w:t>
      </w:r>
      <w:r w:rsidRPr="006848AA">
        <w:t xml:space="preserve">. </w:t>
      </w:r>
      <w:r w:rsidR="00A14012" w:rsidRPr="006848AA">
        <w:t xml:space="preserve">Mặc dù mức phạt đối với vi phạm nghiêm trọng (đấu giá, </w:t>
      </w:r>
      <w:r w:rsidRPr="006848AA">
        <w:t>thông đồng</w:t>
      </w:r>
      <w:r w:rsidR="00A14012" w:rsidRPr="006848AA">
        <w:t>, cung cấp thông tin sai) đã rất cao - 170–200 triệu đồng kèm tịch thu giấy phép - nhưng trong thực tế, trường hợp bị xử lý như vậy có lẽ không nhiều; do đó, răn đe có thể chưa tương xứng với lợi ích bất chính mà vi phạm đem lại (đặc biệt với các doanh nghiệp lớn). Ngoài ra, những hành vi vi phạm kỹ thuật hoặc sử dụng thiết bị không phép - tuy xử phạt - nhưng việc phát hiện, chứng minh vi phạm có thể gặp khó khăn.</w:t>
      </w:r>
    </w:p>
    <w:p w14:paraId="6485F5A1" w14:textId="094D2017" w:rsidR="00A14012" w:rsidRPr="006848AA" w:rsidRDefault="006862BC" w:rsidP="00A14012">
      <w:r w:rsidRPr="006848AA">
        <w:tab/>
        <w:t>Bốn là, ch</w:t>
      </w:r>
      <w:r w:rsidR="00A14012" w:rsidRPr="006848AA">
        <w:t>ưa rõ ràng về trách nhiệm giám sát liên tục sau cấp phép</w:t>
      </w:r>
      <w:r w:rsidRPr="006848AA">
        <w:t>.</w:t>
      </w:r>
      <w:r w:rsidR="00A14012" w:rsidRPr="006848AA">
        <w:t xml:space="preserve"> Khung pháp luật chủ yếu quản lý thông qua cấp giấy phép </w:t>
      </w:r>
      <w:r w:rsidRPr="006848AA">
        <w:t>và</w:t>
      </w:r>
      <w:r w:rsidR="00A14012" w:rsidRPr="006848AA">
        <w:t xml:space="preserve"> xử phạt khi vi phạm, nhưng ít đề cập cụ thể đến trách nhiệm thường xuyên giám sát, kiểm định tần số, thiết bị, đảm bảo tần số không bị lấn chiếm, không gây nhiễu - điều này tạo lỗ hổng nếu năng lực giám sát của cơ quan quản lý yếu.</w:t>
      </w:r>
    </w:p>
    <w:p w14:paraId="5FEE6177" w14:textId="0AE8B918" w:rsidR="00307AC3" w:rsidRPr="006848AA" w:rsidRDefault="006862BC" w:rsidP="00A14012">
      <w:r w:rsidRPr="006848AA">
        <w:tab/>
        <w:t>Năm là, t</w:t>
      </w:r>
      <w:r w:rsidR="00A14012" w:rsidRPr="006848AA">
        <w:t>hay đổi chính sách có thể gây bất ổn, thiếu đồng bộ</w:t>
      </w:r>
      <w:r w:rsidRPr="006848AA">
        <w:t>.</w:t>
      </w:r>
      <w:r w:rsidR="00A14012" w:rsidRPr="006848AA">
        <w:t xml:space="preserve"> Ví dụ, miễn phí cấp lại quyền sử dụng tần số theo Nghị định 229/2025/NĐ-CP - dù có lợi cho </w:t>
      </w:r>
      <w:r w:rsidR="00A14012" w:rsidRPr="006848AA">
        <w:lastRenderedPageBreak/>
        <w:t>doanh nghiệp - nếu không đi kèm quy định quản lý chặt, có thể làm giảm tính công bằng giữa các doanh nghiệp và làm méo mó thị trường tần số.</w:t>
      </w:r>
    </w:p>
    <w:p w14:paraId="027FC6D0" w14:textId="11E9F3F5" w:rsidR="00B20C0A" w:rsidRPr="006848AA" w:rsidRDefault="00F97070" w:rsidP="00351006">
      <w:pPr>
        <w:pStyle w:val="Heading2"/>
      </w:pPr>
      <w:bookmarkStart w:id="46" w:name="_Toc218584272"/>
      <w:r w:rsidRPr="006848AA">
        <w:t>2.</w:t>
      </w:r>
      <w:r w:rsidR="00B20C0A" w:rsidRPr="006848AA">
        <w:t xml:space="preserve">2. Thực tiễn áp dụng </w:t>
      </w:r>
      <w:r w:rsidR="00DA0114" w:rsidRPr="006848AA">
        <w:rPr>
          <w:lang w:val="en-US"/>
        </w:rPr>
        <w:t xml:space="preserve">pháp luật về </w:t>
      </w:r>
      <w:r w:rsidR="00B20C0A" w:rsidRPr="006848AA">
        <w:t xml:space="preserve">đấu giá quyền sử dụng tần số </w:t>
      </w:r>
      <w:r w:rsidR="00D851AF" w:rsidRPr="006848AA">
        <w:t>vô tuyến điện</w:t>
      </w:r>
      <w:r w:rsidR="00B20C0A" w:rsidRPr="006848AA">
        <w:t xml:space="preserve"> tại Việt Nam</w:t>
      </w:r>
      <w:bookmarkEnd w:id="46"/>
    </w:p>
    <w:p w14:paraId="577B35F8" w14:textId="6F198CDE" w:rsidR="00B20C0A" w:rsidRPr="006848AA" w:rsidRDefault="006949B9" w:rsidP="00351006">
      <w:pPr>
        <w:pStyle w:val="Heading3"/>
        <w:rPr>
          <w:lang w:val="vi-VN"/>
        </w:rPr>
      </w:pPr>
      <w:bookmarkStart w:id="47" w:name="_Toc218584273"/>
      <w:r w:rsidRPr="006848AA">
        <w:rPr>
          <w:lang w:val="vi-VN"/>
        </w:rPr>
        <w:t>2.</w:t>
      </w:r>
      <w:r w:rsidR="00B20C0A" w:rsidRPr="006848AA">
        <w:rPr>
          <w:lang w:val="vi-VN"/>
        </w:rPr>
        <w:t xml:space="preserve">2.1. Quá trình tổ chức các cuộc đấu giá quyền sử dụng tần số </w:t>
      </w:r>
      <w:r w:rsidR="00D851AF" w:rsidRPr="006848AA">
        <w:rPr>
          <w:lang w:val="vi-VN"/>
        </w:rPr>
        <w:t>vô tuyến điện</w:t>
      </w:r>
      <w:r w:rsidR="002A34F7" w:rsidRPr="006848AA">
        <w:rPr>
          <w:lang w:val="vi-VN"/>
        </w:rPr>
        <w:t xml:space="preserve"> </w:t>
      </w:r>
      <w:r w:rsidR="00B20C0A" w:rsidRPr="006848AA">
        <w:rPr>
          <w:lang w:val="vi-VN"/>
        </w:rPr>
        <w:t xml:space="preserve">giai đoạn </w:t>
      </w:r>
      <w:r w:rsidR="002A34F7" w:rsidRPr="006848AA">
        <w:rPr>
          <w:lang w:val="vi-VN"/>
        </w:rPr>
        <w:t xml:space="preserve">2023 </w:t>
      </w:r>
      <w:r w:rsidR="00D851AF" w:rsidRPr="006848AA">
        <w:rPr>
          <w:lang w:val="vi-VN"/>
        </w:rPr>
        <w:t>–</w:t>
      </w:r>
      <w:r w:rsidR="001A6B25" w:rsidRPr="006848AA">
        <w:rPr>
          <w:lang w:val="vi-VN"/>
        </w:rPr>
        <w:t xml:space="preserve"> 2025</w:t>
      </w:r>
      <w:bookmarkEnd w:id="47"/>
    </w:p>
    <w:p w14:paraId="79AF1EE9" w14:textId="272656F5" w:rsidR="00754B13" w:rsidRPr="006848AA" w:rsidRDefault="00754B13" w:rsidP="00754B13">
      <w:r w:rsidRPr="006848AA">
        <w:tab/>
        <w:t xml:space="preserve">Trong giai đoạn 2023–2025, việc tổ chức đấu giá quyền sử dụng tần số </w:t>
      </w:r>
      <w:r w:rsidR="00307AC3" w:rsidRPr="006848AA">
        <w:t>VTĐ</w:t>
      </w:r>
      <w:r w:rsidRPr="006848AA">
        <w:t xml:space="preserve"> tại Việt Nam đã trở thành một công cụ quan trọng để quản lý và khai thác hiệu quả nguồn tài nguyên tần số - một tài nguyên vô hình, hữu hạn nhưng rất quý hiếm. Khởi đầu cho giai đoạn này là quyết định của Bộ Thông tin và Truyền thông (Bộ TT&amp;TT, nay là Bộ Khoa học và Công nghệ) phê duyệt phương án đấu giá khối băng tần 2500–2600 MHz, phục vụ hệ thống thông tin di động mặt đất, theo Quyết định số 2041/QĐ-BTTTT công bố ngày 25/10/2023. Bộ TT&amp;TT yêu cầu các đơn vị, doanh nghiệp có nhu cầu tham gia đấu giá phải nộp hồ sơ đăng ký trong vòng 30 ngày kể từ khi thông báo, đồng thời nộp tiền đặt trước theo quy định. </w:t>
      </w:r>
    </w:p>
    <w:p w14:paraId="190AEF88" w14:textId="3D571F11" w:rsidR="00754B13" w:rsidRPr="006848AA" w:rsidRDefault="00754B13" w:rsidP="00754B13">
      <w:pPr>
        <w:ind w:firstLine="720"/>
      </w:pPr>
      <w:r w:rsidRPr="006848AA">
        <w:t xml:space="preserve">Tiếp đó, vào ngày 08/3/2024, cuộc đấu giá quyền sử dụng tần số </w:t>
      </w:r>
      <w:r w:rsidR="00307AC3" w:rsidRPr="006848AA">
        <w:t>VTĐ</w:t>
      </w:r>
      <w:r w:rsidRPr="006848AA">
        <w:t xml:space="preserve"> đối với khối băng tần B1 (2500–2600 MHz) đã được tổ chức tại trụ sở Cục Tần số </w:t>
      </w:r>
      <w:r w:rsidR="00307AC3" w:rsidRPr="006848AA">
        <w:t>VTĐ</w:t>
      </w:r>
      <w:r w:rsidRPr="006848AA">
        <w:t xml:space="preserve"> - Bộ TT&amp;TT. Sự kiện này thu hút sự tham gia của các doanh nghiệp viễn thông lớn, với ít nhất ba doanh nghiệp đăng ký đấu giá. Sau 24 vòng đấu, Tập đoàn Công nghiệp - Viễn thông Quân đội (Viettel) là đơn vị trúng đấu giá khối tần số B1 để sử dụng cho mạng 4G/5G. Đây được xem là lần đầu tiên Việt Nam tổ chức thành công đấu giá tần số cho mạng di động sau 15 năm kể từ khi Luật Tần số </w:t>
      </w:r>
      <w:r w:rsidR="00307AC3" w:rsidRPr="006848AA">
        <w:t>VTĐ</w:t>
      </w:r>
      <w:r w:rsidRPr="006848AA">
        <w:t xml:space="preserve"> được thông qua. </w:t>
      </w:r>
    </w:p>
    <w:p w14:paraId="71DE2A64" w14:textId="2123C7F8" w:rsidR="00754B13" w:rsidRPr="006848AA" w:rsidRDefault="00754B13" w:rsidP="00754B13">
      <w:pPr>
        <w:ind w:firstLine="720"/>
      </w:pPr>
      <w:r w:rsidRPr="006848AA">
        <w:t xml:space="preserve">Không dừng lại ở đó, ngay trong năm 2024, Bộ TT&amp;TT và các cơ quan liên quan tiếp tục công bố phương án đấu giá khối băng tần cao hơn - cụ thể là khối băng tần 3700–3900 MHz - nhằm mở rộng dung lượng băng tần cho mạng 5G. Theo kế hoạch, khối băng tần C2 (3700–3800 MHz) và C3 (3800–3900 MHz) sẽ được đấu giá, với thông báo mời tham gia do Công ty Đấu giá Hợp danh Số 5 - </w:t>
      </w:r>
      <w:r w:rsidRPr="006848AA">
        <w:lastRenderedPageBreak/>
        <w:t xml:space="preserve">Quốc gia phát hành. Tuy nhiên, trong lần đầu tổ chức đối với khối băng tần C3 (3800–3900 MHz), mặc dù đã có doanh nghiệp đăng ký, cuộc đấu giá bị hủy do không đủ số lượng người nộp tiền đặt trước theo quy định tại Luật Đấu giá tài sản năm 2016. Sau khi cân nhắc lại, Bộ TT&amp;TT đã phê duyệt phương án đấu giá lại khối băng tần C3 vào năm 2024, theo Quyết định số 823/QĐ-BTTTT ngày 21/5/2024. </w:t>
      </w:r>
    </w:p>
    <w:p w14:paraId="73C4263B" w14:textId="47E0D2C8" w:rsidR="00754B13" w:rsidRPr="006848AA" w:rsidRDefault="00754B13" w:rsidP="00754B13">
      <w:pPr>
        <w:ind w:firstLine="720"/>
      </w:pPr>
      <w:r w:rsidRPr="006848AA">
        <w:t xml:space="preserve">Song song đó, việc mở rộng đấu giá không chỉ giới hạn ở các khối băng tần cao như C3, mà còn mở rộng ra các khối tần thuộc dải 700 MHz - khối B1‑B1' (703–713 MHz và 758–768 MHz) và khối B3‑B3' (723–733 MHz và 778–788 MHz) - nhằm đáp ứng nhu cầu đa dạng hóa dải tần, tăng vùng phủ, đặc biệt tại các vùng có điều kiện địa lý phức tạp. Cụ thể, ngày 14/01/2025, Công ty Đấu giá Hợp danh Số 5 phát đi thông báo mời các doanh nghiệp tham gia đấu giá quyền sử dụng tần số </w:t>
      </w:r>
      <w:r w:rsidR="00307AC3" w:rsidRPr="006848AA">
        <w:t>VTĐ</w:t>
      </w:r>
      <w:r w:rsidRPr="006848AA">
        <w:t xml:space="preserve"> đối với khối băng tần 703–733 MHz và 758–788 MHz theo các Quy chế số 229A/2024/QC-ĐG; 229B/2024/QC-ĐG; 229C/2024/QC-ĐG. Đến ngày 16/9/2025, phiên đấu giá cho khối băng tần B1–B1' cùng khối B3–B3' đã được tổ chức tại trụ sở Cục Tần số </w:t>
      </w:r>
      <w:r w:rsidR="00307AC3" w:rsidRPr="006848AA">
        <w:t>VTĐ</w:t>
      </w:r>
      <w:r w:rsidRPr="006848AA">
        <w:t xml:space="preserve">. Ngày 23/9/2025, kết quả trúng đấu giá được phê duyệt bởi Bộ Khoa học và Công nghệ và công bố chính thức. </w:t>
      </w:r>
    </w:p>
    <w:p w14:paraId="51529932" w14:textId="313DFC17" w:rsidR="00754B13" w:rsidRPr="006848AA" w:rsidRDefault="00754B13" w:rsidP="00754B13">
      <w:pPr>
        <w:ind w:firstLine="720"/>
      </w:pPr>
      <w:r w:rsidRPr="006848AA">
        <w:t xml:space="preserve">Việc tổ chức liên tục các phiên đấu giá từ 2023 đến 2025 cho thấy rõ nỗ lực chuyển đổi chính sách quản lý tần số từ </w:t>
      </w:r>
      <w:r w:rsidR="00C130F9" w:rsidRPr="006848AA">
        <w:t>“</w:t>
      </w:r>
      <w:r w:rsidRPr="006848AA">
        <w:t>cấp – phát – quản lý hành chính</w:t>
      </w:r>
      <w:r w:rsidR="00C130F9" w:rsidRPr="006848AA">
        <w:t>”</w:t>
      </w:r>
      <w:r w:rsidRPr="006848AA">
        <w:t xml:space="preserve"> sang mô hình </w:t>
      </w:r>
      <w:r w:rsidR="00C130F9" w:rsidRPr="006848AA">
        <w:t>“</w:t>
      </w:r>
      <w:r w:rsidRPr="006848AA">
        <w:t>quản lý theo cơ chế thị trường</w:t>
      </w:r>
      <w:r w:rsidR="00C130F9" w:rsidRPr="006848AA">
        <w:t>”</w:t>
      </w:r>
      <w:r w:rsidRPr="006848AA">
        <w:t xml:space="preserve"> (kinh tế – kỹ thuật), nhằm nâng cao hiệu quả sử dụng tài nguyên tần số, đồng thời kích thích các doanh nghiệp viễn thông đầu tư mạnh vào hạ tầng số. Theo báo cáo, các cuộc đấu giá đã mang lại nguồn thu ngân sách lớn - có phiên đấu giá thu về hơn 14.000 tỷ đồng - đồng thời góp phần xóa bỏ </w:t>
      </w:r>
      <w:r w:rsidR="00C130F9" w:rsidRPr="006848AA">
        <w:t>“</w:t>
      </w:r>
      <w:r w:rsidRPr="006848AA">
        <w:t>điểm nghẽn</w:t>
      </w:r>
      <w:r w:rsidR="00C130F9" w:rsidRPr="006848AA">
        <w:t>”</w:t>
      </w:r>
      <w:r w:rsidRPr="006848AA">
        <w:t xml:space="preserve"> lâu nay trong việc cấp phép băng tần </w:t>
      </w:r>
      <w:r w:rsidR="00C130F9" w:rsidRPr="006848AA">
        <w:t>“</w:t>
      </w:r>
      <w:r w:rsidRPr="006848AA">
        <w:t>vàng</w:t>
      </w:r>
      <w:r w:rsidR="00C130F9" w:rsidRPr="006848AA">
        <w:t>”</w:t>
      </w:r>
      <w:r w:rsidRPr="006848AA">
        <w:t xml:space="preserve"> cho mạng 5G. </w:t>
      </w:r>
    </w:p>
    <w:p w14:paraId="13C3692E" w14:textId="2B04531E" w:rsidR="00D851AF" w:rsidRPr="006848AA" w:rsidRDefault="00754B13" w:rsidP="005D0218">
      <w:pPr>
        <w:ind w:firstLine="720"/>
      </w:pPr>
      <w:r w:rsidRPr="006848AA">
        <w:t>Như vậy, giai đoạn 2023–2025 đã ghi nhận một chuỗi các hoạt động đấu giá tần số quan trọng, trải rộng từ băng tần 700 MHz đến các dải tần cao (2.5 GHz, 3.7–3.9 GHz), với sự tham gia của các doanh nghiệp viễn thông lớn, sự điều hành của Bộ TT&amp;TT</w:t>
      </w:r>
      <w:r w:rsidR="00BE11CE" w:rsidRPr="006848AA">
        <w:t xml:space="preserve"> (nay là Bộ Khoa học và Công nghệ)</w:t>
      </w:r>
      <w:r w:rsidRPr="006848AA">
        <w:t xml:space="preserve"> - Cục Tần số </w:t>
      </w:r>
      <w:r w:rsidR="00307AC3" w:rsidRPr="006848AA">
        <w:t>VTĐ</w:t>
      </w:r>
      <w:r w:rsidRPr="006848AA">
        <w:t xml:space="preserve"> - và sự hỗ trợ của tổ chức đấu giá chuyên nghiệp. Quá trình này không chỉ thể hiện sự trưởng </w:t>
      </w:r>
      <w:r w:rsidRPr="006848AA">
        <w:lastRenderedPageBreak/>
        <w:t xml:space="preserve">thành trong quản lý tài nguyên </w:t>
      </w:r>
      <w:r w:rsidR="00307AC3" w:rsidRPr="006848AA">
        <w:t>VTĐ</w:t>
      </w:r>
      <w:r w:rsidRPr="006848AA">
        <w:t>, mà còn phản ánh định hướng phát triển hạ tầng số quốc gia, sẵn sàng đáp ứng yêu cầu kết nối, truyền dẫn cho mạng 4G, 5G và các công nghệ thông tin di động tiếp theo.</w:t>
      </w:r>
    </w:p>
    <w:p w14:paraId="4F0869AE" w14:textId="4B628CB3" w:rsidR="00B20C0A" w:rsidRPr="006848AA" w:rsidRDefault="006949B9" w:rsidP="00351006">
      <w:pPr>
        <w:pStyle w:val="Heading3"/>
        <w:rPr>
          <w:lang w:val="vi-VN"/>
        </w:rPr>
      </w:pPr>
      <w:bookmarkStart w:id="48" w:name="_Toc218584274"/>
      <w:r w:rsidRPr="006848AA">
        <w:rPr>
          <w:lang w:val="vi-VN"/>
        </w:rPr>
        <w:t>2.</w:t>
      </w:r>
      <w:r w:rsidR="00B20C0A" w:rsidRPr="006848AA">
        <w:rPr>
          <w:lang w:val="vi-VN"/>
        </w:rPr>
        <w:t xml:space="preserve">2.2. </w:t>
      </w:r>
      <w:r w:rsidR="001A6B25" w:rsidRPr="006848AA">
        <w:rPr>
          <w:lang w:val="vi-VN"/>
        </w:rPr>
        <w:t>Thực tiễn đạt được và những vướng mắc trong áp dụng pháp luật về đấu giá quyền sử dụng tần số vô tuyến điện tại Việt Nam</w:t>
      </w:r>
      <w:bookmarkEnd w:id="48"/>
    </w:p>
    <w:p w14:paraId="4C13FE1A" w14:textId="4FB6459B" w:rsidR="00BE11CE" w:rsidRPr="006848AA" w:rsidRDefault="00BE11CE" w:rsidP="00BE11CE">
      <w:pPr>
        <w:pStyle w:val="Heading4"/>
      </w:pPr>
      <w:r w:rsidRPr="006848AA">
        <w:t>2.2.2.1. Kết quả đạt được</w:t>
      </w:r>
    </w:p>
    <w:p w14:paraId="3416F4E9" w14:textId="63166DAD" w:rsidR="00BE11CE" w:rsidRPr="006848AA" w:rsidRDefault="00BE11CE" w:rsidP="00BE11CE">
      <w:pPr>
        <w:ind w:firstLine="720"/>
        <w:rPr>
          <w:i/>
        </w:rPr>
      </w:pPr>
      <w:r w:rsidRPr="006848AA">
        <w:rPr>
          <w:i/>
        </w:rPr>
        <w:t xml:space="preserve">- Về áp dụng pháp luật về chủ thể, nguyên tắc và điều kiện đấu giá quyền sử dụng tần số </w:t>
      </w:r>
      <w:r w:rsidR="00307AC3" w:rsidRPr="006848AA">
        <w:rPr>
          <w:i/>
        </w:rPr>
        <w:t>VTĐ</w:t>
      </w:r>
    </w:p>
    <w:p w14:paraId="0843E32C" w14:textId="2A934C44" w:rsidR="00BE655D" w:rsidRPr="006848AA" w:rsidRDefault="00BE655D" w:rsidP="00BE655D">
      <w:r w:rsidRPr="006848AA">
        <w:tab/>
        <w:t xml:space="preserve">Quyền sử dụng tần số </w:t>
      </w:r>
      <w:r w:rsidR="00307AC3" w:rsidRPr="006848AA">
        <w:t>VTĐ</w:t>
      </w:r>
      <w:r w:rsidRPr="006848AA">
        <w:t xml:space="preserve"> được coi là một loại tài sản đặc thù, thuộc nguồn lực quốc gia quan trọng, do đó việc quản lý, khai thác và sử dụng loại tài sản này phải được thực hiện theo các quy định pháp luật nghiêm ngặt. Luật Tần số </w:t>
      </w:r>
      <w:r w:rsidR="00307AC3" w:rsidRPr="006848AA">
        <w:t>VTĐ</w:t>
      </w:r>
      <w:r w:rsidRPr="006848AA">
        <w:t xml:space="preserve"> năm 2009</w:t>
      </w:r>
      <w:r w:rsidR="005A52C0" w:rsidRPr="006848AA">
        <w:t xml:space="preserve"> (sửa đổi, bổ sung năm 2022)</w:t>
      </w:r>
      <w:r w:rsidRPr="006848AA">
        <w:t xml:space="preserve"> đã xác định rõ quyền sử dụng tần số là quyền tài sản, có thể được cấp, chuyển nhượng hoặc đấu giá theo quy định. Việc pháp luật công nhận quyền sử dụng tần số như một loại tài sản–nguồn lực quốc gia thể hiện nhận thức của Nhà nước về vai trò chiến lược của tần số trong việc phát triển viễn thông, công nghệ thông tin và các dịch vụ số quốc gia. Đồng thời, việc xác định rõ các chủ thể tham gia, nguyên tắc và điều kiện đấu giá quyền sử dụng tần số </w:t>
      </w:r>
      <w:r w:rsidR="00307AC3" w:rsidRPr="006848AA">
        <w:t>VTĐ</w:t>
      </w:r>
      <w:r w:rsidRPr="006848AA">
        <w:t xml:space="preserve"> là cơ sở pháp lý quan trọng để đảm bảo quá trình đấu giá diễn ra công bằng, minh bạch và hiệu quả, đồng thời hạn chế rủi ro lãng phí nguồn lực quốc gia.</w:t>
      </w:r>
    </w:p>
    <w:p w14:paraId="44E81467" w14:textId="7DA8C84F" w:rsidR="00BE655D" w:rsidRPr="006848AA" w:rsidRDefault="00BE655D" w:rsidP="00BE655D">
      <w:r w:rsidRPr="006848AA">
        <w:tab/>
        <w:t xml:space="preserve">Trong thực tiễn đấu giá quyền sử dụng tần số, các cuộc đấu giá gần đây cho thấy pháp luật về chủ thể và điều kiện tham gia được áp dụng khá hiệu quả. </w:t>
      </w:r>
      <w:r w:rsidR="005A52C0" w:rsidRPr="006848AA">
        <w:t>Điển hình như</w:t>
      </w:r>
      <w:r w:rsidRPr="006848AA">
        <w:t xml:space="preserve"> tại cuộc đấu giá khối băng tần 2500–2600 MHz phục vụ phát triển mạng 5G, các doanh nghiệp viễn thông trong nước đã tham gia tích cực, phản ánh rằng các quy định về đối tượng tham gia đã được xác định rõ ràng. Cụ thể, chỉ những doanh nghiệp có hạ tầng mạng viễn thông, năng lực tài chính và khả năng cung cấp dịch vụ viễn thông mới được phép tham gia đấu giá. Điều này không chỉ bảo đảm rằng quyền sử dụng tần số được trao cho những chủ thể đủ năng lực khai thác mà còn góp phần thúc đẩy sự phát triển bền vững của ngành viễn thông. Thực tế </w:t>
      </w:r>
      <w:r w:rsidRPr="006848AA">
        <w:lastRenderedPageBreak/>
        <w:t>này chứng minh rằng, thông qua việc áp dụng đúng quy định pháp luật về chủ thể và điều kiện tham gia, Nhà nước có thể lựa chọn được các doanh nghiệp có đủ khả năng khai thác hiệu quả nguồn lực quốc gia, từ đó góp phần nâng cao hiệu quả sử dụng tần số.</w:t>
      </w:r>
    </w:p>
    <w:p w14:paraId="06E68F5B" w14:textId="33DD62AB" w:rsidR="00BE655D" w:rsidRPr="006848AA" w:rsidRDefault="00BE655D" w:rsidP="00BE655D">
      <w:r w:rsidRPr="006848AA">
        <w:tab/>
        <w:t>Nguyên tắc minh bạch và công khai trong đấu giá quyền sử dụng tần số là yếu tố cốt lõi được pháp luật yêu cầu và cũng là điểm nổi bật trong các cuộc đấu giá gần đây. Thông tin về phương án đấu giá, giá khởi điểm, giá đặt trước và các bước tiến hành đấu giá được công bố rộng rãi, giúp tất cả các doanh nghiệp tham gia đều có cơ hội tiếp cận thông tin đầy đủ, từ đó tăng tính cạnh tranh lành mạnh. Ví dụ, trong các phiên đấu giá tần số 5G, thông tin về giá khởi điểm từng khối tần số, các điều kiện kỹ thuật, yêu cầu về hạ tầng mạng và cam kết triển khai dịch vụ đã được công khai đầy đủ trước khi tổ chức đấu giá. Việc áp dụng nguyên tắc minh bạch này không chỉ nâng cao tính công bằng, bảo đảm các doanh nghiệp đều có cơ hội ngang nhau mà còn tạo niềm tin cho các nhà đầu tư và doanh nghiệp về sự nghiêm túc, khách quan của cơ quan quản lý nhà nước trong việc cấp quyền sử dụng tần số.</w:t>
      </w:r>
    </w:p>
    <w:p w14:paraId="30045EF6" w14:textId="400FB9A9" w:rsidR="00BE655D" w:rsidRPr="006848AA" w:rsidRDefault="00BE655D" w:rsidP="00BE655D">
      <w:r w:rsidRPr="006848AA">
        <w:tab/>
        <w:t xml:space="preserve">Bên cạnh đó, pháp luật quy định chi tiết về các điều kiện và yêu cầu đối với doanh nghiệp tham gia đấu giá, nhằm đảm bảo tần số được sử dụng đúng mục đích, phù hợp với quy hoạch phát triển mạng viễn thông. Các điều kiện này bao gồm: cam kết triển khai mạng và cung cấp dịch vụ trong thời gian nhất định, đáp ứng các tiêu chuẩn kỹ thuật theo quy định, cũng như hoàn thành đầy đủ thủ tục pháp lý trước khi tham gia đấu giá. Ví dụ, trong các đấu giá năm 2025 đối với khối B1–B1’ và B2–B2’, doanh nghiệp tham gia đấu giá phải chứng minh năng lực triển khai hạ tầng mạng, khả năng tài chính để đảm bảo triển khai dịch vụ đúng tiến độ, đồng thời tuân thủ các tiêu chuẩn kỹ thuật do Bộ </w:t>
      </w:r>
      <w:r w:rsidR="00605FAE" w:rsidRPr="006848AA">
        <w:t>Khoa học và Công nghệ</w:t>
      </w:r>
      <w:r w:rsidRPr="006848AA">
        <w:t xml:space="preserve"> quy định. Những quy định này giúp kiểm soát hiệu quả việc sử dụng tần số, tránh tình trạng doanh nghiệp trúng đấu giá nhưng không triển khai dịch vụ hoặc sử dụng tần số không đúng mục đích, gây lãng phí nguồn lực quốc gia.</w:t>
      </w:r>
    </w:p>
    <w:p w14:paraId="6E0057EB" w14:textId="3AAE62FC" w:rsidR="00BE655D" w:rsidRPr="006848AA" w:rsidRDefault="00BE655D" w:rsidP="00BE655D">
      <w:r w:rsidRPr="006848AA">
        <w:lastRenderedPageBreak/>
        <w:tab/>
        <w:t xml:space="preserve">Như vậy, kết quả áp dụng pháp luật về chủ thể, nguyên tắc và điều kiện đấu giá quyền sử dụng tần số </w:t>
      </w:r>
      <w:r w:rsidR="00307AC3" w:rsidRPr="006848AA">
        <w:t>VTĐ</w:t>
      </w:r>
      <w:r w:rsidRPr="006848AA">
        <w:t xml:space="preserve"> trong thực tiễn cho thấy tính hiệu quả và khả thi cao. Quy định pháp luật đã tạo ra một khung pháp lý rõ ràng, công khai và minh bạch, giúp lựa chọn được các chủ thể đủ năng lực, bảo đảm tần số được sử dụng đúng mục tiêu và nâng cao hiệu quả kinh tế – xã hội. Đồng thời, việc áp dụng các nguyên tắc này cũng góp phần tăng cường sự minh bạch trong quản lý nhà nước, xây dựng niềm tin cho doanh nghiệp và xã hội vào công tác quản lý nguồn lực quốc gia. Các kết quả từ các cuộc đấu giá gần đây là minh chứng rõ ràng cho thấy cơ chế pháp luật đã được vận dụng phù hợp và mang lại hiệu quả thiết thực.</w:t>
      </w:r>
    </w:p>
    <w:p w14:paraId="6FBE4C3C" w14:textId="6E59AAE9" w:rsidR="00BE11CE" w:rsidRPr="006848AA" w:rsidRDefault="00BE11CE" w:rsidP="00BE11CE">
      <w:pPr>
        <w:ind w:firstLine="720"/>
        <w:rPr>
          <w:i/>
        </w:rPr>
      </w:pPr>
      <w:r w:rsidRPr="006848AA">
        <w:rPr>
          <w:i/>
        </w:rPr>
        <w:t xml:space="preserve">- Về áp dụng pháp luật về trình tự, thủ tục tổ chức đấu giá quyền sử dụng tần số </w:t>
      </w:r>
      <w:r w:rsidR="00307AC3" w:rsidRPr="006848AA">
        <w:rPr>
          <w:i/>
        </w:rPr>
        <w:t>VTĐ</w:t>
      </w:r>
    </w:p>
    <w:p w14:paraId="5133FA26" w14:textId="1B174899" w:rsidR="005A52C0" w:rsidRPr="006848AA" w:rsidRDefault="00BE655D" w:rsidP="005A52C0">
      <w:r w:rsidRPr="006848AA">
        <w:tab/>
      </w:r>
      <w:r w:rsidR="005A52C0" w:rsidRPr="006848AA">
        <w:t xml:space="preserve">Việc đấu giá quyền sử dụng tần số </w:t>
      </w:r>
      <w:r w:rsidR="00307AC3" w:rsidRPr="006848AA">
        <w:t>VTĐ</w:t>
      </w:r>
      <w:r w:rsidR="005A52C0" w:rsidRPr="006848AA">
        <w:t xml:space="preserve"> ở Việt Nam đã đạt được những kết quả đáng kể, thể hiện sự vận dụng hiệu quả pháp luật về chủ thể, nguyên tắc và điều kiện đấu giá theo quy định hiện hành. Theo Luật Tần số </w:t>
      </w:r>
      <w:r w:rsidR="00307AC3" w:rsidRPr="006848AA">
        <w:t>VTĐ</w:t>
      </w:r>
      <w:r w:rsidR="005A52C0" w:rsidRPr="006848AA">
        <w:t xml:space="preserve"> năm 2009, quyền sử dụng tần số được xác định là một loại </w:t>
      </w:r>
      <w:r w:rsidR="00C130F9" w:rsidRPr="006848AA">
        <w:t>“</w:t>
      </w:r>
      <w:r w:rsidR="005A52C0" w:rsidRPr="006848AA">
        <w:t>tài sản – nguồn lực quốc gia</w:t>
      </w:r>
      <w:r w:rsidR="00C130F9" w:rsidRPr="006848AA">
        <w:t>”</w:t>
      </w:r>
      <w:r w:rsidR="005A52C0" w:rsidRPr="006848AA">
        <w:t>, do đó việc quản lý và cấp quyền sử dụng tần số phải được thực hiện công khai, minh bạch và theo đúng quy định pháp luật. Kết quả của các cuộc đấu giá trong những năm gần đây cho thấy cơ chế pháp lý này đã góp phần nâng cao hiệu quả quản lý tần số, đồng thời thúc đẩy cạnh tranh lành mạnh giữa các doanh nghiệp viễn thông.</w:t>
      </w:r>
    </w:p>
    <w:p w14:paraId="5AAB802E" w14:textId="074F2B2B" w:rsidR="005A52C0" w:rsidRPr="006848AA" w:rsidRDefault="005A52C0" w:rsidP="005A52C0">
      <w:r w:rsidRPr="006848AA">
        <w:tab/>
        <w:t xml:space="preserve">Trong các cuộc đấu giá gần đây, điển hình là khối băng tần 2500–2600 MHz phục vụ triển khai dịch vụ 5G, các doanh nghiệp tham gia đã phản ánh tích cực về việc điều kiện và đối tượng tham gia đấu giá được xác định rõ ràng. Luật Tần số </w:t>
      </w:r>
      <w:r w:rsidR="00307AC3" w:rsidRPr="006848AA">
        <w:t>VTĐ</w:t>
      </w:r>
      <w:r w:rsidRPr="006848AA">
        <w:t xml:space="preserve"> và các văn bản hướng dẫn chi tiết đã quy định cụ thể về chủ thể được phép tham gia đấu giá, chủ yếu là các doanh nghiệp có hạ tầng mạng viễn thông, cung cấp dịch vụ viễn thông di động và băng rộng. Sự xác định rõ ràng về chủ thể không chỉ giúp đảm bảo rằng quyền sử dụng tần số được giao cho các đơn vị có năng lực triển khai, mà còn hạn chế các rủi ro pháp lý, tránh việc quyền sử dụng tần số rơi vào tay các tổ chức hoặc cá nhân không đủ năng lực kỹ thuật và tài chính.</w:t>
      </w:r>
    </w:p>
    <w:p w14:paraId="2DC077DD" w14:textId="1A23ABFA" w:rsidR="005A52C0" w:rsidRPr="006848AA" w:rsidRDefault="005A52C0" w:rsidP="005A52C0">
      <w:r w:rsidRPr="006848AA">
        <w:lastRenderedPageBreak/>
        <w:tab/>
        <w:t xml:space="preserve">Một trong những kết quả nổi bật của việc áp dụng pháp luật đấu giá là nguyên tắc minh bạch và công khai thông tin được thực hiện một cách nghiêm túc. Các cuộc đấu giá đều công khai phương án đấu giá, giá khởi điểm, cơ chế tổ chức đấu giá, giá đặt trước và các điều kiện khác liên quan. Chẳng hạn, tại các phiên đấu giá khối B1–B1’ và B2–B2’ diễn ra trong năm 2025, toàn bộ thông tin về khối lượng tần số, vị trí tần số, giá khởi điểm, thời gian đấu giá và điều kiện tham gia đều được công bố rộng rãi trên các phương tiện thông tin của Bộ </w:t>
      </w:r>
      <w:r w:rsidR="00605FAE" w:rsidRPr="006848AA">
        <w:t>Khoa học và Công nghệ</w:t>
      </w:r>
      <w:r w:rsidRPr="006848AA">
        <w:t>. Việc này giúp tăng cường tính minh bạch, công bằng và khách quan trong quá trình cấp quyền sử dụng tần số, đồng thời tạo điều kiện cho tất cả các doanh nghiệp tiềm năng có khả năng chuẩn bị đầy đủ hồ sơ và chiến lược đấu giá, góp phần nâng cao hiệu quả kinh tế từ việc sử dụng tài nguyên tần số.</w:t>
      </w:r>
    </w:p>
    <w:p w14:paraId="158B2C5E" w14:textId="03D76AAD" w:rsidR="005A52C0" w:rsidRPr="006848AA" w:rsidRDefault="005A52C0" w:rsidP="005A52C0">
      <w:r w:rsidRPr="006848AA">
        <w:tab/>
        <w:t>Bên cạnh việc đảm bảo minh bạch, các quy định pháp luật về điều kiện tham gia đấu giá cũng đã được áp dụng một cách chặt chẽ, đảm bảo rằng tần số được sử dụng đúng mục đích, phù hợp với quy hoạch và chiến lược phát triển viễn thông quốc gia. Cụ thể, các doanh nghiệp tham gia đấu giá phải đáp ứng các yêu cầu về hạ tầng kỹ thuật, năng lực triển khai mạng, cam kết triển khai dịch vụ trong thời gian quy định, đồng thời tuân thủ các tiêu chuẩn kỹ thuật liên quan đến tần số. Việc này đã góp phần nâng cao hiệu quả sử dụng tần số, tránh lãng phí tài nguyên và đảm bảo rằng các dịch vụ viễn thông mới, đặc biệt là 5G, được triển khai đồng bộ, hiệu quả trên toàn quốc. Thực tế, các doanh nghiệp trúng đấu giá đều phải ký kết cam kết triển khai mạng và báo cáo tiến độ với cơ quan quản lý nhà nước, qua đó giám sát việc thực hiện quyền sử dụng tần số theo đúng quy định pháp luật.</w:t>
      </w:r>
    </w:p>
    <w:p w14:paraId="6A29EBCC" w14:textId="0CE0CAF7" w:rsidR="005A52C0" w:rsidRPr="006848AA" w:rsidRDefault="005A52C0" w:rsidP="005A52C0">
      <w:r w:rsidRPr="006848AA">
        <w:tab/>
        <w:t xml:space="preserve">Ngoài ra, kết quả đạt được còn thể hiện ở việc tạo ra môi trường cạnh tranh lành mạnh, công bằng giữa các doanh nghiệp. Nhờ việc áp dụng đầy đủ các nguyên tắc đấu giá, không có tình trạng doanh nghiệp chiếm ưu thế nhờ thông tin nội bộ hoặc các ưu đãi ngoài quy định. Các phiên đấu giá gần đây cho thấy mức giá trúng thầu phản ánh đúng giá trị thị trường của quyền sử dụng tần số, đồng thời tăng nguồn thu ngân sách nhà nước từ việc đấu giá tài nguyên quốc gia. Đây là một minh chứng rõ ràng cho thấy pháp luật về đấu giá quyền sử dụng tần số </w:t>
      </w:r>
      <w:r w:rsidR="00307AC3" w:rsidRPr="006848AA">
        <w:t>VTĐ</w:t>
      </w:r>
      <w:r w:rsidRPr="006848AA">
        <w:t xml:space="preserve"> </w:t>
      </w:r>
      <w:r w:rsidRPr="006848AA">
        <w:lastRenderedPageBreak/>
        <w:t>không chỉ bảo vệ quyền lợi của nhà nước, mà còn thúc đẩy các doanh nghiệp nâng cao năng lực triển khai dịch vụ, góp phần hiện đại hóa hạ tầng viễn thông quốc gia.</w:t>
      </w:r>
    </w:p>
    <w:p w14:paraId="24CB081D" w14:textId="25C3A55A" w:rsidR="005A52C0" w:rsidRPr="006848AA" w:rsidRDefault="005A52C0" w:rsidP="005A52C0">
      <w:r w:rsidRPr="006848AA">
        <w:tab/>
        <w:t xml:space="preserve">Tổng thể, kết quả đạt được từ việc áp dụng pháp luật về chủ thể, nguyên tắc và điều kiện đấu giá quyền sử dụng tần số </w:t>
      </w:r>
      <w:r w:rsidR="00307AC3" w:rsidRPr="006848AA">
        <w:t>VTĐ</w:t>
      </w:r>
      <w:r w:rsidRPr="006848AA">
        <w:t xml:space="preserve"> cho thấy một hệ thống quản lý tần số ngày càng chuyên nghiệp, minh bạch và hiệu quả. Quy định rõ ràng về chủ thể tham gia, nguyên tắc công khai, minh bạch và điều kiện tham gia đấu giá đã đảm bảo quyền lợi công bằng giữa các doanh nghiệp, tăng cường khả năng giám sát của cơ quan quản lý nhà nước, đồng thời nâng cao hiệu quả sử dụng tài nguyên quốc gia. Các kết quả này không chỉ đóng góp vào việc phát triển ngành viễn thông, mà còn tạo tiền đề cho việc xây dựng các cơ chế đấu giá tài nguyên quốc gia khác trong tương lai.</w:t>
      </w:r>
    </w:p>
    <w:p w14:paraId="727F8AF9" w14:textId="7083ACAA" w:rsidR="00BE11CE" w:rsidRPr="006848AA" w:rsidRDefault="00BE11CE" w:rsidP="00BE11CE">
      <w:pPr>
        <w:ind w:firstLine="720"/>
        <w:rPr>
          <w:i/>
        </w:rPr>
      </w:pPr>
      <w:r w:rsidRPr="006848AA">
        <w:rPr>
          <w:i/>
        </w:rPr>
        <w:t xml:space="preserve">- Về áp dụng pháp luật về quản lý, sử dụng tần số sau đấu giá và xử lý vi phạm </w:t>
      </w:r>
    </w:p>
    <w:p w14:paraId="34E29663" w14:textId="300CD399" w:rsidR="00462D0E" w:rsidRPr="006848AA" w:rsidRDefault="00BE655D" w:rsidP="00462D0E">
      <w:r w:rsidRPr="006848AA">
        <w:tab/>
      </w:r>
      <w:r w:rsidR="00462D0E" w:rsidRPr="006848AA">
        <w:t xml:space="preserve">Việc áp dụng pháp luật trong quản lý và sử dụng tần số sau đấu giá tại Việt Nam đã đạt được những kết quả đáng kể, thể hiện hiệu quả trong kiểm soát, giám sát và khai thác tài nguyên </w:t>
      </w:r>
      <w:r w:rsidR="00307AC3" w:rsidRPr="006848AA">
        <w:t>VTĐ</w:t>
      </w:r>
      <w:r w:rsidR="00462D0E" w:rsidRPr="006848AA">
        <w:t xml:space="preserve">. Sau khi quyền sử dụng tần số được cấp thông qua đấu giá, công tác quản lý, cấp phép sử dụng tần số được triển khai nghiêm ngặt theo khung pháp lý hiện hành, bao gồm các văn bản dưới luật, nghị định và thông tư hướng dẫn. Việc này đã giúp các cơ quan chức năng có công cụ pháp lý đầy đủ để kiểm soát việc sử dụng tần số, tránh tình trạng sử dụng sai mục đích hoặc gây nhiễu cho các hệ thống thông tin vô tuyến khác. Cụ thể, các doanh nghiệp được cấp quyền sử dụng tần số phải tuân thủ nghiêm các điều kiện về kỹ thuật và thời gian sử dụng, đồng thời báo cáo định kỳ về việc khai thác tần số, từ đó góp phần bảo đảm tuân thủ quy hoạch tần số quốc gia, nâng cao hiệu quả quản lý tài nguyên </w:t>
      </w:r>
      <w:r w:rsidR="00307AC3" w:rsidRPr="006848AA">
        <w:t>VTĐ</w:t>
      </w:r>
      <w:r w:rsidR="00462D0E" w:rsidRPr="006848AA">
        <w:t>.</w:t>
      </w:r>
    </w:p>
    <w:p w14:paraId="463C47A4" w14:textId="0EB05DA1" w:rsidR="00462D0E" w:rsidRPr="006848AA" w:rsidRDefault="00462D0E" w:rsidP="00462D0E">
      <w:r w:rsidRPr="006848AA">
        <w:tab/>
        <w:t xml:space="preserve">Bên cạnh đó, việc xử lý vi phạm về sử dụng tần số và thiết bị </w:t>
      </w:r>
      <w:r w:rsidR="00307AC3" w:rsidRPr="006848AA">
        <w:t>VTĐ</w:t>
      </w:r>
      <w:r w:rsidRPr="006848AA">
        <w:t xml:space="preserve"> đã được triển khai một cách đồng bộ và có hiệu quả. Các cơ quan quản lý, đặc biệt là Cục Tần số </w:t>
      </w:r>
      <w:r w:rsidR="00307AC3" w:rsidRPr="006848AA">
        <w:t>VTĐ</w:t>
      </w:r>
      <w:r w:rsidRPr="006848AA">
        <w:t xml:space="preserve">, đã tiến hành thanh tra, kiểm tra và ban hành các quyết định xử phạt </w:t>
      </w:r>
      <w:r w:rsidRPr="006848AA">
        <w:lastRenderedPageBreak/>
        <w:t xml:space="preserve">hành chính đối với các vi phạm. Trong năm 2024, cơ quan này đã ban hành tổng cộng 272 quyết định xử phạt vi phạm hành chính về việc sử dụng tần số và thiết bị </w:t>
      </w:r>
      <w:r w:rsidR="00307AC3" w:rsidRPr="006848AA">
        <w:t>VTĐ</w:t>
      </w:r>
      <w:r w:rsidRPr="006848AA">
        <w:t>, với tổng số tiền phạt lên tới khoảng 462 triệu đồng. Các vi phạm được xử lý bao gồm sử dụng tần số ngoài phạm vi được cấp, lắp đặt thiết bị vô tuyến trái phép, gây nhiễu hệ thống thông tin khác. Những biện pháp xử lý này đã tạo ra hiệu ứng răn đe, nâng cao ý thức tuân thủ pháp luật của các tổ chức, cá nhân, đồng thời giúp duy trì trật tự và ổn định trong quản lý phổ tần quốc gia.</w:t>
      </w:r>
    </w:p>
    <w:p w14:paraId="24BEF140" w14:textId="0D88329B" w:rsidR="00462D0E" w:rsidRPr="006848AA" w:rsidRDefault="00462D0E" w:rsidP="00462D0E">
      <w:r w:rsidRPr="006848AA">
        <w:tab/>
        <w:t xml:space="preserve">Việc triển khai đấu giá và quản lý tần số sau đấu giá cũng đóng vai trò quan trọng trong việc hiện đại hóa hạ tầng viễn thông quốc gia. Các doanh nghiệp trúng đấu giá tần số, đặc biệt là trong các băng tần phục vụ mạng di động 5G, đã cam kết đầu tư vào hạ tầng mạng hiện đại, từ đó thúc đẩy phát triển các dịch vụ viễn thông tiên tiến và mở rộng phạm vi phủ sóng di động. Quá trình này không chỉ giúp nâng cao chất lượng dịch vụ viễn thông mà còn tạo điều kiện thuận lợi cho chuyển đổi số quốc gia, phục vụ các mục tiêu về kinh tế số, chính phủ số và xã hội số. Đồng thời, việc quản lý chặt chẽ tần số sau đấu giá đảm bảo rằng các doanh nghiệp thực hiện đúng cam kết đầu tư và khai thác tần số một cách hiệu quả, tránh lãng phí nguồn lực </w:t>
      </w:r>
      <w:r w:rsidR="00307AC3" w:rsidRPr="006848AA">
        <w:t>VTĐ</w:t>
      </w:r>
      <w:r w:rsidRPr="006848AA">
        <w:t xml:space="preserve"> quan trọng của quốc gia.</w:t>
      </w:r>
    </w:p>
    <w:p w14:paraId="67570FB7" w14:textId="48D49975" w:rsidR="00462D0E" w:rsidRPr="006848AA" w:rsidRDefault="00462D0E" w:rsidP="00462D0E">
      <w:r w:rsidRPr="006848AA">
        <w:tab/>
        <w:t xml:space="preserve">Ngoài các kết quả về quản lý và phát triển hạ tầng, đấu giá và cấp quyền sử dụng tần số còn mang lại hiệu quả tài chính đáng kể cho Nhà nước. Thông qua việc thu tiền từ quyền sử dụng tần số, Nhà nước vừa khai thác hiệu quả tài nguyên quốc gia vừa bổ sung nguồn thu vào ngân sách nhà nước, phục vụ cho các hoạt động phát triển kinh tế – xã hội. Điều này không chỉ phản ánh hiệu quả kinh tế trực tiếp mà còn nâng cao tính minh bạch, công bằng trong việc phân bổ và sử dụng tài nguyên </w:t>
      </w:r>
      <w:r w:rsidR="00307AC3" w:rsidRPr="006848AA">
        <w:t>VTĐ</w:t>
      </w:r>
      <w:r w:rsidRPr="006848AA">
        <w:t>, từ đó góp phần củng cố niềm tin của các doanh nghiệp và nhà đầu tư vào cơ chế quản lý tài nguyên quốc gia.</w:t>
      </w:r>
    </w:p>
    <w:p w14:paraId="6CCA4F67" w14:textId="41A7E71E" w:rsidR="00BE655D" w:rsidRPr="006848AA" w:rsidRDefault="00462D0E" w:rsidP="00462D0E">
      <w:r w:rsidRPr="006848AA">
        <w:tab/>
        <w:t xml:space="preserve">Tóm lại, kết quả đạt được từ việc áp dụng pháp luật trong quản lý, sử dụng tần số sau đấu giá và xử lý vi phạm đã thể hiện ở nhiều mặt: kiểm soát và giám sát chặt chẽ việc sử dụng tần số, xử lý kịp thời các vi phạm, thúc đẩy hiện đại hóa hạ tầng viễn thông, phục vụ chuyển đổi số, và đóng góp vào nguồn thu ngân sách nhà </w:t>
      </w:r>
      <w:r w:rsidRPr="006848AA">
        <w:lastRenderedPageBreak/>
        <w:t xml:space="preserve">nước. Những thành tựu này khẳng định vai trò quan trọng của hệ thống pháp luật trong việc khai thác và quản lý hiệu quả tài nguyên </w:t>
      </w:r>
      <w:r w:rsidR="00307AC3" w:rsidRPr="006848AA">
        <w:t>VTĐ</w:t>
      </w:r>
      <w:r w:rsidRPr="006848AA">
        <w:t>, đồng thời tạo nền tảng vững chắc cho việc phát triển viễn thông và công nghệ số tại Việt Nam trong những năm tiếp theo.</w:t>
      </w:r>
    </w:p>
    <w:p w14:paraId="16BA2938" w14:textId="2C936A8F" w:rsidR="00D851AF" w:rsidRPr="006848AA" w:rsidRDefault="00BE11CE" w:rsidP="00BE11CE">
      <w:pPr>
        <w:pStyle w:val="Heading4"/>
      </w:pPr>
      <w:r w:rsidRPr="006848AA">
        <w:t>2.2.2.2. Những vướng mắc</w:t>
      </w:r>
    </w:p>
    <w:p w14:paraId="02501E61" w14:textId="5D1C6FE5" w:rsidR="00BE11CE" w:rsidRPr="006848AA" w:rsidRDefault="00BE11CE" w:rsidP="00BE11CE">
      <w:pPr>
        <w:ind w:firstLine="720"/>
        <w:rPr>
          <w:i/>
        </w:rPr>
      </w:pPr>
      <w:r w:rsidRPr="006848AA">
        <w:rPr>
          <w:i/>
        </w:rPr>
        <w:t xml:space="preserve">- Về áp dụng pháp luật về chủ thể, nguyên tắc và điều kiện đấu giá quyền sử dụng tần số </w:t>
      </w:r>
      <w:r w:rsidR="00307AC3" w:rsidRPr="006848AA">
        <w:rPr>
          <w:i/>
        </w:rPr>
        <w:t>VTĐ</w:t>
      </w:r>
    </w:p>
    <w:p w14:paraId="4501473D" w14:textId="1EF22032" w:rsidR="00462D0E" w:rsidRPr="006848AA" w:rsidRDefault="00462D0E" w:rsidP="00462D0E">
      <w:r w:rsidRPr="006848AA">
        <w:tab/>
        <w:t xml:space="preserve">Việc đấu giá quyền sử dụng tần số </w:t>
      </w:r>
      <w:r w:rsidR="00307AC3" w:rsidRPr="006848AA">
        <w:t>VTĐ</w:t>
      </w:r>
      <w:r w:rsidRPr="006848AA">
        <w:t xml:space="preserve"> ở Việt Nam, mặc dù đã được quy định pháp lý từ năm 2009 (sửa đổi, bổ sung năm 2022), nhưng thực tế triển khai lại gặp nhiều hạn chế và vướng mắc, thể hiện qua việc </w:t>
      </w:r>
      <w:r w:rsidR="00C130F9" w:rsidRPr="006848AA">
        <w:t>“</w:t>
      </w:r>
      <w:r w:rsidRPr="006848AA">
        <w:t>trong hơn 13 năm vẫn chưa có đấu giá tần số thực sự</w:t>
      </w:r>
      <w:r w:rsidR="00C130F9" w:rsidRPr="006848AA">
        <w:t>”</w:t>
      </w:r>
      <w:r w:rsidRPr="006848AA">
        <w:t xml:space="preserve"> theo các báo cáo chuyên ngành. Điều này phản ánh rằng, dù khung pháp lý đã cơ bản được hình thành, việc thực hiện trên thực tế lại gặp khó khăn do các nguyên nhân về cơ chế quản lý, chính sách và năng lực tổ chức triển khai. Sự chậm trễ kéo dài này đã tạo ra khoảng trống trong việc khai thác tài nguyên tần số một cách hiệu quả, đồng thời làm giảm khả năng cạnh tranh và minh bạch trong việc phân bổ tần số cho các doanh nghiệp viễn thông.</w:t>
      </w:r>
    </w:p>
    <w:p w14:paraId="5D16DBBB" w14:textId="119A5CA7" w:rsidR="00462D0E" w:rsidRPr="006848AA" w:rsidRDefault="00462D0E" w:rsidP="00462D0E">
      <w:pPr>
        <w:ind w:firstLine="720"/>
      </w:pPr>
      <w:r w:rsidRPr="006848AA">
        <w:t>Một hạn chế đáng chú ý khác liên quan đến tính cạnh tranh trong đấu giá. Theo đánh giá từ một số chuyên gia và báo cáo thị trường, sự tham gia của doanh nghiệp vào các phiên đấu giá còn hạn chế, đặc biệt là doanh nghiệp tư nhân. Trong khi các doanh nghiệp nhà nước sở hữu hạ tầng viễn thông tham gia tích cực, số lượng doanh nghiệp tư nhân thực sự tham gia lại rất ít. Điều này dẫn tới nguy cơ thiếu cạnh tranh thực sự, khiến giá đấu không phản ánh đúng giá trị thị trường của băng tần. Hệ quả là các nguồn lực công cộng có thể không được khai thác tối ưu, và cơ hội phát triển thị trường viễn thông tư nhân bị hạn chế. Đây là một trong những thách thức lớn trong việc triển khai đấu giá quyền sử dụng tần số theo đúng tinh thần cạnh tranh, minh bạch và hiệu quả.</w:t>
      </w:r>
    </w:p>
    <w:p w14:paraId="66E0C68A" w14:textId="0372400D" w:rsidR="00462D0E" w:rsidRPr="006848AA" w:rsidRDefault="00462D0E" w:rsidP="00462D0E">
      <w:r w:rsidRPr="006848AA">
        <w:tab/>
        <w:t xml:space="preserve">Một vấn đề liên quan trực tiếp đến doanh nghiệp nhà nước là nguy cơ </w:t>
      </w:r>
      <w:r w:rsidR="00C130F9" w:rsidRPr="006848AA">
        <w:t>“</w:t>
      </w:r>
      <w:r w:rsidRPr="006848AA">
        <w:t>trả giá cao quá mức cần thiết</w:t>
      </w:r>
      <w:r w:rsidR="00C130F9" w:rsidRPr="006848AA">
        <w:t>”</w:t>
      </w:r>
      <w:r w:rsidRPr="006848AA">
        <w:t xml:space="preserve"> khi doanh nghiệp sử dụng nguồn vốn nhà nước để tham gia đấu giá. Việc này có thể xảy ra khi doanh nghiệp nhà nước cạnh tranh trong </w:t>
      </w:r>
      <w:r w:rsidRPr="006848AA">
        <w:lastRenderedPageBreak/>
        <w:t xml:space="preserve">đấu giá bằng vốn ngân sách, dẫn đến việc giá đấu bị </w:t>
      </w:r>
      <w:r w:rsidR="00C130F9" w:rsidRPr="006848AA">
        <w:t>“</w:t>
      </w:r>
      <w:r w:rsidRPr="006848AA">
        <w:t>thổi</w:t>
      </w:r>
      <w:r w:rsidR="00C130F9" w:rsidRPr="006848AA">
        <w:t>”</w:t>
      </w:r>
      <w:r w:rsidRPr="006848AA">
        <w:t xml:space="preserve"> lên mức không tương xứng với hiệu quả sử dụng sau này. Hậu quả là, mặc dù băng tần được cấp phép cho doanh nghiệp, hiệu quả khai thác và phát triển dịch vụ viễn thông không đạt kỳ vọng, trong khi chi phí cho nhà nước và xã hội lại gia tăng. Đây là vấn đề cần lưu ý, đặc biệt trong bối cảnh cơ chế quản lý tần số và giám sát việc sử dụng băng tần chưa hoàn toàn chặt chẽ.</w:t>
      </w:r>
    </w:p>
    <w:p w14:paraId="63DFB9F2" w14:textId="579DE8DA" w:rsidR="00462D0E" w:rsidRPr="006848AA" w:rsidRDefault="00462D0E" w:rsidP="00462D0E">
      <w:r w:rsidRPr="006848AA">
        <w:tab/>
        <w:t xml:space="preserve">Bên cạnh đó, các quy định pháp luật liên quan đến điều kiện, phân bổ băng tần và quyền tham gia đấu giá vẫn còn một số điểm gây tranh cãi. Cụ thể, việc vừa áp dụng Luật Đấu giá tài sản 2016 (sửa đổi, bổ sung năm 2024) vừa áp dụng Luật Tần số </w:t>
      </w:r>
      <w:r w:rsidR="00307AC3" w:rsidRPr="006848AA">
        <w:t>VTĐ</w:t>
      </w:r>
      <w:r w:rsidRPr="006848AA">
        <w:t xml:space="preserve"> dẫn đến tình trạng chồng chéo, thiếu thống nhất trong triển khai. Một số quy định về điều kiện tham gia, tiêu chí đánh giá năng lực của doanh nghiệp và phân bổ băng tần chưa thực sự rõ ràng, dễ dẫn đến cách hiểu khác nhau giữa các cơ quan quản lý và doanh nghiệp tham gia. Hệ quả là quá trình đấu giá có thể kéo dài, phức tạp và thiếu minh bạch, làm giảm tính hiệu quả của khung pháp lý đã được ban hành.</w:t>
      </w:r>
    </w:p>
    <w:p w14:paraId="07C363B9" w14:textId="707F78F6" w:rsidR="00462D0E" w:rsidRPr="006848AA" w:rsidRDefault="00462D0E" w:rsidP="00462D0E">
      <w:r w:rsidRPr="006848AA">
        <w:tab/>
        <w:t>Nhìn chung, mặc dù khung pháp lý về đấu giá quyền sử dụng tần số đã hình thành rõ ràng, bao gồm các quy định về chủ thể được phép tham gia, nguyên tắc đấu giá và các điều kiện cần thiết, thực tiễn triển khai vẫn bộc lộ nhiều hạn chế. Các hạn chế này chủ yếu liên quan đến việc trì hoãn đấu giá trong thời gian dài, thiếu tính cạnh tranh thực sự, nguy cơ giá đấu không phản ánh đúng giá trị thực tế, và sự phức tạp trong áp dụng đồng thời nhiều văn bản pháp luật. Những tồn tại này nhấn mạnh nhu cầu hoàn thiện cơ chế quản lý, chính sách đấu giá và nâng cao năng lực giám sát, để đảm bảo nguồn lực tần số được khai thác hiệu quả, minh bạch, đồng thời thúc đẩy sự phát triển bền vững của thị trường viễn thông.</w:t>
      </w:r>
    </w:p>
    <w:p w14:paraId="56AA25EF" w14:textId="3602A823" w:rsidR="00BE11CE" w:rsidRPr="006848AA" w:rsidRDefault="00BE11CE" w:rsidP="00BE11CE">
      <w:pPr>
        <w:ind w:firstLine="720"/>
        <w:rPr>
          <w:i/>
        </w:rPr>
      </w:pPr>
      <w:r w:rsidRPr="006848AA">
        <w:rPr>
          <w:i/>
        </w:rPr>
        <w:t xml:space="preserve">- Về áp dụng pháp luật về trình tự, thủ tục tổ chức đấu giá quyền sử dụng tần số </w:t>
      </w:r>
      <w:r w:rsidR="00307AC3" w:rsidRPr="006848AA">
        <w:rPr>
          <w:i/>
        </w:rPr>
        <w:t>VTĐ</w:t>
      </w:r>
    </w:p>
    <w:p w14:paraId="2C10BCC2" w14:textId="5A1E9338" w:rsidR="00462D0E" w:rsidRPr="006848AA" w:rsidRDefault="00462D0E" w:rsidP="00462D0E">
      <w:r w:rsidRPr="006848AA">
        <w:tab/>
        <w:t xml:space="preserve">Sau khi Luật Tần số </w:t>
      </w:r>
      <w:r w:rsidR="00307AC3" w:rsidRPr="006848AA">
        <w:t>VTĐ</w:t>
      </w:r>
      <w:r w:rsidRPr="006848AA">
        <w:t xml:space="preserve"> có hiệu lực từ năm 2009, việc triển khai đấu giá quyền sử dụng tần số </w:t>
      </w:r>
      <w:r w:rsidR="00307AC3" w:rsidRPr="006848AA">
        <w:t>VTĐ</w:t>
      </w:r>
      <w:r w:rsidRPr="006848AA">
        <w:t xml:space="preserve"> tại Việt Nam bước đầu gặp phải những khó khăn đáng kể, chủ yếu xuất phát từ các hạn chế về pháp lý và cơ chế tổ chức. Trước hết, mặc </w:t>
      </w:r>
      <w:r w:rsidRPr="006848AA">
        <w:lastRenderedPageBreak/>
        <w:t>dù Luật đã quy định rõ về quyền và nghĩa vụ của các tổ chức, doanh nghiệp tham gia đấu giá, nhưng trong giai đoạn từ 2010 đến 2014, số lượng doanh nghiệp thực sự có nhu cầu tham gia đấu giá còn hạn chế. Nguyên nhân chính là do các văn bản dưới luật, đặc biệt là các nghị định hướng dẫn chi tiết về trình tự, thủ tục, cơ chế thu tiền cấp quyền sử dụng tần số, và các quy định đồng bộ với Luật Quản lý tài sản công, chưa được hoàn thiện kịp thời. Việc thiếu hướng dẫn chi tiết này đã làm chậm quá trình triển khai đấu giá, đồng thời khiến các cơ quan quản lý nhà nước phải mất thời gian để nghiên cứu, xây dựng quy trình thực hiện phù hợp với luật hiện hành.</w:t>
      </w:r>
    </w:p>
    <w:p w14:paraId="37DA46BD" w14:textId="1E75E07C" w:rsidR="00462D0E" w:rsidRPr="006848AA" w:rsidRDefault="00462D0E" w:rsidP="00462D0E">
      <w:r w:rsidRPr="006848AA">
        <w:tab/>
        <w:t xml:space="preserve">Một hạn chế khác xuất phát từ việc thiếu tiền lệ thực tiễn. Việc tổ chức đấu giá quyền sử dụng tần số </w:t>
      </w:r>
      <w:r w:rsidR="00307AC3" w:rsidRPr="006848AA">
        <w:t>VTĐ</w:t>
      </w:r>
      <w:r w:rsidRPr="006848AA">
        <w:t xml:space="preserve"> là một nội dung hoàn toàn mới, phức tạp, đòi hỏi sự phối hợp đồng bộ giữa nhiều cơ quan quản lý, tổ chức đấu giá và doanh nghiệp tham gia. Do chưa có kinh nghiệm thực tiễn và các quy trình mẫu, cả cơ quan quản lý lẫn tổ chức đấu giá đều phải mất thời gian để làm quen, xây dựng phương án và chuẩn bị đầy đủ các điều kiện pháp lý, kỹ thuật. Điều này dẫn đến thực tế là nhiều cuộc đấu giá bị trì hoãn hoặc triển khai chậm so với kế hoạch dự kiến, ảnh hưởng trực tiếp đến khả năng khai thác hiệu quả phổ tần và đáp ứng nhu cầu thị trường.</w:t>
      </w:r>
    </w:p>
    <w:p w14:paraId="4F83B3FB" w14:textId="4BDD480D" w:rsidR="00462D0E" w:rsidRPr="006848AA" w:rsidRDefault="00462D0E" w:rsidP="00462D0E">
      <w:r w:rsidRPr="006848AA">
        <w:tab/>
        <w:t xml:space="preserve">Bên cạnh đó, số lượng doanh nghiệp tham gia đấu giá, đặc biệt là các doanh nghiệp tư nhân, vẫn còn hạn chế. Trong bối cảnh này, việc đấu giá có nguy cơ bị chi phối bởi một số doanh nghiệp lớn, hoặc doanh nghiệp nhà nước, dẫn đến khả năng hình thành </w:t>
      </w:r>
      <w:r w:rsidR="00C130F9" w:rsidRPr="006848AA">
        <w:t>“</w:t>
      </w:r>
      <w:r w:rsidRPr="006848AA">
        <w:t>độc quyền</w:t>
      </w:r>
      <w:r w:rsidR="00C130F9" w:rsidRPr="006848AA">
        <w:t>”</w:t>
      </w:r>
      <w:r w:rsidRPr="006848AA">
        <w:t xml:space="preserve"> trong khai thác băng tần. Hậu quả của tình trạng này là giảm tính cạnh tranh, hạn chế lựa chọn của thị trường, đồng thời làm giảm hiệu quả xã hội của việc đấu giá. Điều này đặt ra thách thức không nhỏ cho cơ quan quản lý trong việc đảm bảo nguyên tắc minh bạch, công bằng và hiệu quả trong việc phân bổ tài nguyên tần số </w:t>
      </w:r>
      <w:r w:rsidR="00307AC3" w:rsidRPr="006848AA">
        <w:t>VTĐ</w:t>
      </w:r>
      <w:r w:rsidRPr="006848AA">
        <w:t>.</w:t>
      </w:r>
    </w:p>
    <w:p w14:paraId="336FDD43" w14:textId="60189685" w:rsidR="00462D0E" w:rsidRPr="006848AA" w:rsidRDefault="00462D0E" w:rsidP="00462D0E">
      <w:r w:rsidRPr="006848AA">
        <w:tab/>
        <w:t xml:space="preserve">Một vấn đề pháp lý kỹ thuật khác liên quan đến phân khối băng tần và giới hạn số lượng khối mà mỗi doanh nghiệp được phép mua. Nếu quy định quá chặt chẽ, tính linh hoạt trong việc sử dụng băng tần của doanh nghiệp sẽ bị hạn chế; ngược lại, nếu quy định quá lỏng, có thể dẫn đến hiện tượng tập trung băng tần </w:t>
      </w:r>
      <w:r w:rsidRPr="006848AA">
        <w:lastRenderedPageBreak/>
        <w:t>vào tay một số ít doanh nghiệp, làm giảm khả năng khai thác phổ tần một cách hiệu quả. Một số dự thảo sửa đổi quy định đã đề xuất cơ chế linh hoạt hơn, cho phép doanh nghiệp lựa chọn số lượng khối và vị trí khối muốn mua trong từng đợt đấu giá. Tuy nhiên, cơ chế này cũng đặt ra thách thức mới trong quản lý, khi cơ quan nhà nước cần đảm bảo sự minh bạch, công bằng và ngăn ngừa nguy cơ tập trung băng tần.</w:t>
      </w:r>
    </w:p>
    <w:p w14:paraId="3451CF1B" w14:textId="730FA658" w:rsidR="00462D0E" w:rsidRPr="006848AA" w:rsidRDefault="00462D0E" w:rsidP="00462D0E">
      <w:r w:rsidRPr="006848AA">
        <w:tab/>
        <w:t xml:space="preserve">Tóm lại, quá trình áp dụng pháp luật về trình tự, thủ tục tổ chức đấu giá quyền sử dụng tần số </w:t>
      </w:r>
      <w:r w:rsidR="00307AC3" w:rsidRPr="006848AA">
        <w:t>VTĐ</w:t>
      </w:r>
      <w:r w:rsidRPr="006848AA">
        <w:t xml:space="preserve"> đã đạt được những kết quả nhất định. Các cuộc đấu giá dần được vận hành thực chất hơn, minh bạch hơn, và cơ quan quản lý cũng đã tích lũy kinh nghiệm trong tổ chức, giám sát, và điều phối quá trình đấu giá. Tuy nhiên, do tính mới của chính sách, số lượng doanh nghiệp tham gia hạn chế, vướng mắc về đồng bộ pháp luật và cơ chế kỹ thuật trong phân khối băng tần, hiệu quả thực thi chưa đạt mức lý tưởng. Các hạn chế này cũng phản ánh nhu cầu tiếp tục hoàn thiện hành lang pháp lý, xây dựng các quy trình vận hành tiêu chuẩn, và phát triển nguồn lực quản lý để đảm bảo rằng việc đấu giá quyền sử dụng tần số </w:t>
      </w:r>
      <w:r w:rsidR="00307AC3" w:rsidRPr="006848AA">
        <w:t>VTĐ</w:t>
      </w:r>
      <w:r w:rsidRPr="006848AA">
        <w:t xml:space="preserve"> vừa minh bạch, vừa hiệu quả về mặt kinh tế và xã hội.</w:t>
      </w:r>
    </w:p>
    <w:p w14:paraId="587E3298" w14:textId="77777777" w:rsidR="00BE11CE" w:rsidRPr="006848AA" w:rsidRDefault="00BE11CE" w:rsidP="00BE11CE">
      <w:pPr>
        <w:ind w:firstLine="720"/>
      </w:pPr>
      <w:r w:rsidRPr="006848AA">
        <w:rPr>
          <w:i/>
        </w:rPr>
        <w:t xml:space="preserve">- Về áp dụng pháp luật về quản lý, sử dụng tần số sau đấu giá và xử lý vi phạm </w:t>
      </w:r>
    </w:p>
    <w:p w14:paraId="7D4D66C9" w14:textId="154932D7" w:rsidR="00307AC3" w:rsidRPr="006848AA" w:rsidRDefault="00462D0E" w:rsidP="00307AC3">
      <w:r w:rsidRPr="006848AA">
        <w:tab/>
      </w:r>
      <w:r w:rsidR="00307AC3" w:rsidRPr="006848AA">
        <w:t>Trong thời gian qua, việc quản lý, sử dụng tần số sau đấu giá đã được các cơ quan nhà nước triển khai với nhiều kết quả nhất định, song vẫn tồn tại một số hạn chế, vướng mắc đáng chú ý. Mặc dù pháp luật đã có quy định về xử phạt vi phạm sử dụng tần số, thiết bị VTĐ, thực tế vẫn ghi nhận số lượng vi phạm còn tương đối cao. Cụ thể, trong năm 2024, đã có 272 quyết định xử phạt được ban hành liên quan đến các hành vi sử dụng tần số, thiết bị vô tuyến trái phép hoặc không đúng giấy phép. Con số này phản ánh thực trạng việc quản lý, kiểm tra, giám sát sau cấp phép chưa thực sự toàn diện và chặt chẽ. Nhiều trường hợp vẫn tồn tại việc sử dụng tần số, thiết bị không phép hoặc vi phạm các điều kiện sử dụng được cấp trong giấy phép, cho thấy mặc dù có cơ chế xử phạt nhưng hiệu quả răn đe và kiểm soát còn hạn chế.</w:t>
      </w:r>
    </w:p>
    <w:p w14:paraId="01A8F2C5" w14:textId="5A493D3A" w:rsidR="00307AC3" w:rsidRPr="006848AA" w:rsidRDefault="00307AC3" w:rsidP="00307AC3">
      <w:r w:rsidRPr="006848AA">
        <w:lastRenderedPageBreak/>
        <w:tab/>
        <w:t>Một vướng mắc khác liên quan đến việc triển khai sử dụng tần số sau khi doanh nghiệp được cấp phép. Thực tế cho thấy, có những doanh nghiệp mặc dù đã được quyền sử dụng tần số nhưng không triển khai hạ tầng hoặc sử dụng không hiệu quả, gây lãng phí tài nguyên. Ví dụ, một số doanh nghiệp trì hoãn việc triển khai mạng hoặc không thực hiện đúng các cam kết kỹ thuật, như triển khai trạm phát sóng hoặc phủ sóng vùng biển, đảo. Tình trạng này phản ánh thực tế rằng các cam kết trước đó chưa được giám sát nghiêm ngặt. Trong nhiều trường hợp, những yêu cầu này chỉ được đưa vào phương án đấu giá mới nhằm đảm bảo doanh nghiệp phải thực hiện đầy đủ, cho thấy việc giám sát và kiểm soát hiệu quả sử dụng tài nguyên trước đó còn thiếu chặt chẽ.</w:t>
      </w:r>
    </w:p>
    <w:p w14:paraId="560B3912" w14:textId="1D5C1F92" w:rsidR="00307AC3" w:rsidRPr="006848AA" w:rsidRDefault="00307AC3" w:rsidP="00307AC3">
      <w:r w:rsidRPr="006848AA">
        <w:tab/>
        <w:t>Bên cạnh đó, một số bất cập về khung pháp lý cũng ảnh hưởng đến hiệu quả quản lý. Hiện nay, pháp luật về đấu giá tài sản công và pháp luật về tần số có thể chồng chéo, dẫn đến khó khăn trong việc xác định rõ ràng cơ sở pháp lý áp dụng. Tình trạng này đã được phản ánh tại Quốc hội và khiến cho việc thực thi quản lý sau cấp phép trở nên thiếu đồng bộ. Việc không rõ ràng về căn cứ pháp lý vừa làm giảm tính dự báo, minh bạch trong hoạt động đấu giá và sử dụng tần số, vừa gây khó khăn trong việc áp dụng biện pháp kiểm tra, giám sát, xử lý vi phạm. Điều này đặc biệt quan trọng trong bối cảnh tần số là tài nguyên quý hiếm, dễ bị lãng phí nếu không được sử dụng hiệu quả.</w:t>
      </w:r>
    </w:p>
    <w:p w14:paraId="1F6DA0E4" w14:textId="4924DD08" w:rsidR="00307AC3" w:rsidRPr="006848AA" w:rsidRDefault="00307AC3" w:rsidP="00307AC3">
      <w:r w:rsidRPr="006848AA">
        <w:tab/>
        <w:t>Ngoài ra, việc giám sát kỹ thuật liên quan đến khai thác tần số và đảm bảo tuân thủ quy chuẩn kỹ thuật (như phát xạ, nhiễu, tương thích) cũng đòi hỏi năng lực nhà nước và nguồn lực kiểm tra đáng kể. Thực tế cho thấy, mặc dù đã có cơ chế xử phạt và hệ thống quản lý sau đấu giá được thiết lập, việc đảm bảo rằng các tổ chức, cá nhân sử dụng tần số đúng mục đích, hiệu quả và tuân thủ đầy đủ các quy chuẩn kỹ thuật vẫn còn hạn chế. Nhiều vi phạm vẫn tồn tại, chứng tỏ rằng năng lực giám sát, kiểm tra chưa thực sự đồng bộ với yêu cầu quản lý. Việc này không chỉ ảnh hưởng đến hiệu quả khai thác tài nguyên tần số mà còn tiềm ẩn nguy cơ gây nhiễu, ảnh hưởng tới các dịch vụ viễn thông khác.</w:t>
      </w:r>
    </w:p>
    <w:p w14:paraId="2E6BC3B8" w14:textId="0CFE13DF" w:rsidR="00BE11CE" w:rsidRPr="006848AA" w:rsidRDefault="00307AC3" w:rsidP="00307AC3">
      <w:r w:rsidRPr="006848AA">
        <w:lastRenderedPageBreak/>
        <w:tab/>
        <w:t>Tóm lại, kết quả quản lý, sử dụng tần số sau đấu giá đã đạt được một số thành tựu nhất định: cơ chế cấp phép, giám sát và xử phạt đã được thiết lập, giúp xác định quyền sử dụng tần số và răn đe các hành vi vi phạm. Tuy nhiên, thực tế triển khai còn bộc lộ nhiều hạn chế. Các khó khăn bao gồm: hiệu quả kiểm soát và giám sát sau cấp phép chưa toàn diện; việc sử dụng tần số chưa đảm bảo hiệu quả và đúng cam kết; khung pháp lý còn chồng chéo, chưa đồng bộ; năng lực giám sát kỹ thuật và xử lý vi phạm chưa tương xứng với yêu cầu quản lý. Những vấn đề này đặt ra yêu cầu phải tiếp tục hoàn thiện cơ chế pháp lý, nâng cao năng lực kiểm tra, giám sát và xử lý vi phạm, nhằm đảm bảo sử dụng tài nguyên tần số hiệu quả, tránh lãng phí và góp phần phát triển hệ thống viễn thông quốc gia bền vững.</w:t>
      </w:r>
    </w:p>
    <w:p w14:paraId="27256C79" w14:textId="3CF9FA78" w:rsidR="00B20C0A" w:rsidRPr="006848AA" w:rsidRDefault="00F97070" w:rsidP="00351006">
      <w:pPr>
        <w:pStyle w:val="Heading2"/>
      </w:pPr>
      <w:bookmarkStart w:id="49" w:name="_Toc218584275"/>
      <w:r w:rsidRPr="006848AA">
        <w:t>2.</w:t>
      </w:r>
      <w:r w:rsidR="007370F9" w:rsidRPr="006848AA">
        <w:t xml:space="preserve">3. </w:t>
      </w:r>
      <w:r w:rsidR="007278F6" w:rsidRPr="006848AA">
        <w:t xml:space="preserve">Đánh giá tổng thể về pháp luật và thực tiễn áp dụng </w:t>
      </w:r>
      <w:r w:rsidR="00DA0114" w:rsidRPr="006848AA">
        <w:rPr>
          <w:lang w:val="en-US"/>
        </w:rPr>
        <w:t>pháp luật về</w:t>
      </w:r>
      <w:r w:rsidR="007278F6" w:rsidRPr="006848AA">
        <w:t xml:space="preserve"> đấu giá quyền sử dụng tần số vô tuyến điện tại Việt Nam</w:t>
      </w:r>
      <w:bookmarkEnd w:id="49"/>
    </w:p>
    <w:p w14:paraId="6772463B" w14:textId="346658CC" w:rsidR="007370F9" w:rsidRPr="006848AA" w:rsidRDefault="006949B9" w:rsidP="00351006">
      <w:pPr>
        <w:pStyle w:val="Heading3"/>
        <w:rPr>
          <w:lang w:val="vi-VN"/>
        </w:rPr>
      </w:pPr>
      <w:bookmarkStart w:id="50" w:name="_Toc218584276"/>
      <w:r w:rsidRPr="006848AA">
        <w:rPr>
          <w:lang w:val="vi-VN"/>
        </w:rPr>
        <w:t>2.</w:t>
      </w:r>
      <w:r w:rsidR="007370F9" w:rsidRPr="006848AA">
        <w:rPr>
          <w:lang w:val="vi-VN"/>
        </w:rPr>
        <w:t xml:space="preserve">3.1. </w:t>
      </w:r>
      <w:r w:rsidR="007278F6" w:rsidRPr="006848AA">
        <w:rPr>
          <w:lang w:val="vi-VN"/>
        </w:rPr>
        <w:t>Những kết quả tích cực trong hoàn thiện và áp dụng pháp luật về đấu giá quyền sử dụng tần số vô tuyến điện</w:t>
      </w:r>
      <w:bookmarkEnd w:id="50"/>
    </w:p>
    <w:p w14:paraId="52559783" w14:textId="209B96B3" w:rsidR="00754B13" w:rsidRPr="006848AA" w:rsidRDefault="006862BC" w:rsidP="00754B13">
      <w:pPr>
        <w:rPr>
          <w:i/>
        </w:rPr>
      </w:pPr>
      <w:r w:rsidRPr="006848AA">
        <w:rPr>
          <w:i/>
        </w:rPr>
        <w:tab/>
        <w:t>- Về pháp luật về đấu giá quyền sử dụng tần số vô tuyến điện</w:t>
      </w:r>
    </w:p>
    <w:p w14:paraId="05BC6F19" w14:textId="210176F0" w:rsidR="006862BC" w:rsidRPr="006848AA" w:rsidRDefault="006862BC" w:rsidP="00754B13">
      <w:r w:rsidRPr="006848AA">
        <w:tab/>
      </w:r>
      <w:r w:rsidR="00774988" w:rsidRPr="006848AA">
        <w:t>Khung pháp luật về đấu giá quyền sử dụng tần số vô tuyến điện tại Việt Nam đã được xây dựng tương đối hoàn thiện, minh bạch và có cơ sở pháp lý vững chắc. Luật Tần số VTĐ cùng các văn bản hướng dẫn chi tiết quy định rõ phạm vi áp dụng, chủ thể, điều kiện tham gia và các phương thức cấp quyền (cấp trực tiếp, xét chọn, đấu giá), đồng thời phân định trách nhiệm cụ thể cho các cơ quan quản lý, đặc biệt là Bộ Khoa học và Công nghệ. Quy hoạch phổ tần số quốc gia làm nền tảng để xác định băng tần cần đấu giá, phân bổ phù hợp với mục tiêu kinh tế – xã hội, quốc phòng và an ninh. Các cải cách gần đây, như miễn phí cấp lại giấy phép trong một số trường hợp, hay quy định về thời hạn và điều kiện triển khai dịch vụ sau đấu giá, góp phần đảm bảo khai thác tần số hiệu quả, thúc đẩy phát triển hạ tầng viễn thông, Internet, truyền dẫn, đáp ứng nhu cầu chuyển đổi số và phát triển kinh tế – xã hội.</w:t>
      </w:r>
    </w:p>
    <w:p w14:paraId="479F03A5" w14:textId="320F5A4B" w:rsidR="00774988" w:rsidRPr="006848AA" w:rsidRDefault="00774988" w:rsidP="00754B13">
      <w:r w:rsidRPr="006848AA">
        <w:tab/>
        <w:t xml:space="preserve">Hệ thống pháp luật hiện hành về đấu giá quyền sử dụng tần số vô tuyến điện, bao gồm Luật Tần số 2022, Luật sửa đổi 2022 và Nghị định 88/2021/NĐ-CP, </w:t>
      </w:r>
      <w:r w:rsidRPr="006848AA">
        <w:lastRenderedPageBreak/>
        <w:t>đã tạo ra một khung pháp lý rõ ràng, minh bạch và có cơ chế cạnh tranh công khai. Việc quy định chi tiết về phương án đấu giá, điều kiện tham gia, băng tần, giá khởi điểm, bước giá, tiền đặt trước, cùng thủ tục công khai kết quả đấu giá giúp đảm bảo quyền sử dụng tần số được phân bổ theo nguyên tắc thị trường, công bằng, tránh tình trạng ưu ái hay phân bổ không minh bạch. Thực tiễn các đợt đấu giá gần đây, như băng tần 2500</w:t>
      </w:r>
      <w:r w:rsidRPr="006848AA">
        <w:noBreakHyphen/>
        <w:t>2600 MHz, cho thấy các doanh nghiệp trúng đấu giá đều phải tuân thủ nghiêm các quy định về kỹ thuật, an toàn bức xạ, tương thích điện từ, đồng thời cơ chế chuyển nhượng sau 5 năm tạo thêm tính linh hoạt cho việc sử dụng phổ tần. Nhờ đó, quá trình đấu giá góp phần phát triển hạ tầng viễn thông quốc gia một cách hiệu quả và có trật tự.</w:t>
      </w:r>
    </w:p>
    <w:p w14:paraId="3653CD7F" w14:textId="3A5D474A" w:rsidR="00774988" w:rsidRPr="006848AA" w:rsidRDefault="00774988" w:rsidP="00754B13">
      <w:r w:rsidRPr="006848AA">
        <w:tab/>
        <w:t xml:space="preserve">Khung pháp luật về quản lý, sử dụng tần số vô tuyến điện sau đấu giá ở Việt Nam đã tương đối hoàn thiện, bao gồm Luật Tần số VTĐ 2022, các nghị định hướng dẫn thực hiện và quy định xử phạt vi phạm. Việc đấu giá quyền sử dụng tần số giúp phân bổ băng tần có giá trị thương mại cao theo cơ chế cạnh tranh, minh bạch, hạn chế tình trạng </w:t>
      </w:r>
      <w:r w:rsidR="00C130F9" w:rsidRPr="006848AA">
        <w:t>“</w:t>
      </w:r>
      <w:r w:rsidRPr="006848AA">
        <w:t>xin</w:t>
      </w:r>
      <w:r w:rsidRPr="006848AA">
        <w:noBreakHyphen/>
        <w:t>cho</w:t>
      </w:r>
      <w:r w:rsidR="00C130F9" w:rsidRPr="006848AA">
        <w:t>”</w:t>
      </w:r>
      <w:r w:rsidRPr="006848AA">
        <w:t xml:space="preserve"> và độc quyền. Chính sách điều chỉnh thu phí, như Nghị định 229/2025/NĐ-CP miễn phí cấp lại quyền sử dụng tần số cho một số trường hợp, thể hiện sự linh hoạt, hỗ trợ doanh nghiệp phát triển hạ tầng viễn thông. Hệ thống xử phạt hành chính với mức phạt cụ thể, tước giấy phép, tịch thu thiết bị và các biện pháp khắc phục hậu quả giúp răn đe vi phạm, nâng cao tính tuân thủ. Thực tiễn áp dụng cũng cho thấy cơ quan quản lý đã xử lý nhiều vi phạm, góp phần ổn định và minh bạch hóa việc quản lý tần số – tài nguyên quốc gia quan trọng.</w:t>
      </w:r>
    </w:p>
    <w:p w14:paraId="79559D49" w14:textId="422F13A6" w:rsidR="006862BC" w:rsidRPr="006848AA" w:rsidRDefault="006862BC" w:rsidP="00754B13">
      <w:pPr>
        <w:rPr>
          <w:i/>
        </w:rPr>
      </w:pPr>
      <w:r w:rsidRPr="006848AA">
        <w:rPr>
          <w:i/>
        </w:rPr>
        <w:tab/>
        <w:t>- Về áp dụng pháp luật về đấu giá quyền sử dụng tần số vô tuyến điện</w:t>
      </w:r>
    </w:p>
    <w:p w14:paraId="23119994" w14:textId="33F2929B" w:rsidR="006862BC" w:rsidRPr="006848AA" w:rsidRDefault="003D1446" w:rsidP="00754B13">
      <w:r w:rsidRPr="006848AA">
        <w:tab/>
        <w:t xml:space="preserve">Việc thực hiện các quy định pháp luật về chủ thể, nguyên tắc và điều kiện đấu giá quyền sử dụng tần số VTĐ đã đạt được hiệu quả rõ rệt, tạo ra một khung pháp lý minh bạch, công khai và khả thi trong thực tiễn. Các quy định về chủ thể tham gia và điều kiện đấu giá giúp lựa chọn được những doanh nghiệp đủ năng lực tài chính, kỹ thuật và hạ tầng mạng, bảo đảm tần số được khai thác đúng mục đích, thúc đẩy phát triển bền vững ngành viễn thông. Nguyên tắc minh bạch và công </w:t>
      </w:r>
      <w:r w:rsidRPr="006848AA">
        <w:lastRenderedPageBreak/>
        <w:t>khai được thực hiện nghiêm túc, tăng tính cạnh tranh lành mạnh, củng cố niềm tin của doanh nghiệp và xã hội vào công tác quản lý nguồn lực quốc gia. Đồng thời, các yêu cầu về cam kết triển khai mạng, tiêu chuẩn kỹ thuật và thủ tục pháp lý đã góp phần kiểm soát hiệu quả việc sử dụng tần số, hạn chế lãng phí tài nguyên quốc gia và nâng cao hiệu quả kinh tế – xã hội. Nhìn chung, kết quả thực tiễn các cuộc đấu giá gần đây cho thấy pháp luật đã được áp dụng phù hợp, mang lại hiệu quả thiết thực trong quản lý và khai thác nguồn lực tần số vô tuyến điện.</w:t>
      </w:r>
    </w:p>
    <w:p w14:paraId="46FF9B4B" w14:textId="0EA784C0" w:rsidR="003D1446" w:rsidRPr="006848AA" w:rsidRDefault="003D1446" w:rsidP="00754B13">
      <w:r w:rsidRPr="006848AA">
        <w:tab/>
        <w:t>Việc thực hiện pháp luật về đấu giá quyền sử dụng tần số VTĐ đã đạt được những kết quả tích cực, thể hiện qua sự vận hành minh bạch, công khai và hiệu quả của cơ chế quản lý tần số quốc gia. Quy định rõ ràng về chủ thể tham gia, nguyên tắc đấu giá và các điều kiện kỹ thuật, năng lực triển khai đã đảm bảo quyền sử dụng tần số được giao cho các doanh nghiệp có năng lực thực sự, hạn chế rủi ro pháp lý và tránh lãng phí tài nguyên. Đồng thời, cơ chế đấu giá đã tạo ra môi trường cạnh tranh lành mạnh, giá trị trúng thầu phản ánh đúng giá trị thị trường, góp phần tăng nguồn thu ngân sách nhà nước. Các doanh nghiệp trúng đấu giá được giám sát việc triển khai dịch vụ, đảm bảo sử dụng tần số đúng mục đích, phù hợp quy hoạch quốc gia và thúc đẩy phát triển hạ tầng viễn thông, đặc biệt là dịch vụ 5G.</w:t>
      </w:r>
    </w:p>
    <w:p w14:paraId="58F760FE" w14:textId="3272381E" w:rsidR="003D1446" w:rsidRPr="006848AA" w:rsidRDefault="003D1446" w:rsidP="00754B13">
      <w:r w:rsidRPr="006848AA">
        <w:tab/>
        <w:t xml:space="preserve">Các cơ quan chức năng đã kiểm soát, giám sát và khai thác tài nguyên tần số vô tuyến điện một cách chặt chẽ, đảm bảo doanh nghiệp tuân thủ các điều kiện kỹ thuật, thời gian sử dụng và quy hoạch tần số quốc gia. Công tác xử lý vi phạm được thực hiện kịp thời, đồng bộ, tạo hiệu ứng răn đe, nâng cao ý thức tuân thủ pháp luật, góp phần duy trì trật tự và ổn định trong quản lý phổ tần. Đồng thời, cơ chế đấu giá và quản lý tần số sau đấu giá đã thúc đẩy hiện đại hóa hạ tầng viễn thông, hỗ trợ phát triển các dịch vụ tiên tiến và chuyển đổi số quốc gia. Về kinh tế, việc thu tiền từ quyền sử dụng tần số vừa khai thác hiệu quả tài nguyên quốc gia, vừa bổ sung nguồn thu ngân sách, đồng thời nâng cao tính minh bạch và công bằng trong phân bổ tài nguyên. </w:t>
      </w:r>
    </w:p>
    <w:p w14:paraId="2AB24F2F" w14:textId="7082945A" w:rsidR="007370F9" w:rsidRPr="006848AA" w:rsidRDefault="006949B9" w:rsidP="00351006">
      <w:pPr>
        <w:pStyle w:val="Heading3"/>
        <w:rPr>
          <w:lang w:val="vi-VN"/>
        </w:rPr>
      </w:pPr>
      <w:bookmarkStart w:id="51" w:name="_Toc218584277"/>
      <w:r w:rsidRPr="006848AA">
        <w:rPr>
          <w:lang w:val="vi-VN"/>
        </w:rPr>
        <w:lastRenderedPageBreak/>
        <w:t>2.</w:t>
      </w:r>
      <w:r w:rsidR="007370F9" w:rsidRPr="006848AA">
        <w:rPr>
          <w:lang w:val="vi-VN"/>
        </w:rPr>
        <w:t xml:space="preserve">3.2. </w:t>
      </w:r>
      <w:r w:rsidR="00DA0114" w:rsidRPr="006848AA">
        <w:rPr>
          <w:lang w:val="vi-VN"/>
        </w:rPr>
        <w:t xml:space="preserve">Những khó khăn, hạn chế </w:t>
      </w:r>
      <w:r w:rsidR="00DA0114" w:rsidRPr="006848AA">
        <w:t>của</w:t>
      </w:r>
      <w:r w:rsidR="007278F6" w:rsidRPr="006848AA">
        <w:rPr>
          <w:lang w:val="vi-VN"/>
        </w:rPr>
        <w:t xml:space="preserve"> pháp luật và thực tiễn </w:t>
      </w:r>
      <w:r w:rsidR="00DA0114" w:rsidRPr="006848AA">
        <w:t xml:space="preserve">áp dụng pháp luật về </w:t>
      </w:r>
      <w:r w:rsidR="007278F6" w:rsidRPr="006848AA">
        <w:rPr>
          <w:lang w:val="vi-VN"/>
        </w:rPr>
        <w:t>đấu giá quyền sử dụng tần số vô tuyến điện</w:t>
      </w:r>
      <w:bookmarkEnd w:id="51"/>
    </w:p>
    <w:p w14:paraId="7E1F4348" w14:textId="77777777" w:rsidR="006862BC" w:rsidRPr="006848AA" w:rsidRDefault="006862BC" w:rsidP="006862BC">
      <w:pPr>
        <w:rPr>
          <w:i/>
        </w:rPr>
      </w:pPr>
      <w:r w:rsidRPr="006848AA">
        <w:rPr>
          <w:i/>
        </w:rPr>
        <w:tab/>
        <w:t>- Về pháp luật về đấu giá quyền sử dụng tần số vô tuyến điện</w:t>
      </w:r>
    </w:p>
    <w:p w14:paraId="0F3420D6" w14:textId="4ED4F8D3" w:rsidR="006862BC" w:rsidRPr="006848AA" w:rsidRDefault="00774988" w:rsidP="006862BC">
      <w:r w:rsidRPr="006848AA">
        <w:tab/>
        <w:t xml:space="preserve">Khái niệm </w:t>
      </w:r>
      <w:r w:rsidR="00C130F9" w:rsidRPr="006848AA">
        <w:t>“</w:t>
      </w:r>
      <w:r w:rsidRPr="006848AA">
        <w:t>giá trị thương mại cao</w:t>
      </w:r>
      <w:r w:rsidR="00C130F9" w:rsidRPr="006848AA">
        <w:t>”</w:t>
      </w:r>
      <w:r w:rsidRPr="006848AA">
        <w:t xml:space="preserve"> hay </w:t>
      </w:r>
      <w:r w:rsidR="00C130F9" w:rsidRPr="006848AA">
        <w:t>“</w:t>
      </w:r>
      <w:r w:rsidRPr="006848AA">
        <w:t>nhu cầu vượt công suất quy hoạch</w:t>
      </w:r>
      <w:r w:rsidR="00C130F9" w:rsidRPr="006848AA">
        <w:t>”</w:t>
      </w:r>
      <w:r w:rsidRPr="006848AA">
        <w:t xml:space="preserve"> vẫn mang tính tương đối, chưa có tiêu chí định lượng rõ ràng, dẫn đến khả năng áp dụng chưa đồng nhất. Quy hoạch phổ tần số, mặc dù là cơ sở quan trọng, đôi khi cập nhật chậm, chưa theo kịp tốc độ phát triển công nghệ mới như 5G, IoT hay Internet vệ tinh, gây ra điểm nghẽn pháp lý. Việc giám sát cam kết triển khai dịch vụ sau đấu giá chưa thực sự chặt chẽ, thiếu minh bạch, dẫn tới rủi ro doanh nghiệp không thực hiện đủ nghĩa vụ. Ngoài ra, các chính sách miễn phí cấp lại giấy phép nếu không được kiểm soát kỹ có thể gây lãng phí tài nguyên công cộng. Tốc độ phát triển công nghệ nhanh cũng đặt ra yêu cầu cần cơ chế pháp lý linh hoạt và kịp thời hơn để tránh </w:t>
      </w:r>
      <w:r w:rsidR="00C130F9" w:rsidRPr="006848AA">
        <w:t>“</w:t>
      </w:r>
      <w:r w:rsidRPr="006848AA">
        <w:t>hẫng pháp lý</w:t>
      </w:r>
      <w:r w:rsidR="00C130F9" w:rsidRPr="006848AA">
        <w:t>”</w:t>
      </w:r>
      <w:r w:rsidRPr="006848AA">
        <w:t xml:space="preserve"> trong quản lý và khai thác tần số.</w:t>
      </w:r>
    </w:p>
    <w:p w14:paraId="1207BFA6" w14:textId="67341D42" w:rsidR="00774988" w:rsidRPr="006848AA" w:rsidRDefault="00774988" w:rsidP="006862BC">
      <w:r w:rsidRPr="006848AA">
        <w:tab/>
        <w:t xml:space="preserve">Thông tin chi tiết về tiêu chí đánh giá năng lực ngoài yếu tố tài chính chưa minh bạch, thủ tục và thời hạn nộp hồ sơ cứng nhắc, chi phí đặt trước và trúng thầu cao, rủi ro về độc quyền, cùng với cơ chế chuyển nhượng và chi phí sử dụng tần số còn phức tạp, dễ gây bất ổn cho doanh nghiệp. Bên cạnh đó, việc giám sát tuân thủ kỹ thuật sau đấu giá gặp khó khăn trong thực tế, đặc biệt khi mạng lưới phức tạp, dẫn tới nguy cơ nhiễu và ảnh hưởng chất lượng dịch vụ. </w:t>
      </w:r>
    </w:p>
    <w:p w14:paraId="056DB460" w14:textId="09999D69" w:rsidR="00774988" w:rsidRPr="006848AA" w:rsidRDefault="00774988" w:rsidP="006862BC">
      <w:r w:rsidRPr="006848AA">
        <w:tab/>
        <w:t>Cơ chế thu phí sau đấu giá, đặc biệt việc miễn phí cấp lại quyền sử dụng tần số, có thể giảm nguồn thu nhà nước và gây cảm giác bất công giữa các doanh nghiệp. Việc giám sát thực tế và kiểm soát vi phạm kỹ thuật, thiết bị không phép còn khó khăn do hạn chế nguồn lực, dẫn đến nguy cơ lấn chiếm, nhiễu tần số. Hình thức xử phạt mặc dù nghiêm khắc nhưng chưa áp dụng đồng bộ, chưa tương xứng với lợi ích bất chính có thể đạt được từ vi phạm, đặc biệt đối với doanh nghiệp lớn. Khung pháp luật cũng chưa quy định rõ trách nhiệm giám sát liên tục sau cấp phép, tạo lỗ hổng quản lý; thay đổi chính sách thiếu đồng bộ có thể gây bất ổn thị trường tần số.</w:t>
      </w:r>
    </w:p>
    <w:p w14:paraId="106509C2" w14:textId="77777777" w:rsidR="006862BC" w:rsidRPr="006848AA" w:rsidRDefault="006862BC" w:rsidP="006862BC">
      <w:pPr>
        <w:rPr>
          <w:i/>
        </w:rPr>
      </w:pPr>
      <w:r w:rsidRPr="006848AA">
        <w:rPr>
          <w:i/>
        </w:rPr>
        <w:tab/>
        <w:t>- Về áp dụng pháp luật về đấu giá quyền sử dụng tần số vô tuyến điện</w:t>
      </w:r>
    </w:p>
    <w:p w14:paraId="38A26BC9" w14:textId="08ADE8FA" w:rsidR="00754B13" w:rsidRPr="006848AA" w:rsidRDefault="00BD6DB7" w:rsidP="00754B13">
      <w:r w:rsidRPr="006848AA">
        <w:lastRenderedPageBreak/>
        <w:tab/>
        <w:t xml:space="preserve">Việc triển khai đấu giá quyền sử dụng tần số VTĐ tại Việt Nam, mặc dù đã có khung pháp lý cơ bản từ năm 2009 và các sửa đổi bổ sung, vẫn gặp nhiều hạn chế và vướng mắc. Thực tiễn cho thấy đấu giá chưa thực sự diễn ra trong hơn một thập kỷ, phản ánh sự trì hoãn do cơ chế quản lý, chính sách chưa đồng bộ và năng lực tổ chức thực hiện còn hạn chế. Tính cạnh tranh trong đấu giá chưa cao, doanh nghiệp tư nhân tham gia hạn chế, trong khi doanh nghiệp nhà nước dễ dẫn đến nguy cơ </w:t>
      </w:r>
      <w:r w:rsidR="00C130F9" w:rsidRPr="006848AA">
        <w:t>“</w:t>
      </w:r>
      <w:r w:rsidRPr="006848AA">
        <w:t>thổi giá</w:t>
      </w:r>
      <w:r w:rsidR="00C130F9" w:rsidRPr="006848AA">
        <w:t>”</w:t>
      </w:r>
      <w:r w:rsidRPr="006848AA">
        <w:t xml:space="preserve"> do sử dụng vốn ngân sách, làm giảm hiệu quả kinh tế và xã hội. Đồng thời, sự chồng chéo và chưa thống nhất giữa Luật Đấu giá tài sản và Luật Tần số VTĐ, cũng như những quy định chưa rõ ràng về điều kiện và tiêu chí đánh giá năng lực doanh nghiệp, dẫn đến quá trình đấu giá kéo dài, phức tạp và thiếu minh bạch. </w:t>
      </w:r>
    </w:p>
    <w:p w14:paraId="732DA102" w14:textId="5E2C7FA5" w:rsidR="00BD6DB7" w:rsidRPr="006848AA" w:rsidRDefault="00BD6DB7" w:rsidP="00754B13">
      <w:r w:rsidRPr="006848AA">
        <w:tab/>
        <w:t xml:space="preserve">Các văn bản hướng dẫn chi tiết về trình tự, thủ tục, cơ chế thu tiền cấp quyền và các quy định đồng bộ với Luật Quản lý tài sản công chưa hoàn thiện kịp thời, dẫn đến khó khăn trong triển khai và chậm tiến độ các cuộc đấu giá. Do đặc thù mới mẻ của hoạt động đấu giá tần số, thiếu tiền lệ thực tiễn và kinh nghiệm vận hành, cả cơ quan quản lý lẫn tổ chức đấu giá đều gặp khó khăn trong xây dựng quy trình và chuẩn bị điều kiện pháp lý, kỹ thuật. Số lượng doanh nghiệp tham gia còn hạn chế, nguy cơ tập trung băng tần vào tay một số doanh nghiệp lớn hoặc nhà nước làm giảm tính cạnh tranh, ảnh hưởng đến hiệu quả xã hội của việc đấu giá. Các quy định về phân khối băng tần và giới hạn mua khối còn chưa linh hoạt, tạo thách thức trong cân bằng giữa hiệu quả khai thác và tính minh bạch, công bằng. </w:t>
      </w:r>
    </w:p>
    <w:p w14:paraId="403E1F02" w14:textId="70063CAB" w:rsidR="00BD6DB7" w:rsidRPr="006848AA" w:rsidRDefault="00BD6DB7" w:rsidP="00754B13">
      <w:r w:rsidRPr="006848AA">
        <w:tab/>
        <w:t xml:space="preserve">Hiệu quả kiểm soát, giám sát và xử lý vi phạm chưa toàn diện, dẫn đến tình trạng vi phạm sử dụng tần số và thiết bị vô tuyến điện trái phép vẫn còn tương đối cao. Một số doanh nghiệp được cấp phép chưa triển khai hạ tầng hoặc sử dụng tần số không hiệu quả, gây lãng phí tài nguyên. Bên cạnh đó, khung pháp lý hiện hành còn chồng chéo giữa luật đấu giá tài sản công và luật về tần số, khiến việc áp dụng, giám sát và xử lý vi phạm thiếu đồng bộ, giảm tính minh bạch và dự báo trong quản lý. Hơn nữa, năng lực giám sát kỹ thuật và kiểm tra thực tế chưa tương </w:t>
      </w:r>
      <w:r w:rsidRPr="006848AA">
        <w:lastRenderedPageBreak/>
        <w:t xml:space="preserve">xứng với yêu cầu quản lý, dẫn đến khó khăn trong việc đảm bảo sử dụng tần số đúng mục đích, hiệu quả và tuân thủ quy chuẩn kỹ thuật. </w:t>
      </w:r>
    </w:p>
    <w:p w14:paraId="7A0E0F2D" w14:textId="5C82289F" w:rsidR="007370F9" w:rsidRPr="006848AA" w:rsidRDefault="006949B9" w:rsidP="00351006">
      <w:pPr>
        <w:pStyle w:val="Heading3"/>
        <w:rPr>
          <w:lang w:val="vi-VN"/>
        </w:rPr>
      </w:pPr>
      <w:bookmarkStart w:id="52" w:name="_Toc218584278"/>
      <w:r w:rsidRPr="006848AA">
        <w:rPr>
          <w:lang w:val="vi-VN"/>
        </w:rPr>
        <w:t>2.</w:t>
      </w:r>
      <w:r w:rsidR="007704E3" w:rsidRPr="006848AA">
        <w:rPr>
          <w:lang w:val="vi-VN"/>
        </w:rPr>
        <w:t>3.3. Nguyên nhân của hạn chế</w:t>
      </w:r>
      <w:r w:rsidR="007278F6" w:rsidRPr="006848AA">
        <w:rPr>
          <w:lang w:val="vi-VN"/>
        </w:rPr>
        <w:t xml:space="preserve"> trong </w:t>
      </w:r>
      <w:r w:rsidR="00DA0114" w:rsidRPr="006848AA">
        <w:t xml:space="preserve">áp dụng pháp luật về </w:t>
      </w:r>
      <w:r w:rsidR="007278F6" w:rsidRPr="006848AA">
        <w:rPr>
          <w:lang w:val="vi-VN"/>
        </w:rPr>
        <w:t>đấu giá quyền sử dụng tần số vô tuyến điện</w:t>
      </w:r>
      <w:bookmarkEnd w:id="52"/>
    </w:p>
    <w:p w14:paraId="547115EA" w14:textId="77777777" w:rsidR="001B64F2" w:rsidRPr="006848AA" w:rsidRDefault="001B64F2" w:rsidP="001B64F2">
      <w:pPr>
        <w:pStyle w:val="Heading4"/>
      </w:pPr>
      <w:r w:rsidRPr="006848AA">
        <w:t>2.3.3.</w:t>
      </w:r>
      <w:r w:rsidRPr="006848AA">
        <w:rPr>
          <w:lang w:val="en-US"/>
        </w:rPr>
        <w:t>1</w:t>
      </w:r>
      <w:r w:rsidRPr="006848AA">
        <w:t>. Nguyên nhân khách quan</w:t>
      </w:r>
    </w:p>
    <w:p w14:paraId="116282EF" w14:textId="77777777" w:rsidR="001B64F2" w:rsidRPr="006848AA" w:rsidRDefault="001B64F2" w:rsidP="001B64F2">
      <w:pPr>
        <w:ind w:firstLine="720"/>
      </w:pPr>
      <w:r w:rsidRPr="006848AA">
        <w:t xml:space="preserve">- Do đặc thù phát triển công nghệ và nhu cầu thị trường. </w:t>
      </w:r>
    </w:p>
    <w:p w14:paraId="0B45C4E6" w14:textId="77777777" w:rsidR="001B64F2" w:rsidRPr="006848AA" w:rsidRDefault="001B64F2" w:rsidP="001B64F2">
      <w:pPr>
        <w:ind w:firstLine="720"/>
      </w:pPr>
      <w:r w:rsidRPr="006848AA">
        <w:t>Sự phát triển nhanh chóng của các công nghệ mới như 5G, Internet of Things (IoT), Internet vệ tinh, trong khi quy hoạch phổ tần số và khung pháp luật cập nhật chậm, tạo ra khoảng trống pháp lý. Điều này dẫn đến việc khó cân đối giữa nhu cầu khai thác tần số và công suất quy hoạch, làm phát sinh tình trạng thiếu nguồn lực tần số hoặc nguy cơ nhiễu, ảnh hưởng đến chất lượng dịch vụ. Bên cạnh đó, giá trị thương mại cao của tần số và nhu cầu vượt công suất quy hoạch mang tính tương đối, chưa có tiêu chí định lượng cụ thể, dẫn đến khả năng áp dụng pháp luật chưa đồng nhất giữa các cuộc đấu giá và gây tranh cãi trong thực tế.</w:t>
      </w:r>
    </w:p>
    <w:p w14:paraId="0E9F5644" w14:textId="77777777" w:rsidR="001B64F2" w:rsidRPr="006848AA" w:rsidRDefault="001B64F2" w:rsidP="001B64F2">
      <w:pPr>
        <w:ind w:firstLine="720"/>
      </w:pPr>
      <w:r w:rsidRPr="006848AA">
        <w:t xml:space="preserve">- Do cơ chế thị trường và đặc thù doanh nghiệp. </w:t>
      </w:r>
    </w:p>
    <w:p w14:paraId="11BD36B6" w14:textId="77777777" w:rsidR="001B64F2" w:rsidRPr="006848AA" w:rsidRDefault="001B64F2" w:rsidP="001B64F2">
      <w:pPr>
        <w:ind w:firstLine="720"/>
      </w:pPr>
      <w:r w:rsidRPr="006848AA">
        <w:t>Việc tham gia đấu giá tần số tại Việt Nam còn hạn chế, đặc biệt doanh nghiệp tư nhân ít tham gia, trong khi doanh nghiệp nhà nước có thể sử dụng vốn ngân sách để tham gia, dẫn tới nguy cơ “thổi giá” và làm giảm hiệu quả kinh tế – xã hội. Thị trường tần số còn non trẻ, thiếu tiền lệ thực tiễn, nên các cuộc đấu giá thường diễn ra chậm, tính cạnh tranh chưa cao, và dễ tạo ra sự tập trung quyền sử dụng tần số vào một số doanh nghiệp lớn. Ngoài ra, chi phí đặt trước và chi phí trúng thầu cao cũng là yếu tố khách quan làm giảm tính hấp dẫn của đấu giá đối với doanh nghiệp nhỏ và vừa.</w:t>
      </w:r>
    </w:p>
    <w:p w14:paraId="22E8ACF3" w14:textId="77777777" w:rsidR="001B64F2" w:rsidRPr="006848AA" w:rsidRDefault="001B64F2" w:rsidP="001B64F2">
      <w:pPr>
        <w:ind w:firstLine="720"/>
      </w:pPr>
      <w:r w:rsidRPr="006848AA">
        <w:t xml:space="preserve">- Do yếu tố nguồn lực và điều kiện kỹ thuật. </w:t>
      </w:r>
    </w:p>
    <w:p w14:paraId="533FAF08" w14:textId="77777777" w:rsidR="001B64F2" w:rsidRPr="006848AA" w:rsidRDefault="001B64F2" w:rsidP="001B64F2">
      <w:pPr>
        <w:ind w:firstLine="720"/>
      </w:pPr>
      <w:r w:rsidRPr="006848AA">
        <w:t xml:space="preserve">Việc giám sát kỹ thuật, kiểm tra thực tế và xử lý vi phạm gặp khó khăn do mạng lưới vô tuyến điện phức tạp, thiết bị không phép và vi phạm kỹ thuật khó phát hiện, trong khi nguồn lực cơ quan quản lý có hạn. Tình trạng miễn phí cấp lại quyền sử dụng tần số hoặc cơ chế thu phí chưa tối ưu làm giảm nguồn thu ngân </w:t>
      </w:r>
      <w:r w:rsidRPr="006848AA">
        <w:lastRenderedPageBreak/>
        <w:t>sách, đồng thời gây cảm giác không công bằng giữa các doanh nghiệp, ảnh hưởng đến niềm tin của thị trường. Những yếu tố khách quan này, kết hợp với thay đổi chính sách chưa đồng bộ, đã tạo ra môi trường pháp lý và thị trường tần số nhiều rủi ro, khó dự đoán và khó kiểm soát.</w:t>
      </w:r>
    </w:p>
    <w:p w14:paraId="177C3054" w14:textId="1545FDF5" w:rsidR="003276D7" w:rsidRPr="006848AA" w:rsidRDefault="003276D7" w:rsidP="003276D7">
      <w:pPr>
        <w:pStyle w:val="Heading4"/>
      </w:pPr>
      <w:r w:rsidRPr="006848AA">
        <w:t>2.3.3.</w:t>
      </w:r>
      <w:r w:rsidR="001B64F2" w:rsidRPr="006848AA">
        <w:rPr>
          <w:lang w:val="en-US"/>
        </w:rPr>
        <w:t>2</w:t>
      </w:r>
      <w:r w:rsidRPr="006848AA">
        <w:t>. Nguyên nhân chủ quan</w:t>
      </w:r>
    </w:p>
    <w:p w14:paraId="205A5651" w14:textId="77777777" w:rsidR="003276D7" w:rsidRPr="006848AA" w:rsidRDefault="003276D7" w:rsidP="003276D7">
      <w:r w:rsidRPr="006848AA">
        <w:tab/>
        <w:t xml:space="preserve">- Do hạn chế về năng lực quản lý, tổ chức và giám sát của cơ quan nhà nước có liên quan. </w:t>
      </w:r>
    </w:p>
    <w:p w14:paraId="250A4CDC" w14:textId="44AE1E91" w:rsidR="003276D7" w:rsidRPr="006848AA" w:rsidRDefault="003276D7" w:rsidP="003276D7">
      <w:pPr>
        <w:ind w:firstLine="720"/>
      </w:pPr>
      <w:r w:rsidRPr="006848AA">
        <w:t>Việc lập kế hoạch, triển khai đấu giá quyền sử dụng tần số vô tuyến điện đòi hỏi sự phối hợp đồng bộ giữa nhiều bộ, ngành và cơ quan quản lý chuyên môn, nhưng thực tế năng lực tổ chức còn hạn chế, thiếu kinh nghiệm vận hành các cuộc đấu giá đặc thù, dẫn đến quy trình kéo dài, phức tạp và thiếu minh bạch. Ngoài ra, việc xây dựng các tiêu chí đánh giá năng lực doanh nghiệp chưa cụ thể và chi tiết, đặc biệt các yếu tố ngoài năng lực tài chính, gây khó khăn trong việc lựa chọn và kiểm tra các doanh nghiệp tham gia, dẫn đến tình trạng doanh nghiệp tham gia hạn chế hoặc chỉ tập trung vào một số doanh nghiệp lớn. Cơ chế phân khối băng tần, giới hạn mua khối chưa linh hoạt cũng là sản phẩm của những quyết định chủ quan chưa dự liệu được các tình huống thực tiễn, làm giảm tính cạnh tranh và hiệu quả xã hội của việc đấu giá.</w:t>
      </w:r>
    </w:p>
    <w:p w14:paraId="13AA62AB" w14:textId="77777777" w:rsidR="003276D7" w:rsidRPr="006848AA" w:rsidRDefault="003276D7" w:rsidP="003276D7">
      <w:r w:rsidRPr="006848AA">
        <w:tab/>
        <w:t xml:space="preserve">- Do thiếu đồng bộ và cập nhật kịp thời của các văn bản pháp luật và hướng dẫn thi hành. </w:t>
      </w:r>
    </w:p>
    <w:p w14:paraId="28C7BD61" w14:textId="0A97EDE6" w:rsidR="003276D7" w:rsidRPr="006848AA" w:rsidRDefault="003276D7" w:rsidP="003276D7">
      <w:pPr>
        <w:ind w:firstLine="720"/>
      </w:pPr>
      <w:r w:rsidRPr="006848AA">
        <w:t xml:space="preserve">Dù đã có khung pháp lý cơ bản từ năm 2009, nhưng các sửa đổi, bổ sung chưa thực sự theo kịp tốc độ phát triển công nghệ và nhu cầu thị trường. Việc chồng chéo giữa Luật Đấu giá tài sản công và Luật Tần số VTĐ dẫn tới khó khăn trong áp dụng, giám sát và xử lý vi phạm, đồng thời giảm tính minh bạch trong quản lý. Cách thức giám sát sau đấu giá, kiểm tra việc triển khai dịch vụ và tuân thủ các tiêu chuẩn kỹ thuật cũng chưa chặt chẽ, thiếu cơ chế kiểm tra liên tục và xử lý vi phạm đồng bộ, khiến nguồn lực tần số có nguy cơ bị lãng phí hoặc sử dụng không hiệu quả. Bên cạnh đó, một số cơ quan quản lý chưa xây dựng được cơ chế xử lý rủi ro đối với việc doanh nghiệp không triển khai hạ tầng hoặc không </w:t>
      </w:r>
      <w:r w:rsidRPr="006848AA">
        <w:lastRenderedPageBreak/>
        <w:t>thực hiện đúng cam kết sau đấu giá, dẫn đến hiệu quả khai thác tần số chưa đạt kỳ vọng.</w:t>
      </w:r>
    </w:p>
    <w:p w14:paraId="12206002" w14:textId="77777777" w:rsidR="003276D7" w:rsidRPr="006848AA" w:rsidRDefault="003276D7" w:rsidP="003276D7">
      <w:r w:rsidRPr="006848AA">
        <w:tab/>
        <w:t>- Do chưa thiết lập đầy đủ cơ chế minh bạch về chi phí đặt trước, chi phí trúng thầu, chi phí sử dụng tần số và cơ chế chuyển nhượng quyền sử dụng tần số.</w:t>
      </w:r>
    </w:p>
    <w:p w14:paraId="00090FDC" w14:textId="7F0FD51C" w:rsidR="003276D7" w:rsidRPr="006848AA" w:rsidRDefault="003276D7" w:rsidP="003276D7">
      <w:pPr>
        <w:ind w:firstLine="720"/>
      </w:pPr>
      <w:r w:rsidRPr="006848AA">
        <w:t>Việc thiếu thông tin rõ ràng về các chi phí này và các điều kiện tham gia đấu giá tạo ra rủi ro cho doanh nghiệp, đồng thời làm giảm tính công bằng, khiến các doanh nghiệp nhỏ khó tham gia và dễ dẫn đến tập trung băng tần vào một số doanh nghiệp lớn. Việc áp dụng các hình thức xử phạt chưa đồng bộ và chưa tương xứng với lợi ích bất chính có thể đạt được từ vi phạm, đặc biệt đối với các doanh nghiệp lớn, cũng là nguyên nhân chủ quan khiến công tác quản lý tần số gặp khó khăn.</w:t>
      </w:r>
    </w:p>
    <w:p w14:paraId="31CD5548" w14:textId="77777777" w:rsidR="00351006" w:rsidRPr="006848AA" w:rsidRDefault="00351006" w:rsidP="00351006">
      <w:pPr>
        <w:pStyle w:val="Heading1"/>
        <w:sectPr w:rsidR="00351006" w:rsidRPr="006848AA" w:rsidSect="00351006">
          <w:pgSz w:w="11906" w:h="16838" w:code="9"/>
          <w:pgMar w:top="1985" w:right="1274" w:bottom="1701" w:left="1985" w:header="709" w:footer="709" w:gutter="0"/>
          <w:cols w:space="708"/>
          <w:docGrid w:linePitch="381"/>
        </w:sectPr>
      </w:pPr>
    </w:p>
    <w:p w14:paraId="466E1532" w14:textId="67E0B003" w:rsidR="00ED1CAE" w:rsidRPr="006848AA" w:rsidRDefault="00A453DA" w:rsidP="00351006">
      <w:pPr>
        <w:pStyle w:val="Heading1"/>
      </w:pPr>
      <w:bookmarkStart w:id="53" w:name="_Toc218584279"/>
      <w:r w:rsidRPr="006848AA">
        <w:lastRenderedPageBreak/>
        <w:t xml:space="preserve">Kết luận Chương </w:t>
      </w:r>
      <w:r w:rsidR="006949B9" w:rsidRPr="006848AA">
        <w:t>2</w:t>
      </w:r>
      <w:bookmarkEnd w:id="53"/>
    </w:p>
    <w:p w14:paraId="65A85906" w14:textId="2326A549" w:rsidR="004706E3" w:rsidRPr="006848AA" w:rsidRDefault="004706E3" w:rsidP="004706E3">
      <w:r w:rsidRPr="006848AA">
        <w:tab/>
        <w:t>Chương 2 đã làm rõ thực trạng pháp luật và thực tiễn áp dụng đấu giá quyền sử dụng tần số VTĐ tại Việt Nam. Trước hết, về mặt pháp luật, hệ thống các quy định liên quan đến đấu giá quyền sử dụng tần số VTĐ đã được xây dựng tương đối đầy đủ, bao gồm các quy định về chủ thể tham gia đấu giá, nguyên tắc, điều kiện đấu giá, cũng như trình tự, thủ tục tổ chức đấu giá. Bên cạnh đó, pháp luật cũng chú trọng đến quản lý, sử dụng tần số sau đấu giá và xử lý các vi phạm, nhằm bảo đảm quyền lợi của Nhà nước, duy trì trật tự trong việc sử dụng tài nguyên tần số VTĐ, đồng thời thúc đẩy cạnh tranh lành mạnh trên thị trường viễn thông.</w:t>
      </w:r>
    </w:p>
    <w:p w14:paraId="7E51F13F" w14:textId="77777777" w:rsidR="004706E3" w:rsidRPr="006848AA" w:rsidRDefault="004706E3" w:rsidP="004706E3">
      <w:pPr>
        <w:ind w:firstLine="720"/>
      </w:pPr>
      <w:r w:rsidRPr="006848AA">
        <w:t>Về thực tiễn áp dụng, các cuộc đấu giá quyền sử dụng tần số VTĐ giai đoạn 2023 – 2025 đã được tổ chức với sự tham gia của nhiều doanh nghiệp viễn thông trong và ngoài nước. Kết quả đấu giá đã đóng góp tích cực vào ngân sách Nhà nước và tạo điều kiện cho việc phát triển hạ tầng viễn thông hiện đại. Tuy nhiên, quá trình tổ chức đấu giá cũng bộc lộ một số vướng mắc, như việc xác định giá khởi điểm, tiêu chí đánh giá năng lực tài chính của nhà đầu tư, cũng như những khó khăn trong giám sát và xử lý vi phạm sau đấu giá. Các trường hợp điển hình phân tích trong chương cho thấy, sự chuẩn bị kỹ lưỡng về pháp lý và quản lý tần số, cùng với minh bạch trong thủ tục đấu giá, là những yếu tố then chốt giúp nâng cao hiệu quả đấu giá và hạn chế rủi ro pháp lý.</w:t>
      </w:r>
    </w:p>
    <w:p w14:paraId="565828D8" w14:textId="1B7BADD6" w:rsidR="007901E3" w:rsidRPr="006848AA" w:rsidRDefault="004706E3" w:rsidP="004706E3">
      <w:pPr>
        <w:rPr>
          <w:rFonts w:cstheme="majorHAnsi"/>
          <w:sz w:val="28"/>
          <w:szCs w:val="28"/>
        </w:rPr>
      </w:pPr>
      <w:r w:rsidRPr="006848AA">
        <w:tab/>
        <w:t xml:space="preserve">Đánh giá tổng thể, có thể nhận thấy pháp luật về đấu giá quyền sử dụng tần số VTĐ ở Việt Nam đã đạt được những kết quả tích cực, góp phần hoàn thiện khung pháp lý, tạo môi trường cạnh tranh công bằng và nâng cao hiệu quả sử dụng tần số. Đồng thời, vẫn tồn tại những khó khăn, hạn chế như quy định còn chưa đồng bộ, một số thủ tục chưa linh hoạt, và năng lực giám sát, quản lý tần số sau đấu giá còn hạn chế. Nguyên nhân của những hạn chế này chủ yếu đến từ sự phức tạp của tài nguyên tần số VTĐ, tốc độ phát triển công nghệ viễn thông nhanh, cũng như sự thiếu kinh nghiệm thực tiễn trong việc tổ chức đấu giá các băng tần quan trọng. </w:t>
      </w:r>
    </w:p>
    <w:p w14:paraId="10EB8836" w14:textId="77777777" w:rsidR="00351006" w:rsidRPr="006848AA" w:rsidRDefault="00351006" w:rsidP="00351006">
      <w:pPr>
        <w:pStyle w:val="Heading1"/>
        <w:sectPr w:rsidR="00351006" w:rsidRPr="006848AA" w:rsidSect="00351006">
          <w:pgSz w:w="11906" w:h="16838" w:code="9"/>
          <w:pgMar w:top="1985" w:right="1274" w:bottom="1701" w:left="1985" w:header="709" w:footer="709" w:gutter="0"/>
          <w:cols w:space="708"/>
          <w:docGrid w:linePitch="381"/>
        </w:sectPr>
      </w:pPr>
    </w:p>
    <w:p w14:paraId="1791344B" w14:textId="2D4D7E1A" w:rsidR="007704E3" w:rsidRPr="006848AA" w:rsidRDefault="007704E3" w:rsidP="00351006">
      <w:pPr>
        <w:pStyle w:val="Heading1"/>
      </w:pPr>
      <w:bookmarkStart w:id="54" w:name="_Toc218584280"/>
      <w:r w:rsidRPr="006848AA">
        <w:lastRenderedPageBreak/>
        <w:t xml:space="preserve">CHƯƠNG 3: ĐỊNH HƯỚNG VÀ </w:t>
      </w:r>
      <w:r w:rsidR="00F97070" w:rsidRPr="006848AA">
        <w:t>GIẢI PHÁP</w:t>
      </w:r>
      <w:r w:rsidRPr="006848AA">
        <w:t xml:space="preserve"> HOÀN THIỆN PHÁP LUẬT</w:t>
      </w:r>
      <w:r w:rsidR="00F97070" w:rsidRPr="006848AA">
        <w:t>, NÂNG CAO HIỆU QUẢ ÁP DỤNG PHÁP LUẬT</w:t>
      </w:r>
      <w:r w:rsidRPr="006848AA">
        <w:t xml:space="preserve"> VỀ ĐẤU GIÁ QUYỀN SỬ DỤNG TẦN SỐ VÔ TUYẾN ĐIỆN Ở VIỆT NAM</w:t>
      </w:r>
      <w:bookmarkEnd w:id="54"/>
    </w:p>
    <w:p w14:paraId="188B4646" w14:textId="2AC6839B" w:rsidR="007704E3" w:rsidRPr="006848AA" w:rsidRDefault="006949B9" w:rsidP="00351006">
      <w:pPr>
        <w:pStyle w:val="Heading2"/>
      </w:pPr>
      <w:bookmarkStart w:id="55" w:name="_Toc218584281"/>
      <w:r w:rsidRPr="006848AA">
        <w:t>3.</w:t>
      </w:r>
      <w:r w:rsidR="007704E3" w:rsidRPr="006848AA">
        <w:t>1. Định hướng hoàn thiện pháp luật về đấu giá quyền sử dụng tần số VTĐ</w:t>
      </w:r>
      <w:r w:rsidR="006728EF" w:rsidRPr="006848AA">
        <w:t xml:space="preserve"> tại Việt Nam</w:t>
      </w:r>
      <w:bookmarkEnd w:id="55"/>
    </w:p>
    <w:p w14:paraId="73956E58" w14:textId="3B206F57" w:rsidR="00DD45B9" w:rsidRPr="006848AA" w:rsidRDefault="007278F6" w:rsidP="00351006">
      <w:pPr>
        <w:pStyle w:val="Heading3"/>
        <w:rPr>
          <w:lang w:val="vi-VN"/>
        </w:rPr>
      </w:pPr>
      <w:bookmarkStart w:id="56" w:name="_Toc218584282"/>
      <w:r w:rsidRPr="006848AA">
        <w:rPr>
          <w:lang w:val="vi-VN"/>
        </w:rPr>
        <w:t>3.</w:t>
      </w:r>
      <w:r w:rsidR="00F6060A" w:rsidRPr="006848AA">
        <w:rPr>
          <w:lang w:val="vi-VN"/>
        </w:rPr>
        <w:t xml:space="preserve">1.1. </w:t>
      </w:r>
      <w:r w:rsidR="006D4709" w:rsidRPr="006848AA">
        <w:rPr>
          <w:lang w:val="vi-VN"/>
        </w:rPr>
        <w:t>Q</w:t>
      </w:r>
      <w:r w:rsidR="00F6060A" w:rsidRPr="006848AA">
        <w:rPr>
          <w:lang w:val="vi-VN"/>
        </w:rPr>
        <w:t>uan điểm, nguyên tắc</w:t>
      </w:r>
      <w:r w:rsidR="006728EF" w:rsidRPr="006848AA">
        <w:rPr>
          <w:lang w:val="vi-VN"/>
        </w:rPr>
        <w:t xml:space="preserve"> </w:t>
      </w:r>
      <w:r w:rsidR="006D4709" w:rsidRPr="006848AA">
        <w:rPr>
          <w:lang w:val="vi-VN"/>
        </w:rPr>
        <w:t xml:space="preserve">định hướng </w:t>
      </w:r>
      <w:r w:rsidR="006728EF" w:rsidRPr="006848AA">
        <w:rPr>
          <w:lang w:val="vi-VN"/>
        </w:rPr>
        <w:t xml:space="preserve">xây dựng và </w:t>
      </w:r>
      <w:r w:rsidR="006D4709" w:rsidRPr="006848AA">
        <w:rPr>
          <w:lang w:val="vi-VN"/>
        </w:rPr>
        <w:t xml:space="preserve">hoàn thiện </w:t>
      </w:r>
      <w:r w:rsidR="006728EF" w:rsidRPr="006848AA">
        <w:rPr>
          <w:lang w:val="vi-VN"/>
        </w:rPr>
        <w:t>pháp luật</w:t>
      </w:r>
      <w:bookmarkEnd w:id="56"/>
    </w:p>
    <w:p w14:paraId="3B2856C2" w14:textId="431AFE2D" w:rsidR="004706E3" w:rsidRPr="006848AA" w:rsidRDefault="004706E3" w:rsidP="004706E3">
      <w:pPr>
        <w:pStyle w:val="Heading4"/>
      </w:pPr>
      <w:r w:rsidRPr="006848AA">
        <w:t>3.1.1.1. Quan điểm xây dựng và hoàn thiện pháp luật về đấu giá quyền sử dụng tần số VTĐ tại Việt Nam</w:t>
      </w:r>
    </w:p>
    <w:p w14:paraId="174A07E4" w14:textId="68C0AB93" w:rsidR="000C0164" w:rsidRPr="006848AA" w:rsidRDefault="000C0164" w:rsidP="000C0164">
      <w:r w:rsidRPr="006848AA">
        <w:tab/>
        <w:t xml:space="preserve">Việc xây dựng và hoàn thiện pháp luật về đấu giá quyền sử dụng tần số </w:t>
      </w:r>
      <w:r w:rsidR="00307AC3" w:rsidRPr="006848AA">
        <w:t>VTĐ</w:t>
      </w:r>
      <w:r w:rsidRPr="006848AA">
        <w:t xml:space="preserve"> cần tuân thủ nguyên tắc bảo đảm quyền quản lý nhà nước về tài nguyên </w:t>
      </w:r>
      <w:r w:rsidR="00307AC3" w:rsidRPr="006848AA">
        <w:t>VTĐ</w:t>
      </w:r>
      <w:r w:rsidRPr="006848AA">
        <w:t xml:space="preserve">, đồng thời tạo điều kiện thuận lợi cho các tổ chức, doanh nghiệp tham gia sử dụng tần số một cách minh bạch và hiệu quả. Theo Luật Viễn thông năm 2023, Luật Tần số </w:t>
      </w:r>
      <w:r w:rsidR="00307AC3" w:rsidRPr="006848AA">
        <w:t>VTĐ</w:t>
      </w:r>
      <w:r w:rsidRPr="006848AA">
        <w:t xml:space="preserve"> năm 2009 (sửa đổi, bổ</w:t>
      </w:r>
      <w:r w:rsidR="00347AAD" w:rsidRPr="006848AA">
        <w:t xml:space="preserve"> sung 2022</w:t>
      </w:r>
      <w:r w:rsidRPr="006848AA">
        <w:t>), Nhà nước giữ quyền quản lý, phân bổ và giám sát việc sử dụng tần số, trong đó đấu giá là một trong những công cụ quan trọng để xác định giá trị sử dụng và lựa chọn đối tượng sử dụng tần số phù hợp. Do đó, quan điểm xây dựng pháp luật cần đặt mục tiêu cân bằng giữa lợi ích công cộng, lợi ích của Nhà nước và lợi ích của doanh nghiệp, đồng thời bảo đảm sử dụng tần số hiệu quả, tránh lãng phí và gây nhiễu sóng.</w:t>
      </w:r>
    </w:p>
    <w:p w14:paraId="1BAAEC80" w14:textId="67FC5F93" w:rsidR="000C0164" w:rsidRPr="006848AA" w:rsidRDefault="000C0164" w:rsidP="000C0164">
      <w:r w:rsidRPr="006848AA">
        <w:tab/>
        <w:t xml:space="preserve">Một trong những quan điểm quan trọng là hoàn thiện cơ chế đấu giá minh bạch, công bằng và cạnh tranh. Cơ chế này phải được pháp luật quy định rõ về điều kiện tham gia, trình tự thủ tục đấu giá, hình thức đấu giá, cách xác định giá khởi điểm và quyền, nghĩa vụ của bên trúng đấu giá. </w:t>
      </w:r>
    </w:p>
    <w:p w14:paraId="2E6B73B1" w14:textId="1BCB3B6E" w:rsidR="000C0164" w:rsidRPr="006848AA" w:rsidRDefault="000C0164" w:rsidP="000C0164">
      <w:r w:rsidRPr="006848AA">
        <w:tab/>
        <w:t xml:space="preserve">Bên cạnh đó, pháp luật về đấu giá tần số cần đồng bộ với các chính sách về phát triển hạ tầng viễn thông, chuyển đổi số và quản lý phổ tần. Việc này yêu cầu cơ chế đấu giá phải linh hoạt, phù hợp với tình hình phát triển công nghệ mới như mạng 5G, IoT, và các dịch vụ truyền dẫn dữ liệu tốc độ cao. Đồng thời, cần hoàn thiện quy định về hậu kiểm và giám sát việc sử dụng tần số sau khi đấu giá, nhằm </w:t>
      </w:r>
      <w:r w:rsidRPr="006848AA">
        <w:lastRenderedPageBreak/>
        <w:t>bảo đảm quyền sử dụng được khai thác đúng mục đích, hiệu quả, không gây nhiễu sóng và phù hợp với quy hoạch quản lý phổ tần quốc gia.</w:t>
      </w:r>
    </w:p>
    <w:p w14:paraId="6EF47401" w14:textId="61969A35" w:rsidR="004706E3" w:rsidRPr="006848AA" w:rsidRDefault="000C0164" w:rsidP="000C0164">
      <w:r w:rsidRPr="006848AA">
        <w:tab/>
        <w:t xml:space="preserve">Ngoài ra, việc xây dựng pháp luật cần chú trọng yếu tố rủi ro và chế tài đối với các hành vi vi phạm, như sử dụng tần số vượt mức, chuyển nhượng quyền sử dụng tần số trái phép hoặc không khai thác hiệu quả. Việc quy định chế tài rõ ràng sẽ vừa bảo vệ lợi ích của Nhà nước, vừa tạo môi trường cạnh tranh lành mạnh cho các doanh nghiệp viễn thông. Đồng thời, cần tăng cường cơ chế phối hợp giữa các cơ quan quản lý nhà nước, như Bộ </w:t>
      </w:r>
      <w:r w:rsidR="00605FAE" w:rsidRPr="006848AA">
        <w:t>Khoa học và Công nghệ</w:t>
      </w:r>
      <w:r w:rsidRPr="006848AA">
        <w:t>, Bộ Tài chính và Ủy ban Chứng khoán Nhà nước, để hoàn thiện khung pháp lý, vừa bảo đảm minh bạch trong đấu giá, vừa thúc đẩy phát triển ngành viễn thông bền vững.</w:t>
      </w:r>
    </w:p>
    <w:p w14:paraId="50F05CD3" w14:textId="5EBD3B10" w:rsidR="004706E3" w:rsidRPr="006848AA" w:rsidRDefault="004706E3" w:rsidP="004706E3">
      <w:pPr>
        <w:pStyle w:val="Heading4"/>
      </w:pPr>
      <w:r w:rsidRPr="006848AA">
        <w:t>3.1.1.2. Nguyên tắc định hướng xây dựng và hoàn thiện pháp luật về đấu giá quyền sử dụng tần số VTĐ tại Việt Nam</w:t>
      </w:r>
    </w:p>
    <w:p w14:paraId="629574A5" w14:textId="025F16FA" w:rsidR="00347AAD" w:rsidRPr="006848AA" w:rsidRDefault="00347AAD" w:rsidP="00347AAD">
      <w:r w:rsidRPr="006848AA">
        <w:tab/>
        <w:t xml:space="preserve">Một trong những nguyên tắc cơ bản phải được đảm bảo là tính công khai, minh bạch và bình đẳng trong quá trình đấu giá quyền sử dụng tần số </w:t>
      </w:r>
      <w:r w:rsidR="00307AC3" w:rsidRPr="006848AA">
        <w:t>VTĐ</w:t>
      </w:r>
      <w:r w:rsidRPr="006848AA">
        <w:t xml:space="preserve">. Khi một băng tần được đưa vào danh mục </w:t>
      </w:r>
      <w:r w:rsidR="00C130F9" w:rsidRPr="006848AA">
        <w:t>“</w:t>
      </w:r>
      <w:r w:rsidRPr="006848AA">
        <w:t>được đấu giá</w:t>
      </w:r>
      <w:r w:rsidR="00C130F9" w:rsidRPr="006848AA">
        <w:t>”</w:t>
      </w:r>
      <w:r w:rsidRPr="006848AA">
        <w:t xml:space="preserve"> theo Quyết định 835/QĐ‑TTg (2014), thì việc tổ chức đấu giá quyền sử dụng tần số phải bảo đảm quy trình rõ ràng, thông tin được công khai rộng rãi để các tổ chức, cá nhân có nhu cầu đều biết, đều có cơ hội tham gia. Việc công khai phương án đấu giá, điều kiện tham gia, thời hạn, mức đặt trước, thời gian nộp hồ sơ, thủ tục áp dụng - như trong các phương án tổ chức đấu giá gần đây của Bộ </w:t>
      </w:r>
      <w:r w:rsidR="00605FAE" w:rsidRPr="006848AA">
        <w:t xml:space="preserve">Khoa học và Công nghệ </w:t>
      </w:r>
      <w:r w:rsidRPr="006848AA">
        <w:t xml:space="preserve">- là minh chứng cho nguyên tắc này. </w:t>
      </w:r>
    </w:p>
    <w:p w14:paraId="504209F4" w14:textId="464B3557" w:rsidR="00347AAD" w:rsidRPr="006848AA" w:rsidRDefault="00347AAD" w:rsidP="00347AAD">
      <w:pPr>
        <w:ind w:firstLine="720"/>
      </w:pPr>
      <w:r w:rsidRPr="006848AA">
        <w:t xml:space="preserve">Song song với đó, cần bảo đảm tính công bằng và cạnh tranh lành mạnh trong đấu giá. Người tham gia phải có quyền ngang nhau, không có ưu tiên vô lý cho bên nào; đồng thời không để xảy ra tình trạng một tổ chức, doanh nghiệp nắm giữ quá nhiều băng tần dẫn đến độc quyền, hạn chế cạnh tranh, lãng phí tần số. Nhà nước nên quy định rõ giới hạn tổng độ rộng băng tần mà một doanh nghiệp được phép trúng - để đảm bảo nguồn tài nguyên tần số được phân bổ hợp lý, hiệu quả, tránh tình trạng </w:t>
      </w:r>
      <w:r w:rsidR="00C130F9" w:rsidRPr="006848AA">
        <w:t>“</w:t>
      </w:r>
      <w:r w:rsidRPr="006848AA">
        <w:t>ôm giữ</w:t>
      </w:r>
      <w:r w:rsidR="00C130F9" w:rsidRPr="006848AA">
        <w:t>”</w:t>
      </w:r>
      <w:r w:rsidRPr="006848AA">
        <w:t xml:space="preserve"> băng tần. </w:t>
      </w:r>
    </w:p>
    <w:p w14:paraId="7628E6A9" w14:textId="0A024C6B" w:rsidR="00347AAD" w:rsidRPr="006848AA" w:rsidRDefault="00347AAD" w:rsidP="00347AAD">
      <w:pPr>
        <w:ind w:firstLine="720"/>
      </w:pPr>
      <w:r w:rsidRPr="006848AA">
        <w:lastRenderedPageBreak/>
        <w:t xml:space="preserve">Một nguyên tắc quan trọng khác là phù hợp với quy hoạch sử dụng tần số quốc gia và mục đích sử dụng băng tần. Việc lựa chọn băng tần để đưa vào đấu giá cần dựa trên bản đồ quy hoạch tần số, nhu cầu thực tế của thị trường viễn thông, công nghệ, dịch vụ - bảo đảm tần số được sử dụng hiệu quả, an toàn và tương thích với các quy chuẩn kỹ thuật quốc gia. Sau khi trúng đấu giá, tổ chức sử dụng phải tuân thủ các điều kiện sử dụng theo giấy phép, theo quy định của luật chuyên ngành: về thiết bị thu‑phát, an toàn bức xạ, tương thích điện từ, phối hợp sử dụng với các băng tần lân cận, tránh gây nhiễu. </w:t>
      </w:r>
    </w:p>
    <w:p w14:paraId="2CE58E87" w14:textId="6BEA96D3" w:rsidR="00347AAD" w:rsidRPr="006848AA" w:rsidRDefault="00347AAD" w:rsidP="00347AAD">
      <w:pPr>
        <w:ind w:firstLine="720"/>
      </w:pPr>
      <w:r w:rsidRPr="006848AA">
        <w:t>Cùng với đó, cần đảm bảo tính ổn định lâu dài và hiệu lực thực thi pháp luật - nghĩa là quyền sử dụng tần số được cấp theo hình thức đấu giá cần gắn với giấy phép sử dụng tần số rõ ràng, có thời hạn, điều kiện sử dụng, nguyên tắc gia hạn, thu hồi, chuyển nhượng (nếu có) được quy định chặt chẽ. Ví dụ, theo Nghị định 88/2021/NĐ‑CP, đấu giá quyền sử dụng tần số áp dụng cho các băng tần có giá trị thương mại cao và nhu cầu vượt quá khả năng phân bổ theo quy hoạch, và việc thu tiền cấp quyền sử dụng tần số được thực hiện theo giá trúng đấu giá.  Chính sách pháp luật cần rõ ràng, bảo đảm rằng sau khi đấu giá - doanh nghiệp trúng sử dụng tần số đúng mục đích, đúng quy định, tránh lãng phí, sử dụng sai mục đích hoặc gây xung đột tần số.</w:t>
      </w:r>
    </w:p>
    <w:p w14:paraId="0B2F126C" w14:textId="0BCB4AE1" w:rsidR="00347AAD" w:rsidRPr="006848AA" w:rsidRDefault="00347AAD" w:rsidP="00347AAD">
      <w:r w:rsidRPr="006848AA">
        <w:tab/>
        <w:t xml:space="preserve">Cuối cùng, cần có sự linh hoạt và điều chỉnh phù hợp với thực tiễn và yêu cầu phát triển công nghệ, thị trường. Việc đấu giá tần số không nên là chuyện một lần mà cần có đánh giá định kỳ, cập nhật khi công nghệ, nhu cầu viễn thông thay đổi - ví dụ bổ sung băng tần mới, nâng cấp quy hoạch tần số, điều chỉnh mức phí, điều kiện cấp phép … Như thực tế vừa qua, với sự ra đời của Nghị định 229/2025/NĐ‑CP sửa đổi nội dung về thu tiền cấp quyền sử dụng tần số </w:t>
      </w:r>
      <w:r w:rsidR="00307AC3" w:rsidRPr="006848AA">
        <w:t>VTĐ</w:t>
      </w:r>
      <w:r w:rsidRPr="006848AA">
        <w:t xml:space="preserve">, cho thấy Nhà nước sẵn sàng điều chỉnh chính sách để phù hợp với thực tiễn, hỗ trợ doanh nghiệp, đồng thời bảo đảm nguyên tắc công bằng, hợp hiến, hợp pháp. </w:t>
      </w:r>
    </w:p>
    <w:p w14:paraId="306FB14E" w14:textId="1FA34E4A" w:rsidR="00F6060A" w:rsidRPr="006848AA" w:rsidRDefault="007278F6" w:rsidP="00351006">
      <w:pPr>
        <w:pStyle w:val="Heading3"/>
        <w:rPr>
          <w:lang w:val="vi-VN"/>
        </w:rPr>
      </w:pPr>
      <w:bookmarkStart w:id="57" w:name="_Toc218584283"/>
      <w:r w:rsidRPr="006848AA">
        <w:rPr>
          <w:lang w:val="vi-VN"/>
        </w:rPr>
        <w:lastRenderedPageBreak/>
        <w:t>3.</w:t>
      </w:r>
      <w:r w:rsidR="00F6060A" w:rsidRPr="006848AA">
        <w:rPr>
          <w:lang w:val="vi-VN"/>
        </w:rPr>
        <w:t xml:space="preserve">1.2. Định hướng về phạm vi và </w:t>
      </w:r>
      <w:r w:rsidR="006728EF" w:rsidRPr="006848AA">
        <w:rPr>
          <w:lang w:val="vi-VN"/>
        </w:rPr>
        <w:t>phương thức hoàn thiện pháp luật về đấu giá quyền sử dụng tần số vô tuyến điện</w:t>
      </w:r>
      <w:bookmarkEnd w:id="57"/>
    </w:p>
    <w:p w14:paraId="6658539C" w14:textId="6EBF6C60" w:rsidR="00D851AF" w:rsidRPr="006848AA" w:rsidRDefault="004706E3" w:rsidP="00D851AF">
      <w:r w:rsidRPr="006848AA">
        <w:tab/>
      </w:r>
      <w:r w:rsidR="00D851AF" w:rsidRPr="006848AA">
        <w:t xml:space="preserve">Hoạt động đấu giá quyền sử dụng tần số </w:t>
      </w:r>
      <w:r w:rsidR="00307AC3" w:rsidRPr="006848AA">
        <w:t>VTĐ</w:t>
      </w:r>
      <w:r w:rsidR="00D851AF" w:rsidRPr="006848AA">
        <w:t xml:space="preserve"> là một lĩnh vực đặc thù, liên quan trực tiếp đến quản lý nhà nước về tài nguyên quốc gia, quyền lợi của doanh nghiệp và bảo đảm an ninh thông tin. Do đó, phạm vi hoàn thiện pháp luật về đấu giá tần số cần tập trung vào các nội dung chủ yếu gồm: xác định rõ quyền, nghĩa vụ và trách nhiệm của cơ quan quản lý nhà nước về tần số; quy định minh bạch, công khai về trình tự, thủ tục đấu giá; bảo đảm công bằng giữa các đối tượng tham gia; đồng thời bổ sung các cơ chế kiểm soát và xử lý vi phạm. Phạm vi này cần bao quát từ giai đoạn lập kế hoạch đấu giá, công bố thông tin, thẩm định năng lực doanh nghiệp tham gia, tổ chức đấu giá cho đến giai đoạn cấp giấy phép và giám sát việc sử dụng tần số sau đấu giá. Việc mở rộng phạm vi pháp luật cũng nên cân nhắc việc kết nối các quy định đấu giá tần số với các văn bản pháp luật về quản lý tài nguyên, viễn thông, cạnh tranh và bảo vệ người tiêu dùng để tạo sự đồng bộ và thống nhất trong hệ thống pháp luật.</w:t>
      </w:r>
    </w:p>
    <w:p w14:paraId="5A28DAD9" w14:textId="768DB04F" w:rsidR="00D851AF" w:rsidRPr="006848AA" w:rsidRDefault="00D851AF" w:rsidP="00D851AF">
      <w:r w:rsidRPr="006848AA">
        <w:tab/>
        <w:t xml:space="preserve">Về phương thức hoàn thiện, cần tập trung vào hai hướng chính: một là, hoàn thiện pháp luật bằng cách sửa đổi, bổ sung các văn bản hiện hành như Luật Tần số </w:t>
      </w:r>
      <w:r w:rsidR="00307AC3" w:rsidRPr="006848AA">
        <w:t>VTĐ</w:t>
      </w:r>
      <w:r w:rsidRPr="006848AA">
        <w:t xml:space="preserve"> 2009 (sửa đổi, bổ sung năm 2022), Nghị định 63/2023/NĐ-CP hướng dẫn Luật Tần số </w:t>
      </w:r>
      <w:r w:rsidR="00307AC3" w:rsidRPr="006848AA">
        <w:t>VTĐ</w:t>
      </w:r>
      <w:r w:rsidRPr="006848AA">
        <w:t xml:space="preserve"> 42/2009/QH12, được sửa đổi theo Luật 09/2022/QH15, đảm bảo các quy định sát với thực tiễn và nhu cầu quản lý; hai là, xây dựng các văn bản hướng dẫn chi tiết và các cơ chế nghiệp vụ nhằm cụ thể hóa các quy định về đấu giá tần số, bao gồm phương pháp định giá, hình thức đấu giá, quy trình thẩm định hồ sơ, biện pháp xử lý vi phạm. Ngoài ra, phương thức hoàn thiện cũng cần áp dụng nguyên tắc minh bạch, công khai và khoa học, đồng thời tăng cường ứng dụng công nghệ thông tin trong tổ chức đấu giá, từ công bố thông tin đến giám sát quá trình đấu giá, nhằm nâng cao hiệu quả quản lý và giảm thiểu rủi ro, tranh chấp pháp lý.</w:t>
      </w:r>
    </w:p>
    <w:p w14:paraId="33134373" w14:textId="3AF62017" w:rsidR="004706E3" w:rsidRPr="006848AA" w:rsidRDefault="00D851AF" w:rsidP="00D851AF">
      <w:r w:rsidRPr="006848AA">
        <w:tab/>
        <w:t xml:space="preserve">Bên cạnh đó, định hướng hoàn thiện pháp luật còn nên chú trọng yếu tố linh hoạt, kịp thời cập nhật các tiến bộ công nghệ trong lĩnh vực viễn thông và truyền </w:t>
      </w:r>
      <w:r w:rsidRPr="006848AA">
        <w:lastRenderedPageBreak/>
        <w:t>dẫn tín hiệu, nhằm đảm bảo pháp luật luôn phù hợp với sự phát triển của thị trường. Việc xây dựng các cơ chế điều chỉnh, xử lý tình huống đặc thù và dự phòng rủi ro pháp lý trong quá trình đấu giá cũng cần được chú trọng, đặc biệt trong bối cảnh hội nhập quốc tế và cạnh tranh trong lĩnh vực viễn thông ngày càng gia tăng. Điều này không chỉ giúp nâng cao hiệu quả quản lý nhà nước mà còn bảo vệ quyền lợi hợp pháp của các tổ chức, cá nhân tham gia đấu giá, đồng thời góp phần phát triển bền vững ngành viễn thông Việt Nam.</w:t>
      </w:r>
    </w:p>
    <w:p w14:paraId="62A8E073" w14:textId="4573A3D0" w:rsidR="00F6060A" w:rsidRPr="006848AA" w:rsidRDefault="007278F6" w:rsidP="00351006">
      <w:pPr>
        <w:pStyle w:val="Heading3"/>
        <w:rPr>
          <w:lang w:val="vi-VN"/>
        </w:rPr>
      </w:pPr>
      <w:bookmarkStart w:id="58" w:name="_Toc218584284"/>
      <w:r w:rsidRPr="006848AA">
        <w:rPr>
          <w:lang w:val="vi-VN"/>
        </w:rPr>
        <w:t>3.</w:t>
      </w:r>
      <w:r w:rsidR="00F6060A" w:rsidRPr="006848AA">
        <w:rPr>
          <w:lang w:val="vi-VN"/>
        </w:rPr>
        <w:t xml:space="preserve">1.3. Kinh nghiệm quốc tế </w:t>
      </w:r>
      <w:r w:rsidR="006728EF" w:rsidRPr="006848AA">
        <w:rPr>
          <w:lang w:val="vi-VN"/>
        </w:rPr>
        <w:t>và định hướng cho Việt Nam trong hoàn thiện pháp luật về đấu giá quyền sử dụng tần số vô tuyến điện</w:t>
      </w:r>
      <w:bookmarkEnd w:id="58"/>
    </w:p>
    <w:p w14:paraId="2131D429" w14:textId="249B2CE9" w:rsidR="00D851AF" w:rsidRPr="006848AA" w:rsidRDefault="000C0164" w:rsidP="00D851AF">
      <w:r w:rsidRPr="006848AA">
        <w:tab/>
      </w:r>
      <w:r w:rsidR="00D851AF" w:rsidRPr="006848AA">
        <w:t xml:space="preserve">Trong bối cảnh hội nhập quốc tế và phát triển công nghệ viễn thông, nhiều quốc gia đã xây dựng khung pháp lý rõ ràng và hiệu quả về đấu giá quyền sử dụng tần số </w:t>
      </w:r>
      <w:r w:rsidR="00307AC3" w:rsidRPr="006848AA">
        <w:t>VTĐ</w:t>
      </w:r>
      <w:r w:rsidR="00D851AF" w:rsidRPr="006848AA">
        <w:t xml:space="preserve"> nhằm bảo đảm sự minh bạch, cạnh tranh lành mạnh và tối ưu hóa nguồn tài nguyên quốc gia. Các nước như Mỹ, Anh, Canada và Úc áp dụng phương thức đấu giá công khai với quy trình chặt chẽ, bao gồm công bố thông tin trước khi đấu giá, xác định giá sàn, lựa chọn hình thức đấu giá phù hợp và giám sát quá trình đấu giá. Những kinh nghiệm này cho thấy việc áp dụng đấu giá cạnh tranh, kết hợp với quản lý nhà nước hiệu quả, giúp tăng cường nguồn thu ngân sách, khuyến khích các doanh nghiệp viễn thông đầu tư công nghệ hiện đại, đồng thời giảm thiểu nguy cơ độc quyền hoặc lạm dụng tần số.</w:t>
      </w:r>
    </w:p>
    <w:p w14:paraId="460DF2FF" w14:textId="77EA367D" w:rsidR="00D851AF" w:rsidRPr="006848AA" w:rsidRDefault="00D851AF" w:rsidP="00D851AF">
      <w:r w:rsidRPr="006848AA">
        <w:tab/>
        <w:t xml:space="preserve">Một trong những bài học quan trọng từ kinh nghiệm quốc tế là việc thiết kế cơ chế đấu giá phải linh hoạt và phù hợp với từng loại tần số cũng như điều kiện thị trường. Chẳng hạn, tại Mỹ, Cục Truyền thông Liên bang (FCC) đã phát triển nhiều hình thức đấu giá khác nhau, từ đấu giá truyền thống đến đấu giá theo nhiều vòng và đấu giá ảo, nhằm tối đa hóa lợi ích kinh tế và tránh tình trạng </w:t>
      </w:r>
      <w:r w:rsidR="00C130F9" w:rsidRPr="006848AA">
        <w:t>“</w:t>
      </w:r>
      <w:r w:rsidRPr="006848AA">
        <w:t>bán tháo</w:t>
      </w:r>
      <w:r w:rsidR="00C130F9" w:rsidRPr="006848AA">
        <w:t>”</w:t>
      </w:r>
      <w:r w:rsidRPr="006848AA">
        <w:t xml:space="preserve"> tần số. Ngoài ra, nhiều quốc gia cũng chú trọng xây dựng cơ chế kiểm soát sau đấu giá, bao gồm giám sát việc sử dụng tần số, xử lý vi phạm và tái phân bổ tần số khi cần thiết, bảo đảm nguồn tài nguyên </w:t>
      </w:r>
      <w:r w:rsidR="00307AC3" w:rsidRPr="006848AA">
        <w:t>VTĐ</w:t>
      </w:r>
      <w:r w:rsidRPr="006848AA">
        <w:t xml:space="preserve"> được sử dụng hiệu quả và bền vững.</w:t>
      </w:r>
    </w:p>
    <w:p w14:paraId="6E2FAEE4" w14:textId="078F53AA" w:rsidR="00D851AF" w:rsidRPr="006848AA" w:rsidRDefault="00D851AF" w:rsidP="00D851AF">
      <w:r w:rsidRPr="006848AA">
        <w:tab/>
        <w:t xml:space="preserve">Đối với Việt Nam, hoàn thiện pháp luật về đấu giá quyền sử dụng tần số </w:t>
      </w:r>
      <w:r w:rsidR="00307AC3" w:rsidRPr="006848AA">
        <w:t>VTĐ</w:t>
      </w:r>
      <w:r w:rsidRPr="006848AA">
        <w:t xml:space="preserve"> cần dựa trên những kinh nghiệm quốc tế nêu trên, đồng thời phù hợp với đặc </w:t>
      </w:r>
      <w:r w:rsidRPr="006848AA">
        <w:lastRenderedPageBreak/>
        <w:t>thù thị trường và điều kiện phát triển viễn thông trong nước. Trước hết, cần xây dựng quy định minh bạch về trình tự, thủ tục đấu giá, giá sàn và tiêu chí lựa chọn nhà đầu tư. Thứ hai, cần đa dạng hóa các hình thức đấu giá và áp dụng công nghệ thông tin trong quản lý, nhằm tăng tính cạnh tranh và hiệu quả của quá trình đấu giá. Thứ ba, việc giám sát sau đấu giá cần được hoàn thiện, bao gồm đánh giá hiệu quả sử dụng tần số, cơ chế xử lý vi phạm và chính sách tái phân bổ hợp lý. Cuối cùng, việc phối hợp giữa các cơ quan quản lý nhà nước và doanh nghiệp viễn thông cần được tăng cường để đảm bảo nguồn tần số được khai thác đúng mục đích, đóng góp vào sự phát triển bền vững của ngành viễn thông và tăng cường nguồn thu cho ngân sách quốc gia.</w:t>
      </w:r>
    </w:p>
    <w:p w14:paraId="00D58BCE" w14:textId="51993AA3" w:rsidR="000C0164" w:rsidRPr="006848AA" w:rsidRDefault="00D851AF" w:rsidP="00D851AF">
      <w:r w:rsidRPr="006848AA">
        <w:tab/>
        <w:t xml:space="preserve">Tóm lại, việc tham khảo kinh nghiệm quốc tế không chỉ giúp Việt Nam hoàn thiện pháp luật về đấu giá quyền sử dụng tần số </w:t>
      </w:r>
      <w:r w:rsidR="00307AC3" w:rsidRPr="006848AA">
        <w:t>VTĐ</w:t>
      </w:r>
      <w:r w:rsidRPr="006848AA">
        <w:t xml:space="preserve"> một cách khoa học và minh bạch, mà còn tạo điều kiện thuận lợi để nâng cao năng lực cạnh tranh, thúc đẩy đầu tư công nghệ mới và bảo đảm khai thác hiệu quả tài nguyên quốc gia trong bối cảnh chuyển đổi số và phát triển viễn thông hiện nay.</w:t>
      </w:r>
    </w:p>
    <w:p w14:paraId="048A984F" w14:textId="782D4D15" w:rsidR="00F6060A" w:rsidRPr="006848AA" w:rsidRDefault="006949B9" w:rsidP="00351006">
      <w:pPr>
        <w:pStyle w:val="Heading2"/>
      </w:pPr>
      <w:bookmarkStart w:id="59" w:name="_Toc218584285"/>
      <w:r w:rsidRPr="006848AA">
        <w:t>3.</w:t>
      </w:r>
      <w:r w:rsidR="00F6060A" w:rsidRPr="006848AA">
        <w:t xml:space="preserve">2. Các giải pháp hoàn thiện pháp luật </w:t>
      </w:r>
      <w:r w:rsidR="006728EF" w:rsidRPr="006848AA">
        <w:t>về đấu giá quyền sử dụng tần số vô tuyến điện tại Việt Nam</w:t>
      </w:r>
      <w:bookmarkEnd w:id="59"/>
      <w:r w:rsidRPr="006848AA">
        <w:tab/>
      </w:r>
    </w:p>
    <w:p w14:paraId="1BE3E1F7" w14:textId="75C7CBA3" w:rsidR="00D90299" w:rsidRPr="006848AA" w:rsidRDefault="00D90299" w:rsidP="00D90299">
      <w:pPr>
        <w:pStyle w:val="Heading3"/>
        <w:rPr>
          <w:lang w:val="vi-VN"/>
        </w:rPr>
      </w:pPr>
      <w:bookmarkStart w:id="60" w:name="_Toc218584286"/>
      <w:r w:rsidRPr="006848AA">
        <w:rPr>
          <w:lang w:val="vi-VN"/>
        </w:rPr>
        <w:t>3.2.1. Rà soát và làm rõ các khái niệm pháp lý liên quan</w:t>
      </w:r>
      <w:bookmarkEnd w:id="60"/>
    </w:p>
    <w:p w14:paraId="1B1342BD" w14:textId="60B7B39A" w:rsidR="00D90299" w:rsidRPr="006848AA" w:rsidRDefault="00D90299" w:rsidP="00D90299">
      <w:r w:rsidRPr="006848AA">
        <w:tab/>
        <w:t xml:space="preserve">Trước hết, để làm rõ khái niệm </w:t>
      </w:r>
      <w:r w:rsidR="00C130F9" w:rsidRPr="006848AA">
        <w:t>“</w:t>
      </w:r>
      <w:r w:rsidRPr="006848AA">
        <w:t>giá trị thương mại cao</w:t>
      </w:r>
      <w:r w:rsidR="00C130F9" w:rsidRPr="006848AA">
        <w:t>”</w:t>
      </w:r>
      <w:r w:rsidRPr="006848AA">
        <w:t xml:space="preserve"> trong quá trình đấu giá quyền sử dụng tần số, Luật Tần số vô tuyến điện năm 2009 (sửa đổi, bổ sung 2022) cần bổ sung định nghĩa cụ thể tại Điều 4 (Giải thích từ ngữ). Cụ thể, có thể bổ sung khoản định nghĩa như sau: </w:t>
      </w:r>
      <w:r w:rsidR="00C130F9" w:rsidRPr="006848AA">
        <w:t>“</w:t>
      </w:r>
      <w:r w:rsidRPr="006848AA">
        <w:rPr>
          <w:i/>
        </w:rPr>
        <w:t xml:space="preserve">Giá trị thương mại cao là giá trị quyền sử dụng tần số được xác định theo mức đấu giá tối thiểu do Bộ </w:t>
      </w:r>
      <w:r w:rsidR="00605FAE" w:rsidRPr="006848AA">
        <w:rPr>
          <w:i/>
        </w:rPr>
        <w:t>Khoa học và Công nghệ</w:t>
      </w:r>
      <w:r w:rsidRPr="006848AA">
        <w:rPr>
          <w:i/>
        </w:rPr>
        <w:t xml:space="preserve"> quy định hoặc theo kết quả định giá độc lập do Bộ </w:t>
      </w:r>
      <w:r w:rsidR="00605FAE" w:rsidRPr="006848AA">
        <w:rPr>
          <w:i/>
        </w:rPr>
        <w:t xml:space="preserve">Khoa học và Công nghệ </w:t>
      </w:r>
      <w:r w:rsidRPr="006848AA">
        <w:rPr>
          <w:i/>
        </w:rPr>
        <w:t>phê duyệt, căn cứ vào tiềm năng khai thác dịch vụ, số lượng thuê bao, vùng phủ sóng, và khả năng thu lợi nhuận từ việc sử dụng tần số.</w:t>
      </w:r>
      <w:r w:rsidR="00C130F9" w:rsidRPr="006848AA">
        <w:t>”</w:t>
      </w:r>
      <w:r w:rsidRPr="006848AA">
        <w:t xml:space="preserve"> Định nghĩa này sẽ giúp các cơ quan quản lý và doanh nghiệp có căn cứ pháp lý rõ ràng trong việc xác định giá khởi điểm, hạn chế việc áp dụng chủ quan và tạo sự minh bạch trong đấu giá.</w:t>
      </w:r>
    </w:p>
    <w:p w14:paraId="139799C6" w14:textId="5A8AC753" w:rsidR="00D90299" w:rsidRPr="006848AA" w:rsidRDefault="00D90299" w:rsidP="00D90299">
      <w:r w:rsidRPr="006848AA">
        <w:lastRenderedPageBreak/>
        <w:tab/>
        <w:t xml:space="preserve">Thứ hai, để làm rõ khái niệm </w:t>
      </w:r>
      <w:r w:rsidR="00C130F9" w:rsidRPr="006848AA">
        <w:t>“</w:t>
      </w:r>
      <w:r w:rsidRPr="006848AA">
        <w:t>nhu cầu vượt công suất quy hoạch</w:t>
      </w:r>
      <w:r w:rsidR="00C130F9" w:rsidRPr="006848AA">
        <w:t>”</w:t>
      </w:r>
      <w:r w:rsidRPr="006848AA">
        <w:t xml:space="preserve">, Luật Tần số vô tuyến điện cũng cần bổ sung quy định tại Điều 4 hoặc Điều về quản lý tần số. Nội dung có thể được xây dựng như sau: </w:t>
      </w:r>
      <w:r w:rsidR="00C130F9" w:rsidRPr="006848AA">
        <w:t>“</w:t>
      </w:r>
      <w:r w:rsidRPr="006848AA">
        <w:t>Nhu cầu vượt công suất quy hoạch là tình trạng mà số lượng người dùng, vùng phủ sóng, công suất phát hoặc yêu cầu kết nối các dịch vụ băng rộng di động thế hệ mới (5G, IoT) vượt quá giới hạn được xác định trong quy hoạch tần số của Bộ Khoa học và Công nghệ. Việc xác định nhu cầu vượt công suất quy hoạch phải căn cứ trên báo cáo định kỳ của các nhà mạng và đánh giá độc lập của Bộ Khoa học và Công nghệ.</w:t>
      </w:r>
      <w:r w:rsidR="00C130F9" w:rsidRPr="006848AA">
        <w:t>”</w:t>
      </w:r>
      <w:r w:rsidRPr="006848AA">
        <w:t xml:space="preserve"> Bổ sung định nghĩa này sẽ giúp cơ quan quản lý xác định chính xác khi nào cần tiến hành đấu giá lại, điều chỉnh hoặc mở rộng quyền sử dụng tần số, tránh tình trạng thiếu cơ sở pháp lý trong việc cấp phép bổ sung.</w:t>
      </w:r>
    </w:p>
    <w:p w14:paraId="3A51B78A" w14:textId="115697F2" w:rsidR="00D90299" w:rsidRPr="006848AA" w:rsidRDefault="00D90299" w:rsidP="00D90299">
      <w:r w:rsidRPr="006848AA">
        <w:tab/>
        <w:t>Cuối cùng, để áp dụng thống nhất và định lượng các khái niệm trên, cần xây dựng một Thông tư hướng dẫn riêng của Bộ Khoa học và Công nghệ, quy định cụ thể về:</w:t>
      </w:r>
    </w:p>
    <w:p w14:paraId="147D80DC" w14:textId="14B4038D" w:rsidR="00D90299" w:rsidRPr="006848AA" w:rsidRDefault="00D90299" w:rsidP="00D90299">
      <w:r w:rsidRPr="006848AA">
        <w:tab/>
        <w:t xml:space="preserve">- Tiêu chí xác định </w:t>
      </w:r>
      <w:r w:rsidR="00C130F9" w:rsidRPr="006848AA">
        <w:t>“</w:t>
      </w:r>
      <w:r w:rsidRPr="006848AA">
        <w:t>giá trị thương mại cao</w:t>
      </w:r>
      <w:r w:rsidR="00C130F9" w:rsidRPr="006848AA">
        <w:t>”</w:t>
      </w:r>
      <w:r w:rsidRPr="006848AA">
        <w:t>, bao gồm mức đấu giá tối thiểu, phương pháp định giá độc lập và các tham số đánh giá kinh tế.</w:t>
      </w:r>
    </w:p>
    <w:p w14:paraId="02FE98A0" w14:textId="6DF355C7" w:rsidR="00D90299" w:rsidRPr="006848AA" w:rsidRDefault="00D90299" w:rsidP="00D90299">
      <w:r w:rsidRPr="006848AA">
        <w:tab/>
        <w:t xml:space="preserve">- Tiêu chí xác định </w:t>
      </w:r>
      <w:r w:rsidR="00C130F9" w:rsidRPr="006848AA">
        <w:t>“</w:t>
      </w:r>
      <w:r w:rsidRPr="006848AA">
        <w:t>nhu cầu vượt công suất quy hoạch</w:t>
      </w:r>
      <w:r w:rsidR="00C130F9" w:rsidRPr="006848AA">
        <w:t>”</w:t>
      </w:r>
      <w:r w:rsidRPr="006848AA">
        <w:t>, bao gồm số lượng người dùng, vùng phủ sóng, công suất phát, nhu cầu kết nối dịch vụ 5G/IoT.</w:t>
      </w:r>
    </w:p>
    <w:p w14:paraId="1E50F881" w14:textId="74E7F8FD" w:rsidR="00D90299" w:rsidRPr="006848AA" w:rsidRDefault="00D90299" w:rsidP="00D90299">
      <w:r w:rsidRPr="006848AA">
        <w:tab/>
        <w:t>- Quy trình rà soát, báo cáo và xác nhận các tiêu chí trên trước khi tổ chức đấu giá, nhằm đảm bảo minh bạch, khách quan và phù hợp với thực tiễn thị trường.</w:t>
      </w:r>
    </w:p>
    <w:p w14:paraId="3EA9F814" w14:textId="203DDC02" w:rsidR="00D90299" w:rsidRPr="006848AA" w:rsidRDefault="00D90299" w:rsidP="00D90299">
      <w:r w:rsidRPr="006848AA">
        <w:tab/>
        <w:t>Thông tư này sẽ là cơ sở pháp lý để các doanh nghiệp và cơ quan quản lý thực hiện thống nhất, đồng thời tạo điều kiện thuận lợi cho việc nâng cao hiệu quả quản lý tần số vô tuyến điện, khuyến khích cạnh tranh công bằng và khai thác tối ưu tài nguyên tần số quốc gia.</w:t>
      </w:r>
    </w:p>
    <w:p w14:paraId="7034B4E7" w14:textId="1030E410" w:rsidR="00D90299" w:rsidRPr="006848AA" w:rsidRDefault="00D90299" w:rsidP="00D90299">
      <w:pPr>
        <w:pStyle w:val="Heading3"/>
        <w:rPr>
          <w:lang w:val="vi-VN"/>
        </w:rPr>
      </w:pPr>
      <w:bookmarkStart w:id="61" w:name="_Toc218584287"/>
      <w:r w:rsidRPr="006848AA">
        <w:rPr>
          <w:lang w:val="vi-VN"/>
        </w:rPr>
        <w:t>3.2.2. Cập nhật và linh hoạt quy hoạch phổ tần số</w:t>
      </w:r>
      <w:bookmarkEnd w:id="61"/>
    </w:p>
    <w:p w14:paraId="03AA4D57" w14:textId="356D31B7" w:rsidR="00C130F9" w:rsidRPr="006848AA" w:rsidRDefault="00D90299" w:rsidP="00C130F9">
      <w:r w:rsidRPr="006848AA">
        <w:tab/>
      </w:r>
      <w:r w:rsidR="00C130F9" w:rsidRPr="006848AA">
        <w:t xml:space="preserve">Một trong những hạn chế hiện nay trong quản lý tần số là quy hoạch phổ tần số được cập nhật chậm, chưa theo kịp tốc độ phát triển của các công nghệ mới như 5G, IoT hay vệ tinh. Để khắc phục tình trạng này, cần bổ sung vào Luật Tần </w:t>
      </w:r>
      <w:r w:rsidR="00C130F9" w:rsidRPr="006848AA">
        <w:lastRenderedPageBreak/>
        <w:t>số vô tuyến điện năm 2009 (sửa đổi, bổ sung) quy định về cập nhật định kỳ quy hoạch phổ tần số, ví dụ 2 năm/lần, và quy định cơ chế điều chỉnh khẩn cấp để kịp thời đáp ứng nhu cầu triển khai các công nghệ mới. Cụ thể, điều luật mới có thể được đặt trong Chương II về Quản lý phổ tần số với nội dung: “Cơ quan nhà nước có thẩm quyền phải rà soát, cập nhật quy hoạch phổ tần số ít nhất 2 năm một lần, đồng thời có quyền ban hành quyết định điều chỉnh khẩn cấp để phục vụ triển khai công nghệ mới, đảm bảo không làm gián đoạn hoạt động của các dịch vụ hiện hữu.”</w:t>
      </w:r>
    </w:p>
    <w:p w14:paraId="54ED0AF4" w14:textId="7F5ED02C" w:rsidR="00C130F9" w:rsidRPr="006848AA" w:rsidRDefault="00C130F9" w:rsidP="00C130F9">
      <w:r w:rsidRPr="006848AA">
        <w:tab/>
        <w:t>Bên cạnh đó, để tránh hiện tượng “hẫng pháp lý” khi thử nghiệm công nghệ mới, cần ban hành quy chế đặc biệt về thử nghiệm tần số. Quy chế này nên được quy định chi tiết trong Nghị định về quản lý tần số vô tuyến điện, bao gồm quyền được cấp tạm thời tần số thử nghiệm, thời gian tối đa cho phép thử nghiệm, và cơ chế báo cáo kết quả thử nghiệm. Điều này sẽ tạo cơ sở pháp lý cho các nhà mạng hoặc doanh nghiệp công nghệ triển khai thử nghiệm các dịch vụ mới trước khi đưa vào khai thác chính thức, đồng thời đảm bảo đấu giá quyền sử dụng tần số diễn ra minh bạch, dựa trên thông tin phổ tần số đã được cập nhật.</w:t>
      </w:r>
    </w:p>
    <w:p w14:paraId="310CE413" w14:textId="69E4EEAA" w:rsidR="00D90299" w:rsidRPr="006848AA" w:rsidRDefault="00C130F9" w:rsidP="00C130F9">
      <w:r w:rsidRPr="006848AA">
        <w:tab/>
        <w:t>Ngoài ra, để tăng tính minh bạch và hiệu quả trong đấu giá quyền sử dụng tần số vô tuyến điện, cần bổ sung quy định tại Điều 26 Luật Tần số vô tuyến điện về việc sử dụng quy hoạch phổ tần số cập nhật làm cơ sở cho đấu giá, đồng thời ghi rõ: “Mọi quyền sử dụng tần số đưa ra đấu giá phải dựa trên bản quy hoạch phổ tần số mới nhất; trường hợp có điều chỉnh khẩn cấp, cơ quan quản lý phải công bố công khai trước khi tổ chức đấu giá.” Quy định này sẽ giúp tránh trường hợp tần số được đấu giá nhưng chưa phù hợp với thực tế triển khai công nghệ, đảm bảo công bằng giữa các nhà mạng, doanh nghiệp tham gia đấu giá.</w:t>
      </w:r>
    </w:p>
    <w:p w14:paraId="75BE46C4" w14:textId="242C8A71" w:rsidR="00D90299" w:rsidRPr="006848AA" w:rsidRDefault="00D90299" w:rsidP="00D90299">
      <w:pPr>
        <w:pStyle w:val="Heading3"/>
        <w:rPr>
          <w:lang w:val="vi-VN"/>
        </w:rPr>
      </w:pPr>
      <w:bookmarkStart w:id="62" w:name="_Toc218584288"/>
      <w:r w:rsidRPr="006848AA">
        <w:rPr>
          <w:lang w:val="vi-VN"/>
        </w:rPr>
        <w:t>3.2.3. Nâng cao tính minh bạch trong giám sát sau đấu giá</w:t>
      </w:r>
      <w:bookmarkEnd w:id="62"/>
    </w:p>
    <w:p w14:paraId="4442A4A6" w14:textId="009CFB19" w:rsidR="00C130F9" w:rsidRPr="006848AA" w:rsidRDefault="00C130F9" w:rsidP="00C130F9">
      <w:r w:rsidRPr="006848AA">
        <w:tab/>
        <w:t xml:space="preserve">Để nâng cao tính minh bạch trong giám sát sau đấu giá quyền sử dụng tần số, cần bổ sung quy định bắt buộc doanh nghiệp viễn thông phải báo cáo tiến độ triển khai dịch vụ định kỳ. Cụ thể, tại Điều 41 Luật Tần số </w:t>
      </w:r>
      <w:r w:rsidR="003C5EF1" w:rsidRPr="006848AA">
        <w:t>VTĐ</w:t>
      </w:r>
      <w:r w:rsidRPr="006848AA">
        <w:t xml:space="preserve"> (sửa đổi, bổ sung), nên bổ sung khoản mới quy định: “Doanh nghiệp trúng đấu giá quyền sử </w:t>
      </w:r>
      <w:r w:rsidRPr="006848AA">
        <w:lastRenderedPageBreak/>
        <w:t xml:space="preserve">dụng tần số phải báo cáo tiến độ triển khai dịch vụ định kỳ 6 tháng/lần cho Bộ </w:t>
      </w:r>
      <w:r w:rsidR="00605FAE" w:rsidRPr="006848AA">
        <w:t>Khoa học và Công nghệ</w:t>
      </w:r>
      <w:r w:rsidRPr="006848AA">
        <w:t xml:space="preserve">. Báo cáo phải chi tiết về phạm vi phủ sóng, chất lượng dịch vụ và tiến độ thực hiện các cam kết đã nêu trong hồ sơ đấu giá. Trong trường hợp doanh nghiệp chậm báo cáo hoặc triển khai dịch vụ không đúng tiến độ, Bộ </w:t>
      </w:r>
      <w:r w:rsidR="00605FAE" w:rsidRPr="006848AA">
        <w:t xml:space="preserve">Khoa học và Công nghệ </w:t>
      </w:r>
      <w:r w:rsidRPr="006848AA">
        <w:t>có quyền áp dụng chế tài xử phạt hành chính và tạm đình chỉ quyền sử dụng tần số cho đến khi khắc phục.” Việc bổ sung khoản này sẽ tạo cơ sở pháp lý để tăng cường trách nhiệm của doanh nghiệp và minh bạch tiến độ triển khai dịch vụ sau đấu giá.</w:t>
      </w:r>
    </w:p>
    <w:p w14:paraId="383FB952" w14:textId="2B47DAB9" w:rsidR="00C130F9" w:rsidRPr="006848AA" w:rsidRDefault="00C130F9" w:rsidP="00C130F9">
      <w:r w:rsidRPr="006848AA">
        <w:tab/>
        <w:t xml:space="preserve">Bên cạnh đó, cần xây dựng một hệ thống giám sát trực tuyến về việc sử dụng tần số, nhằm số hóa dữ liệu, theo dõi tiến độ phủ sóng và chất lượng dịch vụ. Căn cứ pháp lý có thể là Điều 11 và Điều 41 Luật Tần số </w:t>
      </w:r>
      <w:r w:rsidR="003C5EF1" w:rsidRPr="006848AA">
        <w:t>VTĐ</w:t>
      </w:r>
      <w:r w:rsidRPr="006848AA">
        <w:t xml:space="preserve">, bổ sung khoản quy định: “Bộ </w:t>
      </w:r>
      <w:r w:rsidR="00605FAE" w:rsidRPr="006848AA">
        <w:t xml:space="preserve">Khoa học và Công nghệ </w:t>
      </w:r>
      <w:r w:rsidRPr="006848AA">
        <w:t>xây dựng và vận hành hệ thống giám sát trực tuyến, cung cấp dữ liệu về sử dụng tần số, phạm vi phủ sóng và tình trạng tuân thủ cam kết của doanh nghiệp. Dữ liệu phải được cập nhật thường xuyên và công khai trên trang thông tin điện tử của Bộ để tăng cường tính minh bạch, phục vụ giám sát của cơ quan quản lý và người dân.” Việc số hóa dữ liệu và công khai thông tin giúp nâng cao trách nhiệm giải trình của doanh nghiệp và cơ quan quản lý.</w:t>
      </w:r>
    </w:p>
    <w:p w14:paraId="1DECF99D" w14:textId="44FEF227" w:rsidR="00D90299" w:rsidRPr="006848AA" w:rsidRDefault="00C130F9" w:rsidP="00C130F9">
      <w:r w:rsidRPr="006848AA">
        <w:tab/>
        <w:t xml:space="preserve">Ngoài ra, cần bổ sung quy định nghiêm cấm cấp lại giấy phép sử dụng tần số miễn phí cho doanh nghiệp vi phạm cam kết. Cụ thể, tại Điều 40 và Điều 41 Luật Tần số </w:t>
      </w:r>
      <w:r w:rsidR="003C5EF1" w:rsidRPr="006848AA">
        <w:t>VTĐ</w:t>
      </w:r>
      <w:r w:rsidRPr="006848AA">
        <w:t>, bổ sung khoản: “Doanh nghiệp vi phạm cam kết triển khai dịch vụ hoặc chậm tiến độ quá 12 tháng sẽ bị xử lý theo quy định, trong đó bao gồm việc không được ưu đãi cấp lại giấy phép sử dụng tần số hoặc miễn giảm phí nếu có nhu cầu đấu giá lại trong tương lai.” Quy định này vừa đảm bảo tính răn đe, vừa khuyến khích doanh nghiệp thực hiện đầy đủ cam kết sau đấu giá, nâng cao hiệu quả quản lý tần số quốc gia.</w:t>
      </w:r>
    </w:p>
    <w:p w14:paraId="2730C611" w14:textId="6B7C5B99" w:rsidR="00D90299" w:rsidRPr="006848AA" w:rsidRDefault="00C130F9" w:rsidP="00C130F9">
      <w:pPr>
        <w:pStyle w:val="Heading3"/>
        <w:rPr>
          <w:lang w:val="vi-VN"/>
        </w:rPr>
      </w:pPr>
      <w:bookmarkStart w:id="63" w:name="_Toc218584289"/>
      <w:r w:rsidRPr="006848AA">
        <w:rPr>
          <w:lang w:val="vi-VN"/>
        </w:rPr>
        <w:t>3.2.</w:t>
      </w:r>
      <w:r w:rsidR="00D90299" w:rsidRPr="006848AA">
        <w:rPr>
          <w:lang w:val="vi-VN"/>
        </w:rPr>
        <w:t>4. Hoàn thiện tiêu chí đấu giá và năng lực doanh nghiệp</w:t>
      </w:r>
      <w:bookmarkEnd w:id="63"/>
    </w:p>
    <w:p w14:paraId="25BCAE59" w14:textId="005E65CE" w:rsidR="00C130F9" w:rsidRPr="006848AA" w:rsidRDefault="00C130F9" w:rsidP="00C130F9">
      <w:r w:rsidRPr="006848AA">
        <w:tab/>
        <w:t xml:space="preserve">Việc đấu giá quyền sử dụng tần số </w:t>
      </w:r>
      <w:r w:rsidR="003C5EF1" w:rsidRPr="006848AA">
        <w:t>VTĐ</w:t>
      </w:r>
      <w:r w:rsidRPr="006848AA">
        <w:t xml:space="preserve"> hiện nay vẫn tồn tại nhiều hạn chế, đặc biệt liên quan đến tiêu chí ngoài tài chính, thủ tục hồ sơ và mức phí đặt trước, trúng thầu. Để khắc phục, cần sửa đổi, bổ sung một số quy định trong Luật Tần số </w:t>
      </w:r>
      <w:r w:rsidR="003C5EF1" w:rsidRPr="006848AA">
        <w:lastRenderedPageBreak/>
        <w:t>VTĐ</w:t>
      </w:r>
      <w:r w:rsidRPr="006848AA">
        <w:t xml:space="preserve"> năm 2009 (sửa đổi 2022), Luật Quản lý, sử dụng tài sản công năm 2017 và Nghị định số 25/2020/NĐ-CP theo hướng minh bạch hơn, phù hợp với đặc thù tần số </w:t>
      </w:r>
      <w:r w:rsidR="003C5EF1" w:rsidRPr="006848AA">
        <w:t>VTĐ</w:t>
      </w:r>
      <w:r w:rsidRPr="006848AA">
        <w:t>.</w:t>
      </w:r>
    </w:p>
    <w:p w14:paraId="4E0F37B6" w14:textId="363CFCFE" w:rsidR="006708A7" w:rsidRPr="006848AA" w:rsidRDefault="00C130F9" w:rsidP="006708A7">
      <w:r w:rsidRPr="006848AA">
        <w:rPr>
          <w:rStyle w:val="Strong"/>
          <w:b w:val="0"/>
          <w:bCs w:val="0"/>
        </w:rPr>
        <w:t xml:space="preserve"> </w:t>
      </w:r>
      <w:r w:rsidR="006708A7" w:rsidRPr="006848AA">
        <w:rPr>
          <w:rStyle w:val="Strong"/>
          <w:b w:val="0"/>
          <w:bCs w:val="0"/>
        </w:rPr>
        <w:tab/>
      </w:r>
      <w:r w:rsidRPr="006848AA">
        <w:rPr>
          <w:rStyle w:val="Strong"/>
          <w:b w:val="0"/>
          <w:bCs w:val="0"/>
        </w:rPr>
        <w:t>Bổ sung tiêu chí đánh giá năng lực doanh nghiệp trong đấu giá (Tiêu chí ngoài tài chính)</w:t>
      </w:r>
      <w:r w:rsidR="006708A7" w:rsidRPr="006848AA">
        <w:rPr>
          <w:rStyle w:val="Strong"/>
          <w:b w:val="0"/>
          <w:bCs w:val="0"/>
        </w:rPr>
        <w:t>. Theo đó, đề xuất s</w:t>
      </w:r>
      <w:r w:rsidRPr="006848AA">
        <w:rPr>
          <w:rStyle w:val="Strong"/>
          <w:b w:val="0"/>
          <w:bCs w:val="0"/>
        </w:rPr>
        <w:t xml:space="preserve">ửa đổi, bổ sung </w:t>
      </w:r>
      <w:r w:rsidRPr="006848AA">
        <w:rPr>
          <w:rStyle w:val="Emphasis"/>
          <w:i w:val="0"/>
        </w:rPr>
        <w:t>Điều 18a</w:t>
      </w:r>
      <w:r w:rsidRPr="006848AA">
        <w:rPr>
          <w:rStyle w:val="Strong"/>
          <w:bCs w:val="0"/>
        </w:rPr>
        <w:t xml:space="preserve"> </w:t>
      </w:r>
      <w:r w:rsidRPr="006848AA">
        <w:rPr>
          <w:rStyle w:val="Strong"/>
          <w:b w:val="0"/>
          <w:bCs w:val="0"/>
        </w:rPr>
        <w:t xml:space="preserve">Luật Tần số </w:t>
      </w:r>
      <w:r w:rsidR="003C5EF1" w:rsidRPr="006848AA">
        <w:rPr>
          <w:rStyle w:val="Strong"/>
          <w:b w:val="0"/>
          <w:bCs w:val="0"/>
        </w:rPr>
        <w:t>VTĐ</w:t>
      </w:r>
      <w:r w:rsidRPr="006848AA">
        <w:rPr>
          <w:rStyle w:val="Strong"/>
          <w:b w:val="0"/>
          <w:bCs w:val="0"/>
        </w:rPr>
        <w:t xml:space="preserve"> (sửa đổi 2022)</w:t>
      </w:r>
      <w:r w:rsidR="006708A7" w:rsidRPr="006848AA">
        <w:rPr>
          <w:rStyle w:val="Strong"/>
          <w:b w:val="0"/>
          <w:bCs w:val="0"/>
        </w:rPr>
        <w:t xml:space="preserve">. Hiện tại, </w:t>
      </w:r>
      <w:r w:rsidRPr="006848AA">
        <w:rPr>
          <w:rStyle w:val="Emphasis"/>
          <w:i w:val="0"/>
        </w:rPr>
        <w:t>Điều 18a chỉ quy định chung về điều kiện tham gia đấu giá, chưa có tiêu chí năng lực kỹ thuật – công nghệ.</w:t>
      </w:r>
      <w:r w:rsidR="006708A7" w:rsidRPr="006848AA">
        <w:rPr>
          <w:rStyle w:val="Emphasis"/>
          <w:i w:val="0"/>
        </w:rPr>
        <w:t xml:space="preserve"> </w:t>
      </w:r>
      <w:r w:rsidRPr="006848AA">
        <w:rPr>
          <w:rStyle w:val="Strong"/>
          <w:b w:val="0"/>
        </w:rPr>
        <w:t>Đề xuất bổ sung khoản 4 mới như sau:</w:t>
      </w:r>
      <w:r w:rsidR="006708A7" w:rsidRPr="006848AA">
        <w:rPr>
          <w:rStyle w:val="Strong"/>
          <w:b w:val="0"/>
        </w:rPr>
        <w:t xml:space="preserve"> </w:t>
      </w:r>
      <w:r w:rsidRPr="006848AA">
        <w:t xml:space="preserve">“4. Bộ </w:t>
      </w:r>
      <w:r w:rsidR="006708A7" w:rsidRPr="006848AA">
        <w:t xml:space="preserve">Khoa học và Công nghệ </w:t>
      </w:r>
      <w:r w:rsidRPr="006848AA">
        <w:t xml:space="preserve">ban hành bộ tiêu chí đánh giá năng lực của tổ chức tham gia đấu giá quyền sử dụng tần số </w:t>
      </w:r>
      <w:r w:rsidR="003C5EF1" w:rsidRPr="006848AA">
        <w:t>VTĐ</w:t>
      </w:r>
      <w:r w:rsidRPr="006848AA">
        <w:t>, bao gồ</w:t>
      </w:r>
      <w:r w:rsidR="006708A7" w:rsidRPr="006848AA">
        <w:t>m:</w:t>
      </w:r>
    </w:p>
    <w:p w14:paraId="10599634" w14:textId="77777777" w:rsidR="006708A7" w:rsidRPr="006848AA" w:rsidRDefault="00C130F9" w:rsidP="006708A7">
      <w:pPr>
        <w:ind w:firstLine="720"/>
      </w:pPr>
      <w:r w:rsidRPr="006848AA">
        <w:t>a) Năng lực công nghệ và phương án triển khai hạ tầng mạ</w:t>
      </w:r>
      <w:r w:rsidR="006708A7" w:rsidRPr="006848AA">
        <w:t>ng;</w:t>
      </w:r>
    </w:p>
    <w:p w14:paraId="39A142D2" w14:textId="77777777" w:rsidR="006708A7" w:rsidRPr="006848AA" w:rsidRDefault="00C130F9" w:rsidP="006708A7">
      <w:pPr>
        <w:ind w:firstLine="720"/>
      </w:pPr>
      <w:r w:rsidRPr="006848AA">
        <w:t>b) Kinh nghiệm cung cấp dịch vụ viễn thông và sử dụng phổ tầ</w:t>
      </w:r>
      <w:r w:rsidR="006708A7" w:rsidRPr="006848AA">
        <w:t>n;</w:t>
      </w:r>
    </w:p>
    <w:p w14:paraId="21DBEC3A" w14:textId="77777777" w:rsidR="006708A7" w:rsidRPr="006848AA" w:rsidRDefault="00C130F9" w:rsidP="006708A7">
      <w:pPr>
        <w:ind w:firstLine="720"/>
      </w:pPr>
      <w:r w:rsidRPr="006848AA">
        <w:t>c) Mức độ sẵn sàng giải phóng, chuyển đổi hoặc tối ưu mạng lưới để khai thác băng tần mớ</w:t>
      </w:r>
      <w:r w:rsidR="006708A7" w:rsidRPr="006848AA">
        <w:t>i;</w:t>
      </w:r>
    </w:p>
    <w:p w14:paraId="5BB74E50" w14:textId="0D023E39" w:rsidR="00C130F9" w:rsidRPr="006848AA" w:rsidRDefault="00C130F9" w:rsidP="006708A7">
      <w:pPr>
        <w:ind w:left="720"/>
      </w:pPr>
      <w:r w:rsidRPr="006848AA">
        <w:t>d) Cam kết đầu tư và mở rộng vùng phủ theo lộ trình;</w:t>
      </w:r>
      <w:r w:rsidRPr="006848AA">
        <w:br/>
        <w:t>đ) Tiêu chí về an toàn thông tin và bảo mật mạng.”</w:t>
      </w:r>
    </w:p>
    <w:p w14:paraId="22444136" w14:textId="2A19B952" w:rsidR="00C130F9" w:rsidRPr="006848AA" w:rsidRDefault="00C130F9" w:rsidP="006708A7">
      <w:pPr>
        <w:ind w:firstLine="720"/>
      </w:pPr>
      <w:r w:rsidRPr="006848AA">
        <w:t>Tách rõ tiêu chí ngoài tài chính để đảm bảo doanh nghiệp trúng thầu có đủ điều kiện kỹ thuật – công nghệ, tránh trúng thầu rồi “găm tần số”.</w:t>
      </w:r>
    </w:p>
    <w:p w14:paraId="6ABC333F" w14:textId="28FB2213" w:rsidR="00C130F9" w:rsidRPr="006848AA" w:rsidRDefault="00C130F9" w:rsidP="006708A7">
      <w:pPr>
        <w:ind w:firstLine="720"/>
      </w:pPr>
      <w:r w:rsidRPr="006848AA">
        <w:rPr>
          <w:rStyle w:val="Strong"/>
          <w:b w:val="0"/>
          <w:bCs w:val="0"/>
        </w:rPr>
        <w:t>Hoàn thiện thủ tục nộp hồ sơ, thời hạn và điều kiện tham gia đấu giá</w:t>
      </w:r>
      <w:r w:rsidR="006708A7" w:rsidRPr="006848AA">
        <w:rPr>
          <w:rStyle w:val="Strong"/>
          <w:b w:val="0"/>
          <w:bCs w:val="0"/>
        </w:rPr>
        <w:t xml:space="preserve"> bằng cách đề xuất s</w:t>
      </w:r>
      <w:r w:rsidRPr="006848AA">
        <w:rPr>
          <w:rStyle w:val="Strong"/>
          <w:b w:val="0"/>
          <w:bCs w:val="0"/>
        </w:rPr>
        <w:t xml:space="preserve">ửa đổi </w:t>
      </w:r>
      <w:r w:rsidRPr="006848AA">
        <w:rPr>
          <w:rStyle w:val="Emphasis"/>
          <w:i w:val="0"/>
        </w:rPr>
        <w:t>Điều 2</w:t>
      </w:r>
      <w:r w:rsidR="006708A7" w:rsidRPr="006848AA">
        <w:rPr>
          <w:rStyle w:val="Emphasis"/>
          <w:i w:val="0"/>
        </w:rPr>
        <w:t>1</w:t>
      </w:r>
      <w:r w:rsidRPr="006848AA">
        <w:rPr>
          <w:rStyle w:val="Strong"/>
          <w:b w:val="0"/>
          <w:bCs w:val="0"/>
        </w:rPr>
        <w:t xml:space="preserve"> Nghị đị</w:t>
      </w:r>
      <w:r w:rsidR="006708A7" w:rsidRPr="006848AA">
        <w:rPr>
          <w:rStyle w:val="Strong"/>
          <w:b w:val="0"/>
          <w:bCs w:val="0"/>
        </w:rPr>
        <w:t>nh 23/2024</w:t>
      </w:r>
      <w:r w:rsidRPr="006848AA">
        <w:rPr>
          <w:rStyle w:val="Strong"/>
          <w:b w:val="0"/>
          <w:bCs w:val="0"/>
        </w:rPr>
        <w:t>/NĐ-CP</w:t>
      </w:r>
      <w:r w:rsidR="006708A7" w:rsidRPr="006848AA">
        <w:rPr>
          <w:rStyle w:val="Strong"/>
          <w:b w:val="0"/>
          <w:bCs w:val="0"/>
        </w:rPr>
        <w:t>. Hiện tại,</w:t>
      </w:r>
      <w:r w:rsidR="006708A7" w:rsidRPr="006848AA">
        <w:rPr>
          <w:rStyle w:val="Strong"/>
          <w:bCs w:val="0"/>
        </w:rPr>
        <w:t xml:space="preserve"> </w:t>
      </w:r>
      <w:r w:rsidRPr="006848AA">
        <w:rPr>
          <w:rStyle w:val="Emphasis"/>
          <w:i w:val="0"/>
        </w:rPr>
        <w:t>quy trình nộp hồ sơ cứng nhắc, thời hạn chưa được quy định theo hướng linh hoạt, phù hợp với đấu giá tần số.</w:t>
      </w:r>
      <w:r w:rsidR="006708A7" w:rsidRPr="006848AA">
        <w:rPr>
          <w:rStyle w:val="Emphasis"/>
          <w:i w:val="0"/>
        </w:rPr>
        <w:t xml:space="preserve"> </w:t>
      </w:r>
      <w:r w:rsidRPr="006848AA">
        <w:rPr>
          <w:rStyle w:val="Strong"/>
          <w:b w:val="0"/>
        </w:rPr>
        <w:t>Đề xuất sửa đổi khoản 2 và bổ sung khoản 4:</w:t>
      </w:r>
      <w:r w:rsidR="006708A7" w:rsidRPr="006848AA">
        <w:rPr>
          <w:rStyle w:val="Strong"/>
          <w:b w:val="0"/>
        </w:rPr>
        <w:t xml:space="preserve"> Khoản 2 (sửa đổi), </w:t>
      </w:r>
      <w:r w:rsidRPr="006848AA">
        <w:t>“Hồ sơ tham gia đấu giá được nộp bằng hình thức trực tiếp hoặc trực tuyến thông qua hệ thống đấu giá điện tử; việc tiếp nhận và xác nhận hồ sơ được thực hiện tự động trên hệ thống.”</w:t>
      </w:r>
      <w:r w:rsidR="006708A7" w:rsidRPr="006848AA">
        <w:t xml:space="preserve"> Đề xuất bổ</w:t>
      </w:r>
      <w:r w:rsidRPr="006848AA">
        <w:rPr>
          <w:rStyle w:val="Strong"/>
        </w:rPr>
        <w:t xml:space="preserve"> </w:t>
      </w:r>
      <w:r w:rsidRPr="006848AA">
        <w:rPr>
          <w:rStyle w:val="Strong"/>
          <w:b w:val="0"/>
        </w:rPr>
        <w:t>sung khoả</w:t>
      </w:r>
      <w:r w:rsidR="006708A7" w:rsidRPr="006848AA">
        <w:rPr>
          <w:rStyle w:val="Strong"/>
          <w:b w:val="0"/>
        </w:rPr>
        <w:t>n 4,</w:t>
      </w:r>
      <w:r w:rsidR="006708A7" w:rsidRPr="006848AA">
        <w:rPr>
          <w:rStyle w:val="Strong"/>
        </w:rPr>
        <w:t xml:space="preserve"> </w:t>
      </w:r>
      <w:r w:rsidRPr="006848AA">
        <w:t xml:space="preserve">“4. Thời hạn nộp hồ sơ tham gia đấu giá quyền sử dụng tần số </w:t>
      </w:r>
      <w:r w:rsidR="003C5EF1" w:rsidRPr="006848AA">
        <w:t>VTĐ</w:t>
      </w:r>
      <w:r w:rsidRPr="006848AA">
        <w:t xml:space="preserve"> tối thiểu là 30 ngày và tối đa 60 ngày trước ngày mở phiên đấu giá, bảo đảm doanh nghiệp có đủ thời gian chuẩn bị phương án kỹ thuật – tài chính.”</w:t>
      </w:r>
      <w:r w:rsidR="006708A7" w:rsidRPr="006848AA">
        <w:t xml:space="preserve"> </w:t>
      </w:r>
      <w:r w:rsidRPr="006848AA">
        <w:t>Giảm thủ tục hành chính, tạo điều kiện cho doanh nghiệp, bảo đảm cạnh tranh thực chất.</w:t>
      </w:r>
    </w:p>
    <w:p w14:paraId="190C12FA" w14:textId="3488899D" w:rsidR="00C130F9" w:rsidRPr="006848AA" w:rsidRDefault="00171F8F" w:rsidP="00171F8F">
      <w:pPr>
        <w:ind w:firstLine="720"/>
      </w:pPr>
      <w:r w:rsidRPr="006848AA">
        <w:rPr>
          <w:rStyle w:val="Strong"/>
          <w:b w:val="0"/>
          <w:bCs w:val="0"/>
        </w:rPr>
        <w:lastRenderedPageBreak/>
        <w:t>Tiếp theo, đề xuất b</w:t>
      </w:r>
      <w:r w:rsidR="00C130F9" w:rsidRPr="006848AA">
        <w:rPr>
          <w:rStyle w:val="Strong"/>
          <w:b w:val="0"/>
          <w:bCs w:val="0"/>
        </w:rPr>
        <w:t xml:space="preserve">ổ sung Điều 18b vào Luật Tần số </w:t>
      </w:r>
      <w:r w:rsidR="003C5EF1" w:rsidRPr="006848AA">
        <w:rPr>
          <w:rStyle w:val="Strong"/>
          <w:b w:val="0"/>
          <w:bCs w:val="0"/>
        </w:rPr>
        <w:t>VTĐ</w:t>
      </w:r>
      <w:r w:rsidR="00C130F9" w:rsidRPr="006848AA">
        <w:rPr>
          <w:rStyle w:val="Strong"/>
          <w:b w:val="0"/>
          <w:bCs w:val="0"/>
        </w:rPr>
        <w:t xml:space="preserve"> (sửa đổi 2022)</w:t>
      </w:r>
      <w:r w:rsidRPr="006848AA">
        <w:rPr>
          <w:rStyle w:val="Strong"/>
          <w:b w:val="0"/>
          <w:bCs w:val="0"/>
        </w:rPr>
        <w:t xml:space="preserve">. </w:t>
      </w:r>
      <w:r w:rsidR="00C130F9" w:rsidRPr="006848AA">
        <w:rPr>
          <w:rStyle w:val="Emphasis"/>
          <w:i w:val="0"/>
        </w:rPr>
        <w:t>Hiện chưa có quy định chi tiết về mức trần – sàn tiền đặt trước.</w:t>
      </w:r>
      <w:r w:rsidRPr="006848AA">
        <w:rPr>
          <w:i/>
        </w:rPr>
        <w:t xml:space="preserve"> </w:t>
      </w:r>
      <w:r w:rsidR="00C130F9" w:rsidRPr="006848AA">
        <w:rPr>
          <w:rStyle w:val="Strong"/>
          <w:b w:val="0"/>
        </w:rPr>
        <w:t>Đề xuất nội dung Điều 18b như sau:</w:t>
      </w:r>
      <w:r w:rsidRPr="006848AA">
        <w:rPr>
          <w:rStyle w:val="Strong"/>
          <w:b w:val="0"/>
        </w:rPr>
        <w:t xml:space="preserve"> </w:t>
      </w:r>
      <w:r w:rsidR="00C130F9" w:rsidRPr="006848AA">
        <w:t>“Điều 18b. Tiền đặt trước và nghĩa vụ tài chính</w:t>
      </w:r>
    </w:p>
    <w:p w14:paraId="7F40B5F1" w14:textId="20F25491" w:rsidR="00C130F9" w:rsidRPr="006848AA" w:rsidRDefault="00C130F9" w:rsidP="00171F8F">
      <w:pPr>
        <w:ind w:firstLine="720"/>
      </w:pPr>
      <w:r w:rsidRPr="006848AA">
        <w:t xml:space="preserve">Tiền đặt trước trong đấu giá quyền sử dụng tần số </w:t>
      </w:r>
      <w:r w:rsidR="003C5EF1" w:rsidRPr="006848AA">
        <w:t>VTĐ</w:t>
      </w:r>
      <w:r w:rsidRPr="006848AA">
        <w:t xml:space="preserve"> được quy định trong khung từ 5% đến 10% giá khởi điểm.</w:t>
      </w:r>
    </w:p>
    <w:p w14:paraId="7090D66F" w14:textId="79CE87E8" w:rsidR="00C130F9" w:rsidRPr="006848AA" w:rsidRDefault="00C130F9" w:rsidP="00171F8F">
      <w:pPr>
        <w:ind w:firstLine="720"/>
      </w:pPr>
      <w:r w:rsidRPr="006848AA">
        <w:t xml:space="preserve">Bộ </w:t>
      </w:r>
      <w:r w:rsidR="00171F8F" w:rsidRPr="006848AA">
        <w:t>Khoa học và Công nghệ</w:t>
      </w:r>
      <w:r w:rsidRPr="006848AA">
        <w:t xml:space="preserve"> phối hợp Bộ Tài chính xác định mức đặt trước phù hợp với từng băng tần để bảo đảm cạnh tranh lành mạnh, tránh tình trạng loại bỏ doanh nghiệp nhỏ.</w:t>
      </w:r>
    </w:p>
    <w:p w14:paraId="0F82F4E1" w14:textId="77777777" w:rsidR="00171F8F" w:rsidRPr="006848AA" w:rsidRDefault="00C130F9" w:rsidP="00171F8F">
      <w:pPr>
        <w:ind w:firstLine="720"/>
      </w:pPr>
      <w:r w:rsidRPr="006848AA">
        <w:t>Trường hợp doanh nghiệp trúng đấu giá nhưng không thực hiện nghĩa vụ tài chính đúng thời hạn, việc tịch thu tiền đặt trước phải được quy định minh bạch theo nguyên tắc xử phạt tương ứng với mức độ vi phạm.”</w:t>
      </w:r>
    </w:p>
    <w:p w14:paraId="527F059F" w14:textId="076B39D2" w:rsidR="00C130F9" w:rsidRPr="006848AA" w:rsidRDefault="00171F8F" w:rsidP="00171F8F">
      <w:pPr>
        <w:ind w:firstLine="720"/>
      </w:pPr>
      <w:r w:rsidRPr="006848AA">
        <w:t>Việc bổ sung này nhằm g</w:t>
      </w:r>
      <w:r w:rsidR="00C130F9" w:rsidRPr="006848AA">
        <w:t>iảm gánh nặng tài chính bất hợp lý, tạo điều kiện cho nhiều doanh nghiệp tham gia.</w:t>
      </w:r>
    </w:p>
    <w:p w14:paraId="1AD37A79" w14:textId="079D77E9" w:rsidR="00171F8F" w:rsidRPr="006848AA" w:rsidRDefault="00171F8F" w:rsidP="00171F8F">
      <w:pPr>
        <w:ind w:firstLine="720"/>
      </w:pPr>
      <w:r w:rsidRPr="006848AA">
        <w:rPr>
          <w:rStyle w:val="Strong"/>
          <w:b w:val="0"/>
          <w:bCs w:val="0"/>
        </w:rPr>
        <w:t xml:space="preserve">Bên cạnh đó, đề xuất </w:t>
      </w:r>
      <w:r w:rsidR="00C130F9" w:rsidRPr="006848AA">
        <w:rPr>
          <w:rStyle w:val="Strong"/>
          <w:b w:val="0"/>
          <w:bCs w:val="0"/>
        </w:rPr>
        <w:t xml:space="preserve">Sửa đổi </w:t>
      </w:r>
      <w:r w:rsidR="00C130F9" w:rsidRPr="006848AA">
        <w:rPr>
          <w:rStyle w:val="Emphasis"/>
          <w:i w:val="0"/>
        </w:rPr>
        <w:t>Điều 58</w:t>
      </w:r>
      <w:r w:rsidR="00C130F9" w:rsidRPr="006848AA">
        <w:rPr>
          <w:rStyle w:val="Strong"/>
          <w:b w:val="0"/>
          <w:bCs w:val="0"/>
        </w:rPr>
        <w:t xml:space="preserve"> Luật Quản lý, sử dụng tài sả</w:t>
      </w:r>
      <w:r w:rsidRPr="006848AA">
        <w:rPr>
          <w:rStyle w:val="Strong"/>
          <w:b w:val="0"/>
          <w:bCs w:val="0"/>
        </w:rPr>
        <w:t>n công (2024</w:t>
      </w:r>
      <w:r w:rsidR="00C130F9" w:rsidRPr="006848AA">
        <w:rPr>
          <w:rStyle w:val="Strong"/>
          <w:b w:val="0"/>
          <w:bCs w:val="0"/>
        </w:rPr>
        <w:t>)</w:t>
      </w:r>
      <w:r w:rsidRPr="006848AA">
        <w:rPr>
          <w:rStyle w:val="Strong"/>
          <w:b w:val="0"/>
          <w:bCs w:val="0"/>
        </w:rPr>
        <w:t xml:space="preserve">. </w:t>
      </w:r>
      <w:r w:rsidR="00C130F9" w:rsidRPr="006848AA">
        <w:rPr>
          <w:rStyle w:val="Emphasis"/>
          <w:i w:val="0"/>
        </w:rPr>
        <w:t>Hiện điều luật không quy định cụ thể về cơ chế đấu giá đặc thù của tần số.</w:t>
      </w:r>
      <w:r w:rsidRPr="006848AA">
        <w:rPr>
          <w:i/>
        </w:rPr>
        <w:t xml:space="preserve"> </w:t>
      </w:r>
      <w:r w:rsidR="00C130F9" w:rsidRPr="006848AA">
        <w:rPr>
          <w:rStyle w:val="Strong"/>
          <w:b w:val="0"/>
        </w:rPr>
        <w:t>Đề xuất bổ sung khoản 3 như sau:</w:t>
      </w:r>
      <w:r w:rsidRPr="006848AA">
        <w:rPr>
          <w:rStyle w:val="Strong"/>
          <w:b w:val="0"/>
        </w:rPr>
        <w:t xml:space="preserve"> </w:t>
      </w:r>
      <w:r w:rsidR="00C130F9" w:rsidRPr="006848AA">
        <w:t xml:space="preserve">“3. Đối với quyền sử dụng tần số </w:t>
      </w:r>
      <w:r w:rsidR="003C5EF1" w:rsidRPr="006848AA">
        <w:t>VTĐ</w:t>
      </w:r>
      <w:r w:rsidR="00C130F9" w:rsidRPr="006848AA">
        <w:t>, cơ quan có thẩm quyền được áp dụng các hình thức đấu giá đặc thù, bao gồ</w:t>
      </w:r>
      <w:r w:rsidRPr="006848AA">
        <w:t>m:</w:t>
      </w:r>
    </w:p>
    <w:p w14:paraId="5798C8FD" w14:textId="77777777" w:rsidR="00171F8F" w:rsidRPr="006848AA" w:rsidRDefault="00C130F9" w:rsidP="00171F8F">
      <w:r w:rsidRPr="006848AA">
        <w:t>a) Đấu giá nhiều vòng (SMRA, CCA hoặc hình thức khác phù hợp thông lệ quốc tế</w:t>
      </w:r>
      <w:r w:rsidR="00171F8F" w:rsidRPr="006848AA">
        <w:t>);</w:t>
      </w:r>
    </w:p>
    <w:p w14:paraId="42AAB45C" w14:textId="77777777" w:rsidR="00171F8F" w:rsidRPr="006848AA" w:rsidRDefault="00C130F9" w:rsidP="00171F8F">
      <w:r w:rsidRPr="006848AA">
        <w:t>b) Đấu giá trực tuyến trên hệ thống đấu giá điện tử</w:t>
      </w:r>
      <w:r w:rsidR="00171F8F" w:rsidRPr="006848AA">
        <w:t>;</w:t>
      </w:r>
    </w:p>
    <w:p w14:paraId="7F047373" w14:textId="29D60910" w:rsidR="00C130F9" w:rsidRPr="006848AA" w:rsidRDefault="00C130F9" w:rsidP="00171F8F">
      <w:r w:rsidRPr="006848AA">
        <w:t>c) Đấu giá kết hợp giữa tiêu chí tài chính và tiêu chí kỹ thuật.”</w:t>
      </w:r>
    </w:p>
    <w:p w14:paraId="68CDF7BD" w14:textId="01F627CA" w:rsidR="00C130F9" w:rsidRPr="006848AA" w:rsidRDefault="00171F8F" w:rsidP="00171F8F">
      <w:pPr>
        <w:ind w:firstLine="720"/>
      </w:pPr>
      <w:r w:rsidRPr="006848AA">
        <w:t>Việc bổ sung này p</w:t>
      </w:r>
      <w:r w:rsidR="00C130F9" w:rsidRPr="006848AA">
        <w:t>hù hợp với thông lệ quốc tế (Mỹ, Anh, Hàn Quốc, Nhật Bản đều áp dụng đấu giá nhiều vòng), giảm rủi ro thao túng giá.</w:t>
      </w:r>
    </w:p>
    <w:p w14:paraId="19A5D979" w14:textId="33B41151" w:rsidR="00C130F9" w:rsidRPr="006848AA" w:rsidRDefault="00171F8F" w:rsidP="00171F8F">
      <w:pPr>
        <w:ind w:firstLine="720"/>
      </w:pPr>
      <w:r w:rsidRPr="006848AA">
        <w:rPr>
          <w:rStyle w:val="Strong"/>
          <w:b w:val="0"/>
          <w:bCs w:val="0"/>
        </w:rPr>
        <w:t xml:space="preserve">Đề nghị </w:t>
      </w:r>
      <w:r w:rsidR="00C130F9" w:rsidRPr="006848AA">
        <w:rPr>
          <w:rStyle w:val="Strong"/>
          <w:b w:val="0"/>
          <w:bCs w:val="0"/>
        </w:rPr>
        <w:t>Bổ sung vào Nghị đị</w:t>
      </w:r>
      <w:r w:rsidRPr="006848AA">
        <w:rPr>
          <w:rStyle w:val="Strong"/>
          <w:b w:val="0"/>
          <w:bCs w:val="0"/>
        </w:rPr>
        <w:t>nh 43/2024</w:t>
      </w:r>
      <w:r w:rsidR="00C130F9" w:rsidRPr="006848AA">
        <w:rPr>
          <w:rStyle w:val="Strong"/>
          <w:b w:val="0"/>
          <w:bCs w:val="0"/>
        </w:rPr>
        <w:t>/NĐ-CP (Chương về đấu giá tài sản công)</w:t>
      </w:r>
      <w:r w:rsidRPr="006848AA">
        <w:rPr>
          <w:rStyle w:val="Strong"/>
          <w:b w:val="0"/>
          <w:bCs w:val="0"/>
        </w:rPr>
        <w:t>, b</w:t>
      </w:r>
      <w:r w:rsidR="00C130F9" w:rsidRPr="006848AA">
        <w:t xml:space="preserve">ổ sung cả </w:t>
      </w:r>
      <w:r w:rsidR="00C130F9" w:rsidRPr="006848AA">
        <w:rPr>
          <w:rStyle w:val="Strong"/>
          <w:b w:val="0"/>
        </w:rPr>
        <w:t>một mục riêng về đấu giá quyền sử dụng tần số</w:t>
      </w:r>
      <w:r w:rsidR="00C130F9" w:rsidRPr="006848AA">
        <w:t>, bao gồm các điều:</w:t>
      </w:r>
    </w:p>
    <w:p w14:paraId="0A94AEC8" w14:textId="612E5E4C" w:rsidR="00C130F9" w:rsidRPr="006848AA" w:rsidRDefault="00C130F9" w:rsidP="00171F8F">
      <w:pPr>
        <w:ind w:firstLine="720"/>
        <w:rPr>
          <w:b/>
        </w:rPr>
      </w:pPr>
      <w:r w:rsidRPr="006848AA">
        <w:rPr>
          <w:rStyle w:val="Strong"/>
          <w:b w:val="0"/>
        </w:rPr>
        <w:t>Điều 2</w:t>
      </w:r>
      <w:r w:rsidR="00171F8F" w:rsidRPr="006848AA">
        <w:rPr>
          <w:rStyle w:val="Strong"/>
          <w:b w:val="0"/>
        </w:rPr>
        <w:t>1</w:t>
      </w:r>
      <w:r w:rsidRPr="006848AA">
        <w:rPr>
          <w:rStyle w:val="Strong"/>
          <w:b w:val="0"/>
        </w:rPr>
        <w:t>a – Nguyên tắc đấu giá quyền sử dụng tần số</w:t>
      </w:r>
    </w:p>
    <w:p w14:paraId="0501EE80" w14:textId="77777777" w:rsidR="00C130F9" w:rsidRPr="006848AA" w:rsidRDefault="00C130F9" w:rsidP="00171F8F">
      <w:pPr>
        <w:ind w:firstLine="720"/>
      </w:pPr>
      <w:r w:rsidRPr="006848AA">
        <w:t>Công khai, minh bạch, công nghệ trung lập, không phân biệt đối xử.</w:t>
      </w:r>
    </w:p>
    <w:p w14:paraId="36274EB0" w14:textId="366EE876" w:rsidR="00C130F9" w:rsidRPr="006848AA" w:rsidRDefault="00C130F9" w:rsidP="00171F8F">
      <w:pPr>
        <w:ind w:firstLine="720"/>
        <w:rPr>
          <w:b/>
        </w:rPr>
      </w:pPr>
      <w:r w:rsidRPr="006848AA">
        <w:rPr>
          <w:rStyle w:val="Strong"/>
          <w:b w:val="0"/>
        </w:rPr>
        <w:t>Điều 2</w:t>
      </w:r>
      <w:r w:rsidR="00171F8F" w:rsidRPr="006848AA">
        <w:rPr>
          <w:rStyle w:val="Strong"/>
          <w:b w:val="0"/>
        </w:rPr>
        <w:t>1</w:t>
      </w:r>
      <w:r w:rsidRPr="006848AA">
        <w:rPr>
          <w:rStyle w:val="Strong"/>
          <w:b w:val="0"/>
        </w:rPr>
        <w:t>b – Hồ sơ và quy trình đấu giá trực tuyến</w:t>
      </w:r>
    </w:p>
    <w:p w14:paraId="1D027388" w14:textId="2A24342D" w:rsidR="00C130F9" w:rsidRPr="006848AA" w:rsidRDefault="00C130F9" w:rsidP="00171F8F">
      <w:pPr>
        <w:ind w:firstLine="720"/>
      </w:pPr>
      <w:r w:rsidRPr="006848AA">
        <w:lastRenderedPageBreak/>
        <w:t xml:space="preserve">Chuẩn hoá hệ thống phần mềm; trách nhiệm của Bộ </w:t>
      </w:r>
      <w:r w:rsidR="00605FAE" w:rsidRPr="006848AA">
        <w:t>Khoa học và Công nghệ</w:t>
      </w:r>
      <w:r w:rsidRPr="006848AA">
        <w:t>.</w:t>
      </w:r>
    </w:p>
    <w:p w14:paraId="0216E7BA" w14:textId="2FE04E90" w:rsidR="00C130F9" w:rsidRPr="006848AA" w:rsidRDefault="00C130F9" w:rsidP="00171F8F">
      <w:pPr>
        <w:ind w:firstLine="720"/>
        <w:rPr>
          <w:b/>
        </w:rPr>
      </w:pPr>
      <w:r w:rsidRPr="006848AA">
        <w:rPr>
          <w:rStyle w:val="Strong"/>
          <w:b w:val="0"/>
        </w:rPr>
        <w:t>Điều 2</w:t>
      </w:r>
      <w:r w:rsidR="00171F8F" w:rsidRPr="006848AA">
        <w:rPr>
          <w:rStyle w:val="Strong"/>
          <w:b w:val="0"/>
        </w:rPr>
        <w:t>1</w:t>
      </w:r>
      <w:r w:rsidRPr="006848AA">
        <w:rPr>
          <w:rStyle w:val="Strong"/>
          <w:b w:val="0"/>
        </w:rPr>
        <w:t>c – Tiêu chí kết hợp tài chính – kỹ thuật</w:t>
      </w:r>
    </w:p>
    <w:p w14:paraId="43C46A57" w14:textId="77777777" w:rsidR="00C130F9" w:rsidRPr="006848AA" w:rsidRDefault="00C130F9" w:rsidP="00171F8F">
      <w:pPr>
        <w:ind w:firstLine="720"/>
      </w:pPr>
      <w:r w:rsidRPr="006848AA">
        <w:t>Quy định tỷ trọng điểm giữa giá dự thầu và năng lực công nghệ.</w:t>
      </w:r>
    </w:p>
    <w:p w14:paraId="6130660B" w14:textId="729C605E" w:rsidR="00C130F9" w:rsidRPr="006848AA" w:rsidRDefault="00C130F9" w:rsidP="00171F8F">
      <w:pPr>
        <w:ind w:firstLine="720"/>
        <w:rPr>
          <w:b/>
        </w:rPr>
      </w:pPr>
      <w:r w:rsidRPr="006848AA">
        <w:rPr>
          <w:rStyle w:val="Strong"/>
          <w:b w:val="0"/>
        </w:rPr>
        <w:t>Điều 2</w:t>
      </w:r>
      <w:r w:rsidR="00171F8F" w:rsidRPr="006848AA">
        <w:rPr>
          <w:rStyle w:val="Strong"/>
          <w:b w:val="0"/>
        </w:rPr>
        <w:t>1</w:t>
      </w:r>
      <w:r w:rsidRPr="006848AA">
        <w:rPr>
          <w:rStyle w:val="Strong"/>
          <w:b w:val="0"/>
        </w:rPr>
        <w:t>d – Cơ chế giải quyết tranh chấp trong đấu giá tần số</w:t>
      </w:r>
    </w:p>
    <w:p w14:paraId="1C9DC401" w14:textId="126B1381" w:rsidR="00171F8F" w:rsidRPr="006848AA" w:rsidRDefault="00C130F9" w:rsidP="00171F8F">
      <w:pPr>
        <w:ind w:firstLine="720"/>
      </w:pPr>
      <w:r w:rsidRPr="006848AA">
        <w:t xml:space="preserve">Giao Bộ Tư pháp và Bộ </w:t>
      </w:r>
      <w:r w:rsidR="00605FAE" w:rsidRPr="006848AA">
        <w:t xml:space="preserve">Khoa học và Công nghệ </w:t>
      </w:r>
      <w:r w:rsidRPr="006848AA">
        <w:t>phối hợ</w:t>
      </w:r>
      <w:r w:rsidR="00171F8F" w:rsidRPr="006848AA">
        <w:t>p ban hành quy trình.</w:t>
      </w:r>
    </w:p>
    <w:p w14:paraId="3F6D24CE" w14:textId="10131A2A" w:rsidR="00C130F9" w:rsidRPr="006848AA" w:rsidRDefault="00171F8F" w:rsidP="00171F8F">
      <w:pPr>
        <w:ind w:firstLine="720"/>
      </w:pPr>
      <w:r w:rsidRPr="006848AA">
        <w:t>Việc bổ sung này nhằm l</w:t>
      </w:r>
      <w:r w:rsidR="00C130F9" w:rsidRPr="006848AA">
        <w:t xml:space="preserve">àm rõ tính đặc thù của tần số </w:t>
      </w:r>
      <w:r w:rsidR="003C5EF1" w:rsidRPr="006848AA">
        <w:t>VTĐ</w:t>
      </w:r>
      <w:r w:rsidR="00C130F9" w:rsidRPr="006848AA">
        <w:t xml:space="preserve"> so với các loại tài sản công khác.</w:t>
      </w:r>
    </w:p>
    <w:p w14:paraId="5DECB7DA" w14:textId="0B518392" w:rsidR="00D90299" w:rsidRPr="006848AA" w:rsidRDefault="00C130F9" w:rsidP="00C130F9">
      <w:pPr>
        <w:pStyle w:val="Heading3"/>
        <w:rPr>
          <w:lang w:val="vi-VN"/>
        </w:rPr>
      </w:pPr>
      <w:bookmarkStart w:id="64" w:name="_Toc218584290"/>
      <w:r w:rsidRPr="006848AA">
        <w:rPr>
          <w:lang w:val="vi-VN"/>
        </w:rPr>
        <w:t>3.2.</w:t>
      </w:r>
      <w:r w:rsidR="00D90299" w:rsidRPr="006848AA">
        <w:rPr>
          <w:lang w:val="vi-VN"/>
        </w:rPr>
        <w:t>5. Giám sát kỹ thuật và xử lý vi phạm</w:t>
      </w:r>
      <w:bookmarkEnd w:id="64"/>
    </w:p>
    <w:p w14:paraId="6000AF24" w14:textId="3EC1FAFF" w:rsidR="00171F8F" w:rsidRPr="006848AA" w:rsidRDefault="00171F8F" w:rsidP="00171F8F">
      <w:r w:rsidRPr="006848AA">
        <w:tab/>
        <w:t xml:space="preserve">Một là, cần bổ sung quy định về trách nhiệm giám sát kỹ thuật liên tục vào Điều 32 Luật Tần số </w:t>
      </w:r>
      <w:r w:rsidR="003C5EF1" w:rsidRPr="006848AA">
        <w:t>VTĐ</w:t>
      </w:r>
      <w:r w:rsidRPr="006848AA">
        <w:t xml:space="preserve">. Hiện nay, luật mới chỉ quy định chung về trách nhiệm quản lý, thanh tra, kiểm tra, nhưng chưa cụ thể hóa cơ chế giám sát kỹ thuật sau khi doanh nghiệp trúng đấu giá được cấp giấy phép. Đề xuất bổ sung khoản 4 vào Điều 32 như sau: “Bộ Khoa học và Công nghệ có trách nhiệm tổ chức giám sát kỹ thuật liên tục đối với việc sử dụng tần số </w:t>
      </w:r>
      <w:r w:rsidR="003C5EF1" w:rsidRPr="006848AA">
        <w:t>VTĐ</w:t>
      </w:r>
      <w:r w:rsidRPr="006848AA">
        <w:t xml:space="preserve"> của tổ chức, cá nhân trúng đấu giá; Sở Thông tin và Truyền thông các tỉnh, thành phố phối hợp thực hiện theo phân cấp. Việc giám sát được thực hiện bằng hệ thống đo kiểm tự động, thiết bị chuyên dụng và cơ chế chia sẻ dữ liệu giám sát theo thời gian thực.”</w:t>
      </w:r>
    </w:p>
    <w:p w14:paraId="154BD644" w14:textId="77777777" w:rsidR="00171F8F" w:rsidRPr="006848AA" w:rsidRDefault="00171F8F" w:rsidP="00171F8F">
      <w:r w:rsidRPr="006848AA">
        <w:t>Quy định này sẽ tạo cơ sở pháp lý để triển khai hoạt động theo dõi, kiểm tra thường xuyên, kịp thời phát hiện hành vi sử dụng sai mục đích, gây nhiễu, hoặc không triển khai mạng đúng cam kết.</w:t>
      </w:r>
    </w:p>
    <w:p w14:paraId="045F284C" w14:textId="7BFD0E44" w:rsidR="00171F8F" w:rsidRPr="006848AA" w:rsidRDefault="00171F8F" w:rsidP="00171F8F">
      <w:r w:rsidRPr="006848AA">
        <w:tab/>
        <w:t xml:space="preserve">Hai là, nhằm khắc phục tình trạng chế tài xử phạt còn nhẹ so với lợi ích thu được từ hành vi vi phạm, cần bổ sung điều khoản về chế tài đặc thù đối với vi phạm sau đấu giá. Cụ thể, đề xuất sửa đổi, bổ sung Điều 36 Luật tần số VTĐ theo hướng quy định rõ: “Thu hồi giấy phép sử dụng tần số đối với trường hợp doanh nghiệp gây nhiễu có hệ thống, kéo dài và không khắc phục theo yêu cầu của cơ quan quản lý; Tước quyền tham gia đấu giá trong 05 năm đối với tổ chức vi phạm nghiêm trọng cam kết sau đấu giá; Công bố công khai danh sách tổ chức vi phạm </w:t>
      </w:r>
      <w:r w:rsidRPr="006848AA">
        <w:lastRenderedPageBreak/>
        <w:t xml:space="preserve">trên Cổng thông tin của Bộ Khoa học và Công nghệ.” Bên cạnh đó, để đảm bảo tính khả thi, cần sửa đổi Luật Xử lý vi phạm hành chính và Nghị định </w:t>
      </w:r>
      <w:r w:rsidR="0015575A" w:rsidRPr="006848AA">
        <w:t>23/2024</w:t>
      </w:r>
      <w:r w:rsidRPr="006848AA">
        <w:t>/NĐ-CP theo hướng tăng mức phạt tiền đối với hành vi gây nhiễu có chủ ý, vi phạm các thông số kỹ thuật của giấy phép, và phạt bổ sung khi vi phạm liên quan tới khối lượng băng tần đã trúng đấu giá.</w:t>
      </w:r>
    </w:p>
    <w:p w14:paraId="4808BDA1" w14:textId="6B6E83D0" w:rsidR="00171F8F" w:rsidRPr="006848AA" w:rsidRDefault="0015575A" w:rsidP="00171F8F">
      <w:r w:rsidRPr="006848AA">
        <w:tab/>
      </w:r>
      <w:r w:rsidR="00171F8F" w:rsidRPr="006848AA">
        <w:t>Ba là, để tăng tính minh bạch và đảm bảo doanh nghiệp thực hiện đúng yêu cầu kỹ thuật, cần bổ sung quy định về quy chuẩn kỹ thuật và chế độ đo kiểm định kỳ. Đề xuất bổ sung vào Điều 18 và Điều 19 Luật T</w:t>
      </w:r>
      <w:r w:rsidRPr="006848AA">
        <w:t xml:space="preserve">ần số </w:t>
      </w:r>
      <w:r w:rsidR="00171F8F" w:rsidRPr="006848AA">
        <w:t>VTĐ một khoản mới quy định:</w:t>
      </w:r>
      <w:r w:rsidRPr="006848AA">
        <w:t xml:space="preserve"> </w:t>
      </w:r>
      <w:r w:rsidR="00171F8F" w:rsidRPr="006848AA">
        <w:t>“Tổ chức được cấp quyền sử dụng tần số thông qua đấu giá có trách nhiệm thực hiện đo kiểm chất lượng tín hiệu định kỳ theo quy chuẩn kỹ thuật quốc gia; báo cáo kết quả cho cơ quan quản lý nhà nước theo tần suất sáu tháng hoặc đột xuất khi được yêu cầu.”</w:t>
      </w:r>
    </w:p>
    <w:p w14:paraId="125FAEB8" w14:textId="11D74069" w:rsidR="00171F8F" w:rsidRPr="006848AA" w:rsidRDefault="00171F8F" w:rsidP="0015575A">
      <w:pPr>
        <w:ind w:firstLine="720"/>
      </w:pPr>
      <w:r w:rsidRPr="006848AA">
        <w:t xml:space="preserve">Đồng thời, giao Chính phủ quy định chi tiết tại Nghị định về quản lý tần số </w:t>
      </w:r>
      <w:r w:rsidR="003C5EF1" w:rsidRPr="006848AA">
        <w:t>VTĐ</w:t>
      </w:r>
      <w:r w:rsidRPr="006848AA">
        <w:t>, gồm: tiêu chuẩn thiết bị đo kiểm, chỉ tiêu chất lượng sóng mang, chỉ tiêu tương thích điện từ (EMC) và ngưỡng nhiễu cho phép. Việc ban hành quy chuẩn và cơ chế đo kiểm định kỳ giúp kịp thời phát hiện nguy cơ nhiễu, bảo đảm chất lượng mạng viễn thông sau đấu giá.</w:t>
      </w:r>
    </w:p>
    <w:p w14:paraId="7F22323B" w14:textId="12D40938" w:rsidR="00171F8F" w:rsidRPr="006848AA" w:rsidRDefault="0015575A" w:rsidP="00171F8F">
      <w:r w:rsidRPr="006848AA">
        <w:tab/>
      </w:r>
      <w:r w:rsidR="00171F8F" w:rsidRPr="006848AA">
        <w:t>Bốn là, cần bổ sung trong Luật Viễn thông 2023 quy định về trách nhiệm kết nối, chia sẻ dữ liệu đo kiểm giữa doanh nghiệp viễn thông và cơ quan quản lý tần số. Điều này có thể được bổ sung tại Điều 63 (về an toàn mạng viễn thông) với nội dung:</w:t>
      </w:r>
      <w:r w:rsidRPr="006848AA">
        <w:t xml:space="preserve"> </w:t>
      </w:r>
      <w:r w:rsidR="00171F8F" w:rsidRPr="006848AA">
        <w:t>“Doanh nghiệp được cấp quyền sử dụng tần số có trách nhiệm cung cấp dữ liệu đo kiểm, cấu hình trạm phát, và nhật ký vận hành hệ thống vô tuyến cho cơ quan quản lý tần số khi có yêu cầu nhằm phục vụ công tác giám sát và xử lý vi phạm kỹ thuậ</w:t>
      </w:r>
      <w:r w:rsidRPr="006848AA">
        <w:t xml:space="preserve">t.” </w:t>
      </w:r>
      <w:r w:rsidR="00171F8F" w:rsidRPr="006848AA">
        <w:t>Quy định này sẽ giúp liên thông cơ sở dữ liệu, rút ngắn thời gian xử lý vi phạm và nâng cao khả năng giám sát theo thời gian thực.</w:t>
      </w:r>
    </w:p>
    <w:p w14:paraId="60C6908C" w14:textId="23E1BD21" w:rsidR="00D90299" w:rsidRPr="006848AA" w:rsidRDefault="0015575A" w:rsidP="00171F8F">
      <w:r w:rsidRPr="006848AA">
        <w:tab/>
      </w:r>
      <w:r w:rsidR="00171F8F" w:rsidRPr="006848AA">
        <w:t xml:space="preserve">Năm là, để bảo đảm hiệu lực thực thi, cần quy định rõ cơ chế phối hợp giữa Bộ </w:t>
      </w:r>
      <w:r w:rsidRPr="006848AA">
        <w:t>Khoa học và Công nghệ</w:t>
      </w:r>
      <w:r w:rsidR="00171F8F" w:rsidRPr="006848AA">
        <w:t xml:space="preserve"> – Công an – Bộ Quốc phòng – UBND cấp tỉnh trong theo dõi, điều tra và xử lý vi phạm liên quan đến nhiễu có chủ đích hoặc hành vi sử dụng trái phép băng tần sau đấu giá. Đề xuất bổ sung tại Điều 32 Luậ</w:t>
      </w:r>
      <w:r w:rsidRPr="006848AA">
        <w:t xml:space="preserve">t Tần số </w:t>
      </w:r>
      <w:r w:rsidR="00171F8F" w:rsidRPr="006848AA">
        <w:lastRenderedPageBreak/>
        <w:t>VTĐ một khoản mới xác định rõ trách nhiệm phối hợp liên ngành, đặc biệt trong các trường hợp nghiêm trọng nhằm bảo đảm an toàn, an ninh thông tin quốc gia.</w:t>
      </w:r>
    </w:p>
    <w:p w14:paraId="3CA42B84" w14:textId="7DEA2DF3" w:rsidR="00D90299" w:rsidRPr="006848AA" w:rsidRDefault="00171F8F" w:rsidP="00171F8F">
      <w:pPr>
        <w:pStyle w:val="Heading3"/>
        <w:rPr>
          <w:lang w:val="vi-VN"/>
        </w:rPr>
      </w:pPr>
      <w:bookmarkStart w:id="65" w:name="_Toc218584291"/>
      <w:r w:rsidRPr="006848AA">
        <w:rPr>
          <w:lang w:val="vi-VN"/>
        </w:rPr>
        <w:t>3.2.</w:t>
      </w:r>
      <w:r w:rsidR="00D90299" w:rsidRPr="006848AA">
        <w:rPr>
          <w:lang w:val="vi-VN"/>
        </w:rPr>
        <w:t>6. Cơ chế thu phí sau đấu giá và quản lý giấy phép</w:t>
      </w:r>
      <w:bookmarkEnd w:id="65"/>
    </w:p>
    <w:p w14:paraId="1EDC127E" w14:textId="306020EF" w:rsidR="00D90299" w:rsidRPr="006848AA" w:rsidRDefault="0015575A" w:rsidP="00D90299">
      <w:r w:rsidRPr="006848AA">
        <w:tab/>
      </w:r>
      <w:r w:rsidR="003C5EF1" w:rsidRPr="006848AA">
        <w:t>Một là, cần bổ sung quy định tại Điều 45 Luật Tần số VTĐ năm 2009 (được sửa đổi, bổ sung năm 2022) về cơ chế thu phí sau đấu giá và cấp lại giấy phép. Hiện tại, Luật chưa quy định đầy đủ và còn tồn tại tình trạng miễn phí cấp lại giấy phép trong nhiều trường hợp, dẫn đến thiếu công bằng, thất thu ngân sách và tạo cơ chế “ưu ái” không cần thiết. Vì vậy, đề xuất bổ sung khoản 5 mới vào Điều 45 theo hướng: “Việc cấp lại giấy phép sử dụng tần số VTĐ không được miễn phí, trừ các trường hợp đặc biệt theo quyết định của Thủ tướng Chính phủ như: tái cơ cấu hạ tầng quan trọng của quốc gia, thiên tai, sự cố an ninh thông tin quy mô lớn.” Quy định này giúp đảm bảo tính bình đẳng giữa các doanh nghiệp sử dụng tần số và tạo nguồn thu ổn định, minh bạch.</w:t>
      </w:r>
    </w:p>
    <w:p w14:paraId="36908613" w14:textId="21703CE3" w:rsidR="003C5EF1" w:rsidRPr="006848AA" w:rsidRDefault="003C5EF1" w:rsidP="003C5EF1">
      <w:r w:rsidRPr="006848AA">
        <w:tab/>
        <w:t xml:space="preserve">Hai là, để khắc phục tình trạng cơ chế thu phí phức tạp và thiếu minh bạch, cần bổ sung khoản 6 vào Điều 45 Luật Tần số </w:t>
      </w:r>
      <w:r w:rsidR="0018397A" w:rsidRPr="006848AA">
        <w:t>VTĐ</w:t>
      </w:r>
      <w:r w:rsidRPr="006848AA">
        <w:t xml:space="preserve"> về nguyên tắc thu phí duy trì và chuyển nhượng quyền sử dụng tần số </w:t>
      </w:r>
      <w:r w:rsidR="0018397A" w:rsidRPr="006848AA">
        <w:t>VTĐ</w:t>
      </w:r>
      <w:r w:rsidRPr="006848AA">
        <w:t>. Nội dung đề xuất như sau: “Việc thu phí duy trì quyền sử dụng tần số và phí chuyển nhượng quyền sử dụng tần số phải được quy định công khai, minh bạch, bảo đảm công bằng giữa các tổ chức, doanh nghiệp. Bộ Khoa học và Công nghệ có trách nhiệm ban hành bảng phí cụ thể theo từng băng tần, vùng phủ, mục đích sử dụng và thời hạn còn lại của giấy phép.” Bổ sung này sẽ tạo cơ sở pháp lý rõ ràng, hạn chế tùy tiện trong áp dụng phí, đồng thời bảo đảm hài hòa lợi ích Nhà nước – doanh nghiệp.</w:t>
      </w:r>
    </w:p>
    <w:p w14:paraId="23E6CE17" w14:textId="4DC3EEF2" w:rsidR="003C5EF1" w:rsidRPr="006848AA" w:rsidRDefault="003C5EF1" w:rsidP="003C5EF1">
      <w:r w:rsidRPr="006848AA">
        <w:tab/>
        <w:t xml:space="preserve">Ba là, nhằm nâng cao hiệu quả sử dụng tài nguyên tần số và khắc phục tình trạng doanh nghiệp trúng đấu giá nhưng chậm triển khai hoặc không triển khai dịch vụ, cần bổ sung mục “Đấu giá lại quyền sử dụng tần số” vào Điều 23 Luật Tần số </w:t>
      </w:r>
      <w:r w:rsidR="0018397A" w:rsidRPr="006848AA">
        <w:t>VTĐ</w:t>
      </w:r>
      <w:r w:rsidRPr="006848AA">
        <w:t xml:space="preserve"> về thu hồi giấy phép. Cụ thể, bổ sung khoản 4 theo hướng: “Trường hợp tổ chức, doanh nghiệp trúng đấu giá nhưng không triển khai mạng lưới hoặc dịch vụ theo tiến độ cam kết trong hồ sơ dự thầu, Bộ Khoa học và Công nghệ quyết định thu hồi giấy phép và tổ chức đấu giá lại băng tần trong thời hạn 12 </w:t>
      </w:r>
      <w:r w:rsidRPr="006848AA">
        <w:lastRenderedPageBreak/>
        <w:t>tháng kể từ ngày thu hồi. Chi phí tổ chức đấu giá lại do tổ chức, doanh nghiệp vi phạm hoàn trả.” Quy định này góp phần hạn chế tình trạng “giữ chỗ” tần số, đảm bảo tài nguyên tần số được khai thác hiệu quả.</w:t>
      </w:r>
    </w:p>
    <w:p w14:paraId="7BBE1E59" w14:textId="3BF3E8BB" w:rsidR="00D90299" w:rsidRPr="006848AA" w:rsidRDefault="00171F8F" w:rsidP="00171F8F">
      <w:pPr>
        <w:pStyle w:val="Heading3"/>
        <w:rPr>
          <w:lang w:val="vi-VN"/>
        </w:rPr>
      </w:pPr>
      <w:bookmarkStart w:id="66" w:name="_Toc218584292"/>
      <w:r w:rsidRPr="006848AA">
        <w:rPr>
          <w:lang w:val="vi-VN"/>
        </w:rPr>
        <w:t>3.2.</w:t>
      </w:r>
      <w:r w:rsidR="00D90299" w:rsidRPr="006848AA">
        <w:rPr>
          <w:lang w:val="vi-VN"/>
        </w:rPr>
        <w:t>7. Khung pháp lý linh hoạt, kịp thời</w:t>
      </w:r>
      <w:bookmarkEnd w:id="66"/>
    </w:p>
    <w:p w14:paraId="12BAF407" w14:textId="625AC76C" w:rsidR="0018397A" w:rsidRPr="006848AA" w:rsidRDefault="003C5EF1" w:rsidP="0018397A">
      <w:r w:rsidRPr="006848AA">
        <w:tab/>
      </w:r>
      <w:r w:rsidR="0018397A" w:rsidRPr="006848AA">
        <w:t>Một là, đề xuất bổ sung cơ chế văn bản hướng dẫn tạm thời khi xuất hiện công nghệ mới do Luật Tần số VTĐ năm 2009 (sửa đổi 2022) hiện chưa có quy định cho phép ban hành cơ chế thử nghiệm (sandbox) hoặc văn bản hướng dẫn tạm thời khi công nghệ mới xuất hiện (ví dụ: 6G, IoT băng hẹp, chia sẻ phổ tần – spectrum sharing). Đề xuất bổ sung Khoản mới (khoảng 5) vào Điều 21 – Luật Tần số VTĐ (sửa đổi 2022) với nội dung: “Bộ Khoa học và Công nghệ được quyền ban hành văn bản hướng dẫn tạm thời để thử nghiệm áp dụng công nghệ mới liên quan đến phân bổ, cấp phép và đấu giá quyền sử dụng tần số VTĐ trong thời hạn tối đa 24 tháng. Văn bản hướng dẫn tạm thời hết hiệu lực khi nghị định hoặc thông tư thay thế được ban hành.”</w:t>
      </w:r>
    </w:p>
    <w:p w14:paraId="3D38DCEF" w14:textId="4DB8C288" w:rsidR="0018397A" w:rsidRPr="006848AA" w:rsidRDefault="0018397A" w:rsidP="0018397A">
      <w:pPr>
        <w:ind w:firstLine="720"/>
      </w:pPr>
      <w:r w:rsidRPr="006848AA">
        <w:t>Hai là, đề xuất bổ sung quy định đánh giá tác động công nghệ mới trước khi tổ chức đấu giá do hiện Luật Tần số VTĐ chưa quy định quy trình đánh giá tác động công nghệ đối với băng tần dự kiến đấu giá. Đề xuất bổ sung Điều mới (Điều 21a) vào Luật Tần số VTĐ: “Thành lập Hội đồng đánh giá tác động công nghệ đối với băng tần đưa ra đấu giá. Hội đồng có nhiệm vụ thẩm định ảnh hưởng của công nghệ mới đến giá trị phổ tần, dự báo nhu cầu thị trường, chi phí triển khai và tác động cạnh tranh.” Hội đồng gồm đại diện: Bộ Bộ Khoa học và Công nghệ, chuyên gia độc lập, doanh nghiệp viễn thông.</w:t>
      </w:r>
    </w:p>
    <w:p w14:paraId="7F7A3E1C" w14:textId="13B5DB36" w:rsidR="0018397A" w:rsidRPr="006848AA" w:rsidRDefault="0018397A" w:rsidP="0018397A">
      <w:pPr>
        <w:ind w:firstLine="720"/>
      </w:pPr>
      <w:r w:rsidRPr="006848AA">
        <w:t xml:space="preserve">Ba là, hoàn thiện quy định về đấu giá thử nghiệm (pilot auction) khi xuất hiện băng tần mới do Nghị định 88/2021/NĐ-CP và Luật Tần số VTĐ chưa có quy định đấu giá thử nghiệm trong điều kiện công nghệ mới. Đề xuất bổ sung một khoản vào Điều 24 Nghị định 88/2021/NĐ-CP quy định: “Trong trường hợp băng tần mới hoặc công nghệ mới chưa được đánh giá đầy đủ, Bộ Khoa học và Công nghệ được tổ chức đấu giá thử nghiệm nhằm thu thập dữ liệu thị trường. Kết quả </w:t>
      </w:r>
      <w:r w:rsidRPr="006848AA">
        <w:lastRenderedPageBreak/>
        <w:t>đấu giá thử nghiệm không làm phát sinh quyền sử dụng tần số lâu dài mà chỉ phục vụ đánh giá chính sách.”</w:t>
      </w:r>
    </w:p>
    <w:p w14:paraId="50E14F6D" w14:textId="5821E8B6" w:rsidR="0018397A" w:rsidRPr="006848AA" w:rsidRDefault="0018397A" w:rsidP="0018397A">
      <w:r w:rsidRPr="006848AA">
        <w:tab/>
        <w:t xml:space="preserve">Bốn là, đề xuất bổ sung cơ chế rút gọn trong việc sửa đổi danh mục băng tần đấu giá do Điều 18 và Điều 19 Luật Tần số VTĐ quy định phân bổ tần số nhưng chưa có cơ chế rút gọn khi cần điều chỉnh nhanh. Đề xuất bổ sung khoản mới vào Điều 19: “Trường hợp cần điều chỉnh danh mục băng tần dự kiến đấu giá do thay đổi nhanh của công nghệ, Bộ </w:t>
      </w:r>
      <w:r w:rsidR="00605FAE" w:rsidRPr="006848AA">
        <w:t xml:space="preserve">Khoa học và Công nghệ </w:t>
      </w:r>
      <w:r w:rsidRPr="006848AA">
        <w:t>được phép trình Chính phủ ban hành quyết định theo trình tự rút gọn.”</w:t>
      </w:r>
    </w:p>
    <w:p w14:paraId="2D442EF5" w14:textId="17B50EEB" w:rsidR="0018397A" w:rsidRPr="006848AA" w:rsidRDefault="0018397A" w:rsidP="0018397A">
      <w:pPr>
        <w:ind w:firstLine="720"/>
      </w:pPr>
      <w:r w:rsidRPr="006848AA">
        <w:t>Năm là, ban hành tiêu chí đánh giá nhanh tác động công nghệ để xác định giá khởi điểm đấu giá do hiện pháp luật (Nghị định 88/2021/NĐ-CP) chỉ quy định nguyên tắc chung nhưng chưa có tiêu chí cụ thể. Đề xuất bổ sung vào Nghị định 88/2021/NĐ-CP phụ lục mới quy định bộ tiêu chí:</w:t>
      </w:r>
    </w:p>
    <w:p w14:paraId="2BCA4A97" w14:textId="17956789" w:rsidR="0018397A" w:rsidRPr="006848AA" w:rsidRDefault="0018397A" w:rsidP="0018397A">
      <w:pPr>
        <w:ind w:firstLine="720"/>
      </w:pPr>
      <w:r w:rsidRPr="006848AA">
        <w:t>“- Chu kỳ sống công nghệ;</w:t>
      </w:r>
    </w:p>
    <w:p w14:paraId="0A9C57AE" w14:textId="115478C4" w:rsidR="0018397A" w:rsidRPr="006848AA" w:rsidRDefault="0018397A" w:rsidP="0018397A">
      <w:pPr>
        <w:ind w:firstLine="720"/>
      </w:pPr>
      <w:r w:rsidRPr="006848AA">
        <w:t>- Mức độ tương thích thiết bị trên thị trường;</w:t>
      </w:r>
    </w:p>
    <w:p w14:paraId="2ADC5301" w14:textId="394D5824" w:rsidR="0018397A" w:rsidRPr="006848AA" w:rsidRDefault="0018397A" w:rsidP="0018397A">
      <w:pPr>
        <w:ind w:firstLine="720"/>
      </w:pPr>
      <w:r w:rsidRPr="006848AA">
        <w:t>- Chi phí triển khai mạng;</w:t>
      </w:r>
    </w:p>
    <w:p w14:paraId="616907F5" w14:textId="643B381D" w:rsidR="0018397A" w:rsidRPr="006848AA" w:rsidRDefault="0018397A" w:rsidP="0018397A">
      <w:pPr>
        <w:ind w:firstLine="720"/>
      </w:pPr>
      <w:r w:rsidRPr="006848AA">
        <w:t>- Tiềm năng ứng dụng trong chuyển đổi số quốc gia;</w:t>
      </w:r>
    </w:p>
    <w:p w14:paraId="15631D7F" w14:textId="329E40CF" w:rsidR="0018397A" w:rsidRPr="006848AA" w:rsidRDefault="0018397A" w:rsidP="0018397A">
      <w:pPr>
        <w:ind w:firstLine="720"/>
      </w:pPr>
      <w:r w:rsidRPr="006848AA">
        <w:t>- Xu hướng phân bổ phổ tần quốc tế (ITU, ASEAN).”</w:t>
      </w:r>
    </w:p>
    <w:p w14:paraId="25A7F044" w14:textId="659EAD9E" w:rsidR="0018397A" w:rsidRPr="006848AA" w:rsidRDefault="0018397A" w:rsidP="0018397A">
      <w:pPr>
        <w:ind w:firstLine="720"/>
      </w:pPr>
      <w:r w:rsidRPr="006848AA">
        <w:t xml:space="preserve">Sáu là, bổ sung cơ chế chia sẻ phổ tần (spectrum sharing) linh hoạt trong đấu giá do Luật Tần số VTĐ chưa quy định đầy đủ về việc chia sẻ tần số theo thời gian, vị trí, hoặc chia sẻ động. Đề xuất bổ sung khoản mới vào Điều 22 Luật Tần số VTĐ về quyền và nghĩa vụ của tổ chức trúng đấu giá: “Tổ chức trúng đấu giá có thể được phép chia sẻ quyền sử dụng băng tần theo mô hình chia sẻ linh hoạt (theo thời gian, không gian hoặc theo mô hình chia sẻ động), theo hướng dẫn của </w:t>
      </w:r>
      <w:r w:rsidR="00605FAE" w:rsidRPr="006848AA">
        <w:t>Bộ Khoa học và Công nghệ</w:t>
      </w:r>
      <w:r w:rsidRPr="006848AA">
        <w:t>.”</w:t>
      </w:r>
    </w:p>
    <w:p w14:paraId="688D9F0C" w14:textId="2198695D" w:rsidR="00FA755A" w:rsidRPr="006848AA" w:rsidRDefault="006D4709" w:rsidP="00351006">
      <w:pPr>
        <w:pStyle w:val="Heading2"/>
      </w:pPr>
      <w:bookmarkStart w:id="67" w:name="_Toc218584293"/>
      <w:r w:rsidRPr="006848AA">
        <w:lastRenderedPageBreak/>
        <w:t>3.3</w:t>
      </w:r>
      <w:r w:rsidR="00FA755A" w:rsidRPr="006848AA">
        <w:t xml:space="preserve">. Giải pháp nâng cao hiệu quả </w:t>
      </w:r>
      <w:r w:rsidR="00F97070" w:rsidRPr="006848AA">
        <w:t>áp dụng pháp luật về</w:t>
      </w:r>
      <w:r w:rsidR="00E42E84" w:rsidRPr="006848AA">
        <w:t xml:space="preserve"> đấu giá quyền sử dụng tần số vô tuyến điện</w:t>
      </w:r>
      <w:bookmarkEnd w:id="67"/>
    </w:p>
    <w:p w14:paraId="6CCDFD51" w14:textId="4EA79AC6" w:rsidR="003276D7" w:rsidRPr="006848AA" w:rsidRDefault="003276D7" w:rsidP="006E3386">
      <w:pPr>
        <w:pStyle w:val="Heading3"/>
      </w:pPr>
      <w:bookmarkStart w:id="68" w:name="_Toc218584294"/>
      <w:r w:rsidRPr="006848AA">
        <w:rPr>
          <w:lang w:val="vi-VN"/>
        </w:rPr>
        <w:t xml:space="preserve">3.3.1. </w:t>
      </w:r>
      <w:r w:rsidR="006E3386" w:rsidRPr="006848AA">
        <w:t>Hoàn thiện và cập nhật định kỳ khung pháp lý, hướng dẫn tổ chức đấu giá quyền sử dụng tần số vô tuyến điện</w:t>
      </w:r>
      <w:bookmarkEnd w:id="68"/>
    </w:p>
    <w:p w14:paraId="349FC799" w14:textId="53613F68" w:rsidR="003276D7" w:rsidRPr="006848AA" w:rsidRDefault="003276D7" w:rsidP="003276D7">
      <w:pPr>
        <w:ind w:firstLine="720"/>
      </w:pPr>
      <w:r w:rsidRPr="006848AA">
        <w:t xml:space="preserve">Trong bối cảnh công nghệ viễn thông và thị trường tần số phát triển nhanh chóng, việc cập nhật khung pháp lý và các hướng dẫn tổ chức đấu giá là hết sức cần thiết. Bộ Khoa học và Công nghệ cần thiết lập cơ chế đánh giá định kỳ, ít nhất mỗi 2–3 năm, để xem xét tính phù hợp của các quy định hiện hành với tình hình thực tiễn, bao gồm các tiến bộ kỹ thuật về băng tần, thiết bị viễn thông, cũng như nhu cầu phát triển của doanh nghiệp và thị trường. Đồng thời, cơ quan này cần phối hợp với các tổ chức nghiên cứu, chuyên gia trong và ngoài nước để nghiên cứu các mô hình đấu giá tần số tiên tiến, từ đó đề xuất các điều chỉnh kịp thời, bảo đảm pháp luật không bị lạc hậu, vừa đảm bảo tính khả thi trong quản lý nhà nước, vừa tạo thuận lợi cho doanh nghiệp khai thác tần số một cách hiệu quả. Việc cập nhật định kỳ cũng góp phần hình thành tiền lệ pháp lý thực tiễn, hỗ trợ việc giải quyết các tình huống mới phát sinh, đồng thời nâng cao hiệu quả thực thi pháp luật và minh bạch trong quản lý tần số </w:t>
      </w:r>
      <w:r w:rsidR="0018397A" w:rsidRPr="006848AA">
        <w:t>VTĐ</w:t>
      </w:r>
      <w:r w:rsidRPr="006848AA">
        <w:t>.</w:t>
      </w:r>
    </w:p>
    <w:p w14:paraId="67D58613" w14:textId="7054D4FE" w:rsidR="003276D7" w:rsidRPr="006848AA" w:rsidRDefault="003276D7" w:rsidP="008009A1">
      <w:pPr>
        <w:ind w:firstLine="720"/>
      </w:pPr>
      <w:r w:rsidRPr="006848AA">
        <w:t xml:space="preserve">Bên cạnh việc hoàn thiện khung pháp lý và ban hành các hướng dẫn chi tiết, Bộ </w:t>
      </w:r>
      <w:r w:rsidR="008009A1" w:rsidRPr="006848AA">
        <w:t xml:space="preserve">Khoa học và Công nghệ </w:t>
      </w:r>
      <w:r w:rsidRPr="006848AA">
        <w:t xml:space="preserve">cần tổ chức các chương trình tập huấn, hội thảo cho cán bộ quản lý nhà nước và các doanh nghiệp tham gia đấu giá. Nội dung tập huấn tập trung vào các quy định pháp luật mới, hướng dẫn chi tiết về quy trình đấu giá, cơ chế thu tiền cấp quyền, tiêu chí đánh giá năng lực doanh nghiệp, cũng như các vấn đề thường gặp trong thực tiễn tổ chức đấu giá. Việc này không chỉ giúp nâng cao nhận thức pháp luật, mà còn tạo điều kiện để các bên tham gia đấu giá hiểu rõ trách nhiệm, quyền lợi và nghĩa vụ, từ đó giảm thiểu rủi ro tranh chấp, nâng cao hiệu quả áp dụng pháp luật về đấu giá quyền sử dụng tần số </w:t>
      </w:r>
      <w:r w:rsidR="0018397A" w:rsidRPr="006848AA">
        <w:t>VTĐ</w:t>
      </w:r>
      <w:r w:rsidRPr="006848AA">
        <w:t xml:space="preserve"> tại Việt Nam.</w:t>
      </w:r>
    </w:p>
    <w:p w14:paraId="05857979" w14:textId="7C7CAE48" w:rsidR="003276D7" w:rsidRPr="006848AA" w:rsidRDefault="003276D7" w:rsidP="003276D7">
      <w:pPr>
        <w:pStyle w:val="Heading3"/>
        <w:rPr>
          <w:lang w:val="vi-VN"/>
        </w:rPr>
      </w:pPr>
      <w:bookmarkStart w:id="69" w:name="_Toc218584295"/>
      <w:r w:rsidRPr="006848AA">
        <w:rPr>
          <w:lang w:val="vi-VN"/>
        </w:rPr>
        <w:lastRenderedPageBreak/>
        <w:t>3.3.2. Nâng cao tính minh bạch và cạnh tranh trong đấu giá</w:t>
      </w:r>
      <w:bookmarkEnd w:id="69"/>
    </w:p>
    <w:p w14:paraId="046214E0" w14:textId="0DE89824" w:rsidR="001A6D47" w:rsidRPr="006848AA" w:rsidRDefault="008009A1" w:rsidP="001A6D47">
      <w:r w:rsidRPr="006848AA">
        <w:tab/>
      </w:r>
      <w:r w:rsidR="001A6D47" w:rsidRPr="006848AA">
        <w:t xml:space="preserve">Trong bối cảnh thị trường viễn thông tại Việt Nam ngày càng phát triển, việc nâng cao hiệu quả áp dụng pháp luật về đấu giá quyền sử dụng tần số </w:t>
      </w:r>
      <w:r w:rsidR="0018397A" w:rsidRPr="006848AA">
        <w:t>VTĐ</w:t>
      </w:r>
      <w:r w:rsidR="001A6D47" w:rsidRPr="006848AA">
        <w:t xml:space="preserve"> trở nên cấp thiết. Một trong những giải pháp trọng tâm là tăng cường tính minh bạch và cạnh tranh trong các phiên đấu giá. Để đạt được mục tiêu này, Bộ Khoa học và Công nghệ cần chủ động xây dựng và triển khai các cơ chế đấu giá hiện đại, kết hợp với sự giám sát chặt chẽ từ cơ quan quản lý nhà nước và các tổ chức độc lập.</w:t>
      </w:r>
    </w:p>
    <w:p w14:paraId="1F63DEA9" w14:textId="5690EC66" w:rsidR="001A6D47" w:rsidRPr="006848AA" w:rsidRDefault="001A6D47" w:rsidP="001A6D47">
      <w:r w:rsidRPr="006848AA">
        <w:tab/>
        <w:t xml:space="preserve">Trước hết, khuyến khích sự tham gia của doanh nghiệp tư nhân là một giải pháp thiết thực để tăng tính cạnh tranh, đồng thời hạn chế hiện tượng </w:t>
      </w:r>
      <w:r w:rsidR="00C130F9" w:rsidRPr="006848AA">
        <w:t>“</w:t>
      </w:r>
      <w:r w:rsidRPr="006848AA">
        <w:t>thổi giá</w:t>
      </w:r>
      <w:r w:rsidR="00C130F9" w:rsidRPr="006848AA">
        <w:t>”</w:t>
      </w:r>
      <w:r w:rsidRPr="006848AA">
        <w:t xml:space="preserve"> từ các doanh nghiệp nhà nước. Bộ Khoa học và Công nghệ phối hợp với các cơ quan như Bộ Tài chính và Ủy ban Quản lý vốn nhà nước tại doanh nghiệp nên xây dựng các chính sách ưu đãi hợp lý, ví dụ như giảm phí tham gia đấu giá cho doanh nghiệp nhỏ và vừa, hoặc tạo điều kiện vay vốn ngân hàng với lãi suất ưu đãi để doanh nghiệp có nguồn lực tham gia đấu giá. Đồng thời, cơ quan quản lý cần quy định rõ các tiêu chí năng lực tài chính, kinh nghiệm kinh doanh và trách nhiệm pháp lý của doanh nghiệp tham gia để đảm bảo rằng các doanh nghiệp đủ năng lực thực hiện nghĩa vụ sau khi trúng đấu giá. Việc này sẽ tạo ra một môi trường cạnh tranh lành mạnh, nâng cao hiệu quả sử dụng băng tần, đồng thời hạn chế rủi ro gây thất thoát tài sản công.</w:t>
      </w:r>
    </w:p>
    <w:p w14:paraId="23FA4198" w14:textId="5F8A6A21" w:rsidR="001A6D47" w:rsidRPr="006848AA" w:rsidRDefault="001A6D47" w:rsidP="001A6D47">
      <w:r w:rsidRPr="006848AA">
        <w:tab/>
        <w:t xml:space="preserve">Thứ hai, thiết kế cơ chế đấu giá minh bạch là giải pháp quan trọng nhằm tăng cường công khai, khách quan trong toàn bộ quá trình đấu giá. Bộ Khoa học và Công nghệ cần triển khai áp dụng các phương thức đấu giá hiện đại, chẳng hạn như đấu giá trực tuyến, đấu giá nhiều vòng hoặc đấu giá theo giá tham chiếu để tạo điều kiện cho mọi doanh nghiệp tiếp cận thông tin đầy đủ và bình đẳng. Kết quả các phiên đấu giá cần được công khai trên nền tảng số hóa, đồng thời các dữ liệu liên quan đến đấu giá, như danh sách doanh nghiệp tham gia, mức giá đấu, số lượng khối băng tần trúng đấu giá, đều phải được lưu trữ và kiểm tra bởi cơ quan quản lý nhà nước. Để tăng cường tính minh bạch, Bộ Khoa học và Công nghệ có </w:t>
      </w:r>
      <w:r w:rsidRPr="006848AA">
        <w:lastRenderedPageBreak/>
        <w:t>thể phối hợp với các đơn vị kiểm toán độc lập để giám sát các phiên đấu giá, đảm bảo không xảy ra hiện tượng gian lận hoặc thao túng giá. Việc số hóa toàn bộ quy trình đấu giá không chỉ giảm thiểu rủi ro sai sót mà còn tạo cơ sở dữ liệu phục vụ công tác phân tích, hoạch định chính sách trong tương lai.</w:t>
      </w:r>
    </w:p>
    <w:p w14:paraId="3CEE4A56" w14:textId="32B85E1B" w:rsidR="001A6D47" w:rsidRPr="006848AA" w:rsidRDefault="001A6D47" w:rsidP="001A6D47">
      <w:r w:rsidRPr="006848AA">
        <w:tab/>
        <w:t>Thứ ba, phân khối băng tần linh hoạt là giải pháp kỹ thuật và quản lý nhằm cân bằng giữa hiệu quả kinh tế và tính cạnh tranh. Bộ Khoa học và Công nghệ cần xây dựng cơ chế phân chia băng tần theo từng khối nhỏ phù hợp với nhu cầu của doanh nghiệp và quy mô thị trường. Việc giới hạn số lượng khối băng tần mà một doanh nghiệp có thể mua sẽ tránh tình trạng một số doanh nghiệp lớn chiếm dụng toàn bộ tài nguyên, đồng thời tạo cơ hội cho các doanh nghiệp nhỏ tham gia. Bên cạnh đó, cơ quan quản lý có thể áp dụng các cơ chế ưu tiên cho các dự án đầu tư mới, dự án phát triển dịch vụ viễn thông vùng sâu, vùng xa, nhằm vừa đảm bảo hiệu quả kinh tế, vừa thúc đẩy tính cạnh tranh công bằng trên thị trường. Các tiêu chí này cần được công khai, minh bạch ngay từ thông báo đấu giá để các doanh nghiệp có thể chuẩn bị kế hoạch tham gia phù hợp.</w:t>
      </w:r>
    </w:p>
    <w:p w14:paraId="0C917EFD" w14:textId="2BC8D883" w:rsidR="003276D7" w:rsidRPr="006848AA" w:rsidRDefault="001A6D47" w:rsidP="001A6D47">
      <w:r w:rsidRPr="006848AA">
        <w:tab/>
        <w:t xml:space="preserve">Cuối cùng, việc triển khai đồng bộ các giải pháp trên cần được thực hiện trong khuôn khổ pháp luật hiện hành về quản lý tần số </w:t>
      </w:r>
      <w:r w:rsidR="0018397A" w:rsidRPr="006848AA">
        <w:t>VTĐ</w:t>
      </w:r>
      <w:r w:rsidRPr="006848AA">
        <w:t>, kết hợp với việc rà soát, sửa đổi các quy định chưa phù hợp. Bộ Khoa học và Công nghệ có thể lập kế hoạch định kỳ đánh giá hiệu quả đấu giá, báo cáo Chính phủ và Quốc hội, từ đó đề xuất những điều chỉnh phù hợp nhằm đảm bảo quyền lợi công, tăng cường cạnh tranh và sử dụng băng tần một cách hiệu quả. Việc phối hợp giữa cơ quan nhà nước, doanh nghiệp và các tổ chức giám sát độc lập sẽ giúp nâng cao niềm tin của thị trường, đồng thời tối đa hóa giá trị kinh tế từ tài sản công.</w:t>
      </w:r>
    </w:p>
    <w:p w14:paraId="44C1682E" w14:textId="5636EBFA" w:rsidR="003276D7" w:rsidRPr="006848AA" w:rsidRDefault="003276D7" w:rsidP="003276D7">
      <w:pPr>
        <w:pStyle w:val="Heading3"/>
        <w:rPr>
          <w:lang w:val="vi-VN"/>
        </w:rPr>
      </w:pPr>
      <w:bookmarkStart w:id="70" w:name="_Toc218584296"/>
      <w:r w:rsidRPr="006848AA">
        <w:rPr>
          <w:lang w:val="vi-VN"/>
        </w:rPr>
        <w:t>3.3.3. Nâng cao năng lực tổ chức và triển khai đấu giá</w:t>
      </w:r>
      <w:bookmarkEnd w:id="70"/>
    </w:p>
    <w:p w14:paraId="234AB77B" w14:textId="156026B7" w:rsidR="001A6D47" w:rsidRPr="006848AA" w:rsidRDefault="001A6D47" w:rsidP="001A6D47">
      <w:r w:rsidRPr="006848AA">
        <w:tab/>
        <w:t xml:space="preserve">Để nâng cao hiệu quả áp dụng pháp luật về đấu giá quyền sử dụng tần số </w:t>
      </w:r>
      <w:r w:rsidR="0018397A" w:rsidRPr="006848AA">
        <w:t>VTĐ</w:t>
      </w:r>
      <w:r w:rsidRPr="006848AA">
        <w:t xml:space="preserve">, việc tăng cường năng lực tổ chức và triển khai đấu giá là yếu tố then chốt. Trước hết, cơ quan quản lý nhà nước có thẩm quyền, cụ thể là Bộ Khoa học và Công nghệ, cần triển khai các chương trình đào tạo chuyên môn bài bản cho đội ngũ cán bộ trực tiếp tham gia công tác quản lý và tổ chức đấu giá. Các chương </w:t>
      </w:r>
      <w:r w:rsidRPr="006848AA">
        <w:lastRenderedPageBreak/>
        <w:t>trình tập huấn này không chỉ tập trung vào những kiến thức pháp luật liên quan đến quyền sử dụng tần số, mà còn bao gồm các nội dung kỹ thuật tần số, cơ chế đấu giá và quản lý thông tin liên quan đến doanh nghiệp tham gia. Việc đào tạo định kỳ sẽ giúp cán bộ nắm vững quy trình, xử lý các tình huống phát sinh trong quá trình đấu giá, từ đó giảm thiểu sai sót, đảm bảo tính minh bạch và hiệu quả của quá trình đấu giá.</w:t>
      </w:r>
    </w:p>
    <w:p w14:paraId="01A520D9" w14:textId="52D94340" w:rsidR="001A6D47" w:rsidRPr="006848AA" w:rsidRDefault="001A6D47" w:rsidP="001A6D47">
      <w:r w:rsidRPr="006848AA">
        <w:tab/>
        <w:t>Bên cạnh đó, việc thiết lập một quy trình chuẩn hóa từ đầu đến cuối là giải pháp cần thiết để nâng cao năng lực tổ chức đấu giá. Bộ Khoa học và Công nghệ phối hợp với các cơ quan liên quan cần xây dựng một bộ quy trình chi tiết, bao gồm các bước từ thông báo đấu giá, thẩm định năng lực doanh nghiệp, tổ chức đấu giá đến giám sát và xử lý các vi phạm. Quy trình này cần được chuẩn hóa trên cơ sở các văn bản pháp luật hiện hành, đảm bảo minh bạch, công bằng và phù hợp với thực tiễn thị trường. Đồng thời, việc áp dụng hệ thống quản lý điện tử để theo dõi quá trình đấu giá sẽ giúp giám sát chặt chẽ hơn, giảm nguy cơ gian lận, đồng thời tạo điều kiện thuận lợi cho doanh nghiệp và cơ quan quản lý trong việc tra cứu, nắm bắt thông tin liên quan đến đấu giá.</w:t>
      </w:r>
    </w:p>
    <w:p w14:paraId="437847BE" w14:textId="0ABCCF42" w:rsidR="001A6D47" w:rsidRPr="006848AA" w:rsidRDefault="001A6D47" w:rsidP="001A6D47">
      <w:pPr>
        <w:ind w:firstLine="720"/>
      </w:pPr>
      <w:r w:rsidRPr="006848AA">
        <w:t xml:space="preserve">Một giải pháp quan trọng khác là hỗ trợ doanh nghiệp mới tham gia đấu giá, đặc biệt là các doanh nghiệp nhỏ và vừa chưa có kinh nghiệm trong lĩnh vực tần số </w:t>
      </w:r>
      <w:r w:rsidR="0018397A" w:rsidRPr="006848AA">
        <w:t>VTĐ</w:t>
      </w:r>
      <w:r w:rsidRPr="006848AA">
        <w:t>. Cơ quan quản lý nhà nước có thể xây dựng các bộ tài liệu hướng dẫn chi tiết về kỹ thuật, pháp lý và thông tin thị trường, đồng thời tổ chức các buổi tư vấn trực tiếp hoặc trực tuyến để hướng dẫn doanh nghiệp hiểu rõ quyền lợi và nghĩa vụ của mình. Việc hỗ trợ này không chỉ giúp doanh nghiệp chuẩn bị đầy đủ hồ sơ, hiểu rõ quy trình tham gia đấu giá, mà còn góp phần nâng cao chất lượng cạnh tranh, tạo sân chơi công bằng, đồng thời thúc đẩy sự tham gia rộng rãi của các doanh nghiệp trong nước, từ đó tăng hiệu quả thu ngân sách nhà nước từ việc đấu giá tần số.</w:t>
      </w:r>
    </w:p>
    <w:p w14:paraId="7BE41C9A" w14:textId="36816DAC" w:rsidR="003276D7" w:rsidRPr="006848AA" w:rsidRDefault="001A6D47" w:rsidP="001A6D47">
      <w:r w:rsidRPr="006848AA">
        <w:tab/>
        <w:t xml:space="preserve">Ngoài các giải pháp nêu trên, cần chú trọng việc đánh giá, rút kinh nghiệm sau mỗi phiên đấu giá. Bộ Khoa học và Công nghệ nên chủ trì việc tổng hợp kết quả đấu giá, phân tích những điểm mạnh, điểm yếu trong quá trình tổ chức và </w:t>
      </w:r>
      <w:r w:rsidRPr="006848AA">
        <w:lastRenderedPageBreak/>
        <w:t>giám sát, từ đó điều chỉnh quy trình, cải thiện đào tạo và hoàn thiện các hướng dẫn cho doanh nghiệp. Việc xây dựng một cơ chế phản hồi liên tục giữa cơ quan quản lý, tổ chức đấu giá và doanh nghiệp sẽ đảm bảo quá trình đấu giá quyền sử dụng tần số ngày càng chuyên nghiệp, minh bạch và hiệu quả hơn. Đồng thời, áp dụng công nghệ số trong quản lý và giám sát đấu giá cũng là giải pháp khả thi, giúp giảm thiểu thủ tục hành chính, nâng cao tốc độ xử lý và đảm bảo dữ liệu về đấu giá được bảo mật, chính xác.</w:t>
      </w:r>
    </w:p>
    <w:p w14:paraId="792A40BE" w14:textId="1407BE59" w:rsidR="003276D7" w:rsidRPr="006848AA" w:rsidRDefault="003276D7" w:rsidP="003276D7">
      <w:pPr>
        <w:pStyle w:val="Heading3"/>
        <w:rPr>
          <w:lang w:val="vi-VN"/>
        </w:rPr>
      </w:pPr>
      <w:bookmarkStart w:id="71" w:name="_Toc218584297"/>
      <w:r w:rsidRPr="006848AA">
        <w:rPr>
          <w:lang w:val="vi-VN"/>
        </w:rPr>
        <w:t>3.3.4. Tăng cường giám sát và xử lý vi phạm</w:t>
      </w:r>
      <w:bookmarkEnd w:id="71"/>
    </w:p>
    <w:p w14:paraId="043F3692" w14:textId="12586419" w:rsidR="007D5740" w:rsidRPr="006848AA" w:rsidRDefault="001A6D47" w:rsidP="007D5740">
      <w:r w:rsidRPr="006848AA">
        <w:tab/>
      </w:r>
      <w:r w:rsidR="007D5740" w:rsidRPr="006848AA">
        <w:t xml:space="preserve">Để nâng cao hiệu quả quản lý và sử dụng tần số </w:t>
      </w:r>
      <w:r w:rsidR="0018397A" w:rsidRPr="006848AA">
        <w:t>VTĐ</w:t>
      </w:r>
      <w:r w:rsidR="007D5740" w:rsidRPr="006848AA">
        <w:t>, việc tăng cường giám sát và xử lý vi phạm là giải pháp quan trọng, cần có sự vào cuộc đồng bộ của Bộ Khoa học và Công nghệ, các cơ quan chuyên ngành, các doanh nghiệp viễn thông và các tổ chức giám sát độc lập. Trước hết, việc ứng dụng công nghệ giám sát hiện đại là yếu tố then chốt. Bộ Khoa học và Công nghệ cần chủ trì xây dựng và triển khai hệ thống giám sát tập trung, sử dụng các thiết bị đo tần số tự động, các trạm giám sát cố định và di động nhằm theo dõi việc triển khai hạ tầng viễn thông và sử dụng tần số đúng mục đích. Hệ thống này cần có khả năng cảnh báo kịp thời các vi phạm về tần số, như sử dụng vượt công suất, lấn tần số hoặc sử dụng trái phép các dải tần chưa được cấp phép. Đồng thời, các doanh nghiệp viễn thông cũng phải thực hiện kết nối dữ liệu với cơ quan quản lý, báo cáo định kỳ tình hình khai thác tần số, giúp cơ quan quản lý nắm bắt thông tin kịp thời và chính xác. Việc ứng dụng công nghệ giám sát không chỉ tăng cường khả năng phát hiện vi phạm mà còn tạo điều kiện để cơ quan quản lý phân tích xu hướng sử dụng tần số, từ đó có kế hoạch điều chỉnh, cấp phát hoặc thu hồi tần số phù hợp.</w:t>
      </w:r>
    </w:p>
    <w:p w14:paraId="61253AC6" w14:textId="2410E894" w:rsidR="007D5740" w:rsidRPr="006848AA" w:rsidRDefault="007D5740" w:rsidP="007D5740">
      <w:r w:rsidRPr="006848AA">
        <w:tab/>
        <w:t xml:space="preserve">Bên cạnh việc giám sát, xử lý vi phạm nghiêm minh là giải pháp không thể thiếu. Bộ Khoa học và Công nghệ cần ban hành và thường xuyên cập nhật các quy định chi tiết về các hành vi vi phạm quyền sử dụng tần số, trong đó nêu rõ các hình thức xử phạt đối với doanh nghiệp vi phạm. Các biện pháp xử lý cần bao gồm: thu hồi quyền sử dụng tần số, phạt hành chính, yêu cầu doanh nghiệp khắc phục hậu quả, đồng thời, trong các trường hợp vi phạm nghiêm trọng, có thể truy cứu trách </w:t>
      </w:r>
      <w:r w:rsidRPr="006848AA">
        <w:lastRenderedPageBreak/>
        <w:t>nhiệm hình sự theo quy định của pháp luật. Cơ quan thanh tra chuyên ngành và các Sở Khoa học và Công nghệ địa phương phải thực hiện kiểm tra định kỳ và đột xuất, lập biên bản vi phạm cụ thể, đảm bảo mọi hành vi vi phạm đều được xử lý công bằng, kịp thời. Việc này không chỉ răn đe các hành vi vi phạm mà còn góp phần nâng cao ý thức tuân thủ pháp luật của các doanh nghiệp tham gia đấu giá và sử dụng tần số.</w:t>
      </w:r>
    </w:p>
    <w:p w14:paraId="52A643E2" w14:textId="5677FA02" w:rsidR="007D5740" w:rsidRPr="006848AA" w:rsidRDefault="007D5740" w:rsidP="007D5740">
      <w:r w:rsidRPr="006848AA">
        <w:tab/>
        <w:t>Để nâng cao hiệu quả và tăng tính minh bạch, công khai thông tin về vi phạm và biện pháp xử lý là yêu cầu bắt buộc. Bộ Khoa học và Công nghệ nên thiết lập cơ chế công bố công khai trên cổng thông tin điện tử của Bộ các thông tin về doanh nghiệp vi phạm, nội dung vi phạm, hình thức xử lý và kết quả thực hiện. Đồng thời, các cơ quan quản lý địa phương cũng cần phối hợp để công khai thông tin trên địa bàn quản lý, tạo sự minh bạch và đồng thuận xã hội. Việc công khai này không chỉ giúp người dân, doanh nghiệp và các cơ quan giám sát biết rõ tình hình mà còn tạo áp lực xã hội, thúc đẩy các doanh nghiệp tự giác chấp hành quy định về sử dụng tần số. Hơn nữa, cơ chế minh bạch còn giúp các cơ quan quản lý đánh giá hiệu quả của các chính sách, điều chỉnh kịp thời các quy định pháp luật cho phù hợp với thực tiễn, đồng thời hỗ trợ việc ra quyết định về đấu giá, cấp phát và thu hồi tần số trong tương lai.</w:t>
      </w:r>
    </w:p>
    <w:p w14:paraId="0BB6C0D4" w14:textId="608462E9" w:rsidR="007D5740" w:rsidRPr="006848AA" w:rsidRDefault="007D5740" w:rsidP="007D5740">
      <w:r w:rsidRPr="006848AA">
        <w:tab/>
        <w:t xml:space="preserve">Để giải pháp này khả thi và hiệu quả lâu dài, cần có sự phối hợp liên ngành và phân công trách nhiệm cụ thể. Bộ Khoa học và Công nghệ giữ vai trò là cơ quan chủ quản, xây dựng chính sách, ban hành quy định và điều phối việc giám sát toàn quốc. Các Sở Khoa học và Công nghệ tỉnh, thành phố thực hiện giám sát thực địa, kiểm tra doanh nghiệp trên địa bàn, lập báo cáo gửi Bộ Khoa học và Công nghệ để tổng hợp và xử lý. Các doanh nghiệp viễn thông có trách nhiệm tự giác báo cáo, tuân thủ các quy định về sử dụng tần số và phối hợp với cơ quan quản lý trong quá trình kiểm tra. Bên cạnh đó, cần xem xét việc hợp tác với các tổ chức giám sát độc lập hoặc các cơ quan nghiên cứu, nhằm đánh giá khách quan tình hình sử dụng tần số, đề xuất cải thiện công nghệ giám sát, nâng cao hiệu quả pháp luật về đấu giá tần số. Khi thực hiện đồng bộ các bước này, việc giám sát và xử lý </w:t>
      </w:r>
      <w:r w:rsidRPr="006848AA">
        <w:lastRenderedPageBreak/>
        <w:t>vi phạm sẽ trở nên hiệu quả, góp phần bảo đảm quyền lợi công bằng, nâng cao hiệu quả sử dụng tài nguyên quốc gia và tạo môi trường cạnh tranh lành mạnh trong lĩnh vực viễn thông.</w:t>
      </w:r>
    </w:p>
    <w:p w14:paraId="192B94F9" w14:textId="2323A49D" w:rsidR="003276D7" w:rsidRPr="006848AA" w:rsidRDefault="007D5740" w:rsidP="007D5740">
      <w:r w:rsidRPr="006848AA">
        <w:tab/>
        <w:t xml:space="preserve">Cuối cùng, việc tăng cường giám sát và xử lý vi phạm phải được thường xuyên đánh giá và cải tiến. Bộ Khoa học và Công nghệ cần định kỳ tổ chức các hội nghị đánh giá kết quả giám sát, xử lý vi phạm, đồng thời tiếp nhận ý kiến phản hồi từ các doanh nghiệp, cơ quan địa phương và chuyên gia để hoàn thiện quy trình, nâng cao hiệu quả công tác quản lý. </w:t>
      </w:r>
    </w:p>
    <w:p w14:paraId="37FEC7C9" w14:textId="081E1EB9" w:rsidR="003276D7" w:rsidRPr="006848AA" w:rsidRDefault="003276D7" w:rsidP="003276D7">
      <w:pPr>
        <w:pStyle w:val="Heading3"/>
        <w:rPr>
          <w:lang w:val="vi-VN"/>
        </w:rPr>
      </w:pPr>
      <w:bookmarkStart w:id="72" w:name="_Toc218584298"/>
      <w:r w:rsidRPr="006848AA">
        <w:rPr>
          <w:lang w:val="vi-VN"/>
        </w:rPr>
        <w:t>3.3.5. Tăng cường cơ chế phối hợp liên ngành</w:t>
      </w:r>
      <w:bookmarkEnd w:id="72"/>
    </w:p>
    <w:p w14:paraId="48E27FA7" w14:textId="27D1BBA6" w:rsidR="004C6D1C" w:rsidRPr="006848AA" w:rsidRDefault="007D5740" w:rsidP="004C6D1C">
      <w:r w:rsidRPr="006848AA">
        <w:tab/>
      </w:r>
      <w:r w:rsidR="004C6D1C" w:rsidRPr="006848AA">
        <w:t xml:space="preserve">Trong bối cảnh quản lý tần số </w:t>
      </w:r>
      <w:r w:rsidR="0018397A" w:rsidRPr="006848AA">
        <w:t>VTĐ</w:t>
      </w:r>
      <w:r w:rsidR="004C6D1C" w:rsidRPr="006848AA">
        <w:t xml:space="preserve"> có tính đặc thù cao, việc tăng cường cơ chế phối hợp liên ngành giữa các cơ quan quản lý nhà nước là giải pháp then chốt để nâng cao hiệu quả áp dụng pháp luật về đấu giá quyền sử dụng tần số. Trước hết, Bộ Khoa học và Công nghệ cần chủ trì việc xây dựng và điều chỉnh các quy định pháp lý liên quan đến đấu giá tần số, đồng thời phối hợp chặt chẽ với Bộ Tài chính, cơ quan kiểm toán và các tổ chức đấu giá được cấp phép. Cụ thể, Bộ Khoa học và Công nghệ sẽ đảm bảo các văn bản hướng dẫn, quy trình đấu giá được thống nhất, minh bạch và phù hợp với pháp luật hiện hành, từ đó hạn chế những mâu thuẫn pháp lý giữa các cơ quan liên quan. Bộ Tài chính sẽ tham gia kiểm soát, giám sát quá trình xác định giá khởi điểm, thu tiền đấu giá và các khoản thu ngân sách phát sinh, đảm bảo tính chính xác và minh bạch về tài chính. Đồng thời, cơ quan kiểm toán thực hiện vai trò đánh giá độc lập, kiểm tra việc chấp hành pháp luật về đấu giá, từ đó đề xuất các biện pháp khắc phục các sai sót hoặc lỗ hổng trong quy trình. Các tổ chức đấu giá, với tư cách là đơn vị thực hiện trực tiếp các phiên đấu giá, phải tuân thủ đầy đủ các quy định về pháp lý, trình tự và công bố thông tin, đồng thời phối hợp thường xuyên với các cơ quan quản lý để xử lý kịp thời các tình huống phát sinh.</w:t>
      </w:r>
    </w:p>
    <w:p w14:paraId="4B595146" w14:textId="2AA3FF3F" w:rsidR="004C6D1C" w:rsidRPr="006848AA" w:rsidRDefault="004C6D1C" w:rsidP="004C6D1C">
      <w:r w:rsidRPr="006848AA">
        <w:tab/>
        <w:t xml:space="preserve">Để cơ chế phối hợp đạt hiệu quả cao, việc xây dựng cơ chế phản hồi từ các doanh nghiệp, nhà mạng viễn thông và các tổ chức xã hội là rất cần thiết. Bộ Khoa học và Công nghệ, trong vai trò chủ thể, cần thiết lập một cổng thông tin điện tử </w:t>
      </w:r>
      <w:r w:rsidRPr="006848AA">
        <w:lastRenderedPageBreak/>
        <w:t>chuyên biệt để tiếp nhận các ý kiến phản ánh, kiến nghị, cũng như đề xuất cải thiện quy trình đấu giá từ các bên liên quan. Cơ chế này không chỉ tạo điều kiện cho các doanh nghiệp tham gia đấu giá quyền sử dụng tần số được chia sẻ thông tin minh bạch, mà còn giúp cơ quan quản lý nhanh chóng nắm bắt các vướng mắc về pháp lý, kỹ thuật hoặc quy trình thực hiện. Bên cạnh đó, các buổi tọa đàm, hội thảo định kỳ giữa cơ quan quản lý, nhà mạng và các chuyên gia trong lĩnh vực viễn thông sẽ giúp tổng hợp và phân tích các vấn đề phát sinh, từ đó đưa ra các điều chỉnh pháp luật và hướng dẫn thực hiện kịp thời, đảm bảo sự đồng bộ giữa các văn bản quy phạm pháp luật và thực tiễn đấu giá.</w:t>
      </w:r>
    </w:p>
    <w:p w14:paraId="7565FA56" w14:textId="10A2B17B" w:rsidR="004C6D1C" w:rsidRPr="006848AA" w:rsidRDefault="004C6D1C" w:rsidP="004C6D1C">
      <w:r w:rsidRPr="006848AA">
        <w:tab/>
        <w:t>Một yếu tố quan trọng khác trong cơ chế phối hợp liên ngành là xây dựng các quy trình chuẩn hóa trong việc thực hiện đấu giá. Bộ Khoa học và Công nghệ, phối hợp với Bộ Tài chính và các tổ chức đấu giá, cần ban hành các hướng dẫn chi tiết về lập hồ sơ đấu giá, công bố thông tin, xác định giá khởi điểm, kiểm tra năng lực tài chính của các doanh nghiệp tham gia, cũng như các bước xử lý sau khi đấu giá kết thúc. Quy trình này cần được thống nhất trên toàn quốc, áp dụng đồng bộ cho mọi đợt đấu giá, nhằm giảm thiểu sự khác biệt trong thực thi giữa các địa phương hoặc các phiên đấu giá khác nhau. Đồng thời, cơ quan kiểm toán và các tổ chức giám sát độc lập sẽ định kỳ kiểm tra quá trình này, đảm bảo tính minh bạch và tránh tình trạng lợi ích nhóm hoặc gian lận trong đấu giá.</w:t>
      </w:r>
    </w:p>
    <w:p w14:paraId="447C4EF5" w14:textId="600FB9B3" w:rsidR="004C6D1C" w:rsidRPr="006848AA" w:rsidRDefault="004C6D1C" w:rsidP="004C6D1C">
      <w:r w:rsidRPr="006848AA">
        <w:tab/>
        <w:t>Ngoài ra, việc phối hợp liên ngành cũng cần được tăng cường thông qua việc trao đổi dữ liệu và chia sẻ thông tin. Các cơ quan liên quan cần xây dựng hệ thống thông tin liên kết, cho phép cập nhật nhanh chóng các dữ liệu về tần số, hồ sơ đấu giá, thông tin doanh nghiệp và tình hình thanh toán. Việc này giúp các bên liên quan giám sát toàn diện, tránh tình trạng thiếu thông tin, trùng lặp hoặc chậm trễ trong quản lý. Đồng thời, cơ chế này tạo điều kiện cho việc phân tích dữ liệu, dự báo nhu cầu tần số trong tương lai, từ đó hỗ trợ hoạch định chính sách đấu giá hiệu quả hơn, đồng bộ với mục tiêu phát triển hạ tầng viễn thông quốc gia.</w:t>
      </w:r>
    </w:p>
    <w:p w14:paraId="170543E4" w14:textId="4EDB54F2" w:rsidR="004C6D1C" w:rsidRPr="006848AA" w:rsidRDefault="004C6D1C" w:rsidP="004C6D1C">
      <w:r w:rsidRPr="006848AA">
        <w:tab/>
        <w:t xml:space="preserve">Để nâng cao khả năng thực thi, các cơ quan liên ngành cũng cần xây dựng các kế hoạch đào tạo, bồi dưỡng chuyên môn cho đội ngũ cán bộ quản lý đấu giá </w:t>
      </w:r>
      <w:r w:rsidRPr="006848AA">
        <w:lastRenderedPageBreak/>
        <w:t>và giám sát. Bộ Khoa học và Công nghệ phối hợp với các viện nghiên cứu, trường đại học chuyên ngành viễn thông và quản lý công có thể tổ chức các khóa đào tạo định kỳ, cập nhật kiến thức pháp lý, kỹ thuật và quản lý dựa trên các xu hướng mới trong đấu giá tần số. Việc này không chỉ nâng cao năng lực chuyên môn cho cán bộ mà còn giúp đảm bảo các quyết định đấu giá được thực hiện chính xác, phù hợp với quy định pháp luật, đồng thời đáp ứng yêu cầu về minh bạch và công bằng.</w:t>
      </w:r>
    </w:p>
    <w:p w14:paraId="44432DC1" w14:textId="2BB16094" w:rsidR="003276D7" w:rsidRPr="006848AA" w:rsidRDefault="004C6D1C" w:rsidP="004C6D1C">
      <w:r w:rsidRPr="006848AA">
        <w:tab/>
        <w:t xml:space="preserve">Cuối cùng, để đảm bảo giải pháp khả thi và bền vững, cơ chế phối hợp liên ngành cần được gắn kết với hệ thống đánh giá hiệu quả thực hiện pháp luật. Bộ Khoa học và Công nghệ, cùng các cơ quan liên quan, cần xây dựng các chỉ số đánh giá cụ thể, bao gồm tỷ lệ tuân thủ quy trình đấu giá, thời gian xử lý hồ sơ, số lượng vướng mắc được giải quyết và mức độ hài lòng của doanh nghiệp. Thông qua việc đánh giá định kỳ, các cơ quan quản lý có thể kịp thời điều chỉnh quy trình, hoàn thiện pháp luật và nâng cao năng lực phối hợp giữa các bên, từ đó tối ưu hóa hiệu quả đấu giá quyền sử dụng tần số </w:t>
      </w:r>
      <w:r w:rsidR="0018397A" w:rsidRPr="006848AA">
        <w:t>VTĐ</w:t>
      </w:r>
      <w:r w:rsidRPr="006848AA">
        <w:t>, đáp ứng yêu cầu phát triển viễn thông và an ninh quốc gia trong thời gian tới.</w:t>
      </w:r>
    </w:p>
    <w:p w14:paraId="032B1E27" w14:textId="068D5024" w:rsidR="003276D7" w:rsidRPr="006848AA" w:rsidRDefault="003276D7" w:rsidP="003276D7">
      <w:pPr>
        <w:pStyle w:val="Heading3"/>
        <w:rPr>
          <w:lang w:val="vi-VN"/>
        </w:rPr>
      </w:pPr>
      <w:bookmarkStart w:id="73" w:name="_Toc218584299"/>
      <w:r w:rsidRPr="006848AA">
        <w:rPr>
          <w:lang w:val="vi-VN"/>
        </w:rPr>
        <w:t>3.3.6. Thúc đẩy ứng dụng công nghệ số và chuyển đổi số</w:t>
      </w:r>
      <w:bookmarkEnd w:id="73"/>
    </w:p>
    <w:p w14:paraId="034A33D6" w14:textId="779D7C72" w:rsidR="004C6D1C" w:rsidRPr="006848AA" w:rsidRDefault="004C6D1C" w:rsidP="004C6D1C">
      <w:r w:rsidRPr="006848AA">
        <w:tab/>
        <w:t xml:space="preserve">Trong bối cảnh chuyển đổi số quốc gia đang được đẩy mạnh, việc ứng dụng công nghệ thông tin vào quản lý đấu giá quyền sử dụng tần số </w:t>
      </w:r>
      <w:r w:rsidR="0018397A" w:rsidRPr="006848AA">
        <w:t>VTĐ</w:t>
      </w:r>
      <w:r w:rsidRPr="006848AA">
        <w:t xml:space="preserve"> là một trong những giải pháp quan trọng nhằm nâng cao hiệu quả áp dụng pháp luật và đảm bảo minh bạch trong hoạt động này. Trước hết, việc xây dựng và vận hành hệ thống đấu giá điện tử là một bước đi thiết thực và khả thi. Cụ thể, Bộ Khoa học và Công nghệ, phối hợp với Cục Tần số </w:t>
      </w:r>
      <w:r w:rsidR="0018397A" w:rsidRPr="006848AA">
        <w:t>VTĐ</w:t>
      </w:r>
      <w:r w:rsidRPr="006848AA">
        <w:t xml:space="preserve"> và các đơn vị có liên quan, cần phát triển một nền tảng đấu giá trực tuyến hiện đại, có khả năng quản lý toàn bộ quy trình đấu giá từ khi công bố thông tin, đăng ký tham gia, nộp hồ sơ, cho đến quá trình tổ chức phiên đấu giá và công bố kết quả. Hệ thống này phải được thiết kế với tính năng tự động hóa cao, đảm bảo mọi bước trong quy trình đấu giá được ghi nhận đầy đủ, minh bạch và không bị can thiệp thủ công. Đồng thời, việc áp dụng công nghệ bảo mật tiên tiến, bao gồm mã hóa dữ liệu, xác thực đa yếu tố và lưu trữ dữ liệu phân </w:t>
      </w:r>
      <w:r w:rsidRPr="006848AA">
        <w:lastRenderedPageBreak/>
        <w:t>tán, sẽ giúp ngăn ngừa gian lận, bảo vệ thông tin doanh nghiệp tham gia đấu giá và đảm bảo tính pháp lý của các phiên đấu giá.</w:t>
      </w:r>
    </w:p>
    <w:p w14:paraId="5A74F918" w14:textId="54CACDC5" w:rsidR="004C6D1C" w:rsidRPr="006848AA" w:rsidRDefault="004C6D1C" w:rsidP="004C6D1C">
      <w:r w:rsidRPr="006848AA">
        <w:tab/>
        <w:t xml:space="preserve">Song song với việc triển khai hệ thống đấu giá điện tử, việc xây dựng một cơ sở dữ liệu tích hợp về tần số </w:t>
      </w:r>
      <w:r w:rsidR="0018397A" w:rsidRPr="006848AA">
        <w:t>VTĐ</w:t>
      </w:r>
      <w:r w:rsidRPr="006848AA">
        <w:t xml:space="preserve"> và doanh nghiệp tham gia đấu giá cũng là giải pháp then chốt. Cụ thể, Cục Tần số </w:t>
      </w:r>
      <w:r w:rsidR="0018397A" w:rsidRPr="006848AA">
        <w:t>VTĐ</w:t>
      </w:r>
      <w:r w:rsidRPr="006848AA">
        <w:t xml:space="preserve"> phối hợp với các Sở Thông tin và Truyền thông địa phương sẽ xây dựng một hệ thống cơ sở dữ liệu tập trung, bao gồm thông tin chi tiết về từng doanh nghiệp, giấy phép kinh doanh, hồ sơ đăng ký đấu giá, băng tần được đấu giá, kết quả phiên đấu giá, cũng như các vi phạm, cảnh báo và biện pháp xử lý hành chính liên quan. Hệ thống này không chỉ phục vụ quản lý nội bộ mà còn hỗ trợ công tác kiểm tra, giám sát của các cơ quan chức năng, giúp việc ra quyết định trở nên nhanh chóng và chính xác hơn. Việc tích hợp dữ liệu từ nhiều nguồn vào một nền tảng thống nhất còn tạo thuận lợi cho việc phân tích xu hướng đấu giá, đánh giá hiệu quả sử dụng tần số, đồng thời giúp cơ quan quản lý dễ dàng xác định các trường hợp vi phạm pháp luật, từ đó có các biện pháp xử lý kịp thời.</w:t>
      </w:r>
    </w:p>
    <w:p w14:paraId="5484E742" w14:textId="05458767" w:rsidR="004C6D1C" w:rsidRPr="006848AA" w:rsidRDefault="004C6D1C" w:rsidP="004C6D1C">
      <w:pPr>
        <w:ind w:firstLine="720"/>
      </w:pPr>
      <w:r w:rsidRPr="006848AA">
        <w:t xml:space="preserve">Bên cạnh đó, để đảm bảo tính khả thi và hiệu quả lâu dài của các giải pháp công nghệ số, các cơ quan nhà nước cần xây dựng quy trình vận hành và hướng dẫn sử dụng hệ thống rõ ràng, đồng thời triển khai các khóa đào tạo chuyên sâu cho cán bộ quản lý đấu giá. Các đơn vị như Bộ Khoa học và Công nghệ, Cục Tần số </w:t>
      </w:r>
      <w:r w:rsidR="0018397A" w:rsidRPr="006848AA">
        <w:t>VTĐ</w:t>
      </w:r>
      <w:r w:rsidRPr="006848AA">
        <w:t>, cùng các Sở Thông tin và Truyền thông, cần phối hợp với các đơn vị công nghệ thông tin uy tín để triển khai các chương trình đào tạo về quản lý dữ liệu, vận hành nền tảng đấu giá điện tử, phân tích dữ liệu lớn (Big Data) và đảm bảo an toàn thông tin. Việc nâng cao năng lực chuyên môn cho đội ngũ cán bộ quản lý sẽ giúp giảm thiểu sai sót trong quá trình tổ chức đấu giá, đồng thời tăng cường tính minh bạch và hiệu quả của việc áp dụng pháp luật.</w:t>
      </w:r>
    </w:p>
    <w:p w14:paraId="26BA4797" w14:textId="2944762B" w:rsidR="004C6D1C" w:rsidRPr="006848AA" w:rsidRDefault="004C6D1C" w:rsidP="004C6D1C">
      <w:r w:rsidRPr="006848AA">
        <w:tab/>
        <w:t xml:space="preserve">Ngoài ra, các cơ quan quản lý cần xây dựng cơ chế kết nối dữ liệu mở và minh bạch thông tin tới công chúng và doanh nghiệp. Việc cung cấp dữ liệu thống kê, kết quả đấu giá, quy trình đăng ký và hướng dẫn tham gia trực tuyến sẽ giúp các doanh nghiệp dễ dàng tiếp cận thông tin, giảm rủi ro do thiếu minh bạch và tạo </w:t>
      </w:r>
      <w:r w:rsidRPr="006848AA">
        <w:lastRenderedPageBreak/>
        <w:t>môi trường cạnh tranh lành mạnh. Hệ thống cũng có thể triển khai các tính năng cảnh báo tự động đối với các vi phạm quy định về đấu giá, giúp cơ quan quản lý phát hiện và xử lý kịp thời các hành vi trái pháp luật, đảm bảo quyền lợi công bằng cho tất cả các bên tham gia.</w:t>
      </w:r>
    </w:p>
    <w:p w14:paraId="3CEC37DE" w14:textId="6C3FBA3B" w:rsidR="003276D7" w:rsidRPr="006848AA" w:rsidRDefault="004C6D1C" w:rsidP="004C6D1C">
      <w:r w:rsidRPr="006848AA">
        <w:tab/>
        <w:t xml:space="preserve">Cuối cùng, để các giải pháp số hóa đạt hiệu quả cao, cần có chính sách hỗ trợ và khuyến khích doanh nghiệp tham gia đấu giá trực tuyến. Chính phủ và Bộ Khoa học và Công nghệ có thể xây dựng các cơ chế hỗ trợ doanh nghiệp trong việc đăng ký, sử dụng nền tảng điện tử, như miễn phí hoặc giảm chi phí tham gia đấu giá trực tuyến trong giai đoạn đầu, hướng dẫn kỹ thuật, tư vấn pháp lý, đồng thời phát triển các ứng dụng trên nền tảng di động để doanh nghiệp dễ dàng theo dõi và tham gia các phiên đấu giá mọi lúc, mọi nơi. </w:t>
      </w:r>
    </w:p>
    <w:p w14:paraId="620BC154" w14:textId="78049A8A" w:rsidR="003276D7" w:rsidRPr="006848AA" w:rsidRDefault="003276D7" w:rsidP="003276D7">
      <w:r w:rsidRPr="006848AA">
        <w:tab/>
      </w:r>
    </w:p>
    <w:p w14:paraId="2B5839ED" w14:textId="77777777" w:rsidR="00351006" w:rsidRPr="006848AA" w:rsidRDefault="00351006" w:rsidP="00351006">
      <w:pPr>
        <w:pStyle w:val="Heading1"/>
        <w:sectPr w:rsidR="00351006" w:rsidRPr="006848AA" w:rsidSect="00351006">
          <w:pgSz w:w="11906" w:h="16838" w:code="9"/>
          <w:pgMar w:top="1985" w:right="1274" w:bottom="1701" w:left="1985" w:header="709" w:footer="709" w:gutter="0"/>
          <w:cols w:space="708"/>
          <w:docGrid w:linePitch="381"/>
        </w:sectPr>
      </w:pPr>
    </w:p>
    <w:p w14:paraId="6189EE53" w14:textId="36D52E26" w:rsidR="00ED1CAE" w:rsidRPr="006848AA" w:rsidRDefault="00ED1CAE" w:rsidP="00351006">
      <w:pPr>
        <w:pStyle w:val="Heading1"/>
      </w:pPr>
      <w:bookmarkStart w:id="74" w:name="_Toc218584300"/>
      <w:r w:rsidRPr="006848AA">
        <w:lastRenderedPageBreak/>
        <w:t>Kết luận</w:t>
      </w:r>
      <w:r w:rsidR="002C60D4" w:rsidRPr="006848AA">
        <w:t xml:space="preserve"> </w:t>
      </w:r>
      <w:r w:rsidR="00AA732A" w:rsidRPr="006848AA">
        <w:t>Chương 3</w:t>
      </w:r>
      <w:bookmarkEnd w:id="74"/>
    </w:p>
    <w:p w14:paraId="59762E51" w14:textId="61A76D99" w:rsidR="00605FAE" w:rsidRPr="006848AA" w:rsidRDefault="00605FAE" w:rsidP="00605FAE">
      <w:pPr>
        <w:spacing w:line="336" w:lineRule="auto"/>
      </w:pPr>
      <w:r w:rsidRPr="006848AA">
        <w:tab/>
        <w:t>Chương 3 đã tập trung xác định các định hướng và đề xuất nhóm giải pháp nhằm hoàn thiện pháp luật cũng như nâng cao hiệu quả áp dụng pháp luật về đấu giá quyền sử dụng tần số VTĐ tại Việt Nam trong bối cảnh nhu cầu phát triển hạ tầng viễn thông, chuyển đổi số và công nghệ 5G, 6G đang gia tăng mạnh mẽ. Trên cơ sở phân tích cơ sở lý luận, thực tiễn thi hành pháp luật thời gian qua và tham khảo kinh nghiệm quốc tế, chương này khẳng định rằng việc hoàn thiện pháp luật về đấu giá phổ tần số cần dựa trên các quan điểm bảo đảm tính minh bạch, cạnh tranh lành mạnh, sử dụng hiệu quả tài nguyên tần số và hài hòa lợi ích giữa Nhà nước, doanh nghiệp và xã hội.</w:t>
      </w:r>
    </w:p>
    <w:p w14:paraId="7C2D9EB2" w14:textId="1369EE2F" w:rsidR="00605FAE" w:rsidRPr="006848AA" w:rsidRDefault="00605FAE" w:rsidP="00605FAE">
      <w:pPr>
        <w:spacing w:line="336" w:lineRule="auto"/>
      </w:pPr>
      <w:r w:rsidRPr="006848AA">
        <w:tab/>
        <w:t>Các định hướng lớn được xác lập bao gồm: hoàn thiện các nguyên tắc, phạm vi và phương thức xây dựng pháp luật theo hướng đồng bộ, phù hợp điều kiện thị trường viễn thông; thể chế hóa kinh nghiệm quốc tế về đấu giá phổ tần số, đặc biệt trong thiết kế cơ chế đấu giá, quy hoạch phổ và giám sát sau đấu giá. Các định hướng này là nền tảng quan trọng để khắc phục những bất cập hiện nay, như thuật ngữ pháp lý chưa thống nhất, quy hoạch tần số chưa thật linh hoạt, tiêu chí đấu giá còn chưa đáp ứng xu thế quốc tế hay cơ chế giám sát kỹ thuật còn hạn chế.</w:t>
      </w:r>
    </w:p>
    <w:p w14:paraId="68F03EEA" w14:textId="77777777" w:rsidR="00605FAE" w:rsidRPr="006848AA" w:rsidRDefault="00605FAE" w:rsidP="00605FAE">
      <w:pPr>
        <w:spacing w:line="336" w:lineRule="auto"/>
      </w:pPr>
      <w:r w:rsidRPr="006848AA">
        <w:t>Về giải pháp hoàn thiện pháp luật, chương 3 đề xuất hệ thống các giải pháp toàn diện: từ việc rà soát khái niệm pháp lý, cập nhật quy hoạch phổ, hoàn thiện tiêu chí đấu giá và năng lực doanh nghiệp tham gia, cho đến việc tăng cường minh bạch, giám sát kỹ thuật, quản lý vi phạm và áp dụng khung pháp lý linh hoạt trước sự thay đổi nhanh chóng của công nghệ. Các giải pháp này hướng đến việc đảm bảo công cụ pháp lý về đấu giá tần số vừa chính xác, khả thi, vừa đáp ứng yêu cầu thị trường năng động.</w:t>
      </w:r>
    </w:p>
    <w:p w14:paraId="5A3A6223" w14:textId="36671D89" w:rsidR="00351006" w:rsidRPr="006848AA" w:rsidRDefault="00605FAE" w:rsidP="00605FAE">
      <w:pPr>
        <w:spacing w:line="336" w:lineRule="auto"/>
        <w:sectPr w:rsidR="00351006" w:rsidRPr="006848AA" w:rsidSect="00351006">
          <w:pgSz w:w="11906" w:h="16838" w:code="9"/>
          <w:pgMar w:top="1985" w:right="1274" w:bottom="1701" w:left="1985" w:header="709" w:footer="709" w:gutter="0"/>
          <w:cols w:space="708"/>
          <w:docGrid w:linePitch="381"/>
        </w:sectPr>
      </w:pPr>
      <w:r w:rsidRPr="006848AA">
        <w:tab/>
        <w:t>Song song với đó, chương 3 cũng đưa ra các giải pháp nâng cao hiệu quả áp dụng pháp luật, nhấn mạnh vai trò của việc hoàn thiện văn bản hướng dẫn, nâng cao năng lực tổ chức đấu giá, tăng cường cơ chế phối hợp liên ngành, thúc đẩy ứng dụng công nghệ số và công khai hóa toàn bộ quy trình đấu giá. Những giải pháp này nhằm đảm bảo pháp luật không chỉ hoàn thiện trên giấy tờ mà còn được triển khai hiệu quả, giảm thiểu rủi ro, tiêu cực và tạo dựng niềm tin cho doanh nghiệp.</w:t>
      </w:r>
    </w:p>
    <w:p w14:paraId="72B315EE" w14:textId="257A2717" w:rsidR="00351006" w:rsidRPr="006848AA" w:rsidRDefault="00351006" w:rsidP="00351006">
      <w:pPr>
        <w:pStyle w:val="Heading1"/>
      </w:pPr>
      <w:bookmarkStart w:id="75" w:name="_Toc218584301"/>
      <w:r w:rsidRPr="006848AA">
        <w:lastRenderedPageBreak/>
        <w:t>KẾT LUẬN ĐỀ ÁN</w:t>
      </w:r>
      <w:bookmarkEnd w:id="75"/>
    </w:p>
    <w:p w14:paraId="0DBEBC7F" w14:textId="77777777" w:rsidR="00F47478" w:rsidRPr="006848AA" w:rsidRDefault="00F47478" w:rsidP="00F47478">
      <w:r w:rsidRPr="006848AA">
        <w:tab/>
        <w:t>Đấu giá quyền sử dụng tần số vô tuyến điện là công cụ quan trọng nhằm phân bổ một cách hiệu quả, minh bạch và kinh tế nguồn tài nguyên đặc biệt, có tính khan hiếm cao và giữ vai trò chiến lược trong phát triển hạ tầng số quốc gia. Thông qua việc nghiên cứu những vấn đề lý luận về tài nguyên tần số, về bản chất, nguyên tắc và đặc điểm của hoạt động đấu giá cũng như hệ thống pháp luật chuyên ngành điều chỉnh lĩnh vực này, đề án đã cho thấy rằng pháp luật về đấu giá quyền sử dụng tần số vô tuyến điện ở Việt Nam đã từng bước hình thành một khuôn khổ tương đối đầy đủ, tiếp cận các thông lệ quốc tế và phù hợp với yêu cầu quản lý tài nguyên trong bối cảnh chuyển đổi số. Bên cạnh đó, việc nghiên cứu kinh nghiệm của nhiều quốc gia có hệ thống đấu giá phổ tần phát triển đã giúp rút ra những bài học hữu ích, góp phần định hướng cho Việt Nam trong quá trình hoàn thiện pháp luật.</w:t>
      </w:r>
    </w:p>
    <w:p w14:paraId="0A90887F" w14:textId="5F487D8E" w:rsidR="00F47478" w:rsidRPr="006848AA" w:rsidRDefault="00F47478" w:rsidP="00F47478">
      <w:r w:rsidRPr="006848AA">
        <w:tab/>
        <w:t>Qua đánh giá thực trạng pháp luật cũng như thực tiễn tổ chức đấu giá quyền sử dụng tần số vô tuyến điện tại Việt Nam giai đoạn 2023–2025, đề án nhận định rằng hệ thống pháp luật hiện hành đã bước đầu đáp ứng yêu cầu quản lý và triển khai đấu giá trong thực tế. Các quy định về chủ thể tham gia đấu giá, điều kiện, nguyên tắc, trình tự – thủ tục đấu giá ngày càng rõ ràng, góp phần nâng cao tính minh bạch và cạnh tranh. Thực tiễn áp dụng cho thấy một số cuộc đấu giá đã mang lại nguồn thu lớn cho ngân sách nhà nước, thúc đẩy doanh nghiệp đầu tư vào hạ tầng viễn thông và đóng góp vào phát triển kinh tế số. Tuy nhiên, vẫn còn tồn tại những vướng mắc nhất định như quy định pháp lý chưa đồng bộ, cơ chế giám sát sau đấu giá còn hạn chế, quy hoạch phổ tần chưa đủ linh hoạt, thủ tục hành chính còn phức tạp, năng lực tổ chức đấu giá và năng lực kỹ thuật của một số chủ thể còn chưa tương xứng với yêu cầu thực tiễn. Những hạn chế này xuất phát từ cả yếu tố pháp lý, tổ chức thực hiện và điều kiện nguồn lực kỹ thuật – công nghệ.</w:t>
      </w:r>
    </w:p>
    <w:p w14:paraId="2319722B" w14:textId="1F6BB6C0" w:rsidR="00F47478" w:rsidRPr="006848AA" w:rsidRDefault="00F47478" w:rsidP="00F47478">
      <w:r w:rsidRPr="006848AA">
        <w:tab/>
        <w:t xml:space="preserve">Trên cơ sở đó, đề án đã đề xuất các định hướng và nhóm giải pháp nhằm hoàn thiện pháp luật, bao gồm: xây dựng khung pháp lý linh hoạt, kịp thời và thống nhất giữa Luật Tần số vô tuyến điện và pháp luật về đấu giá tài sản; cập nhật </w:t>
      </w:r>
      <w:r w:rsidRPr="006848AA">
        <w:lastRenderedPageBreak/>
        <w:t>và tối ưu hoá quy hoạch phổ tần; hoàn thiện các tiêu chí đấu giá, điều kiện năng lực doanh nghiệp và cơ chế thu phí sau đấu giá; tăng cường tính minh bạch, công khai trong toàn bộ quy trình đấu giá; thúc đẩy ứng dụng công nghệ số trong tổ chức, giám sát và quản lý tần số; nâng cao năng lực cơ quan quản lý nhà nước, đơn vị tổ chức đấu giá và thiết lập cơ chế phối hợp liên ngành hiệu quả hơn. Những giải pháp này không chỉ hướng tới khắc phục bất cập hiện nay mà còn nhằm tạo lập môi trường pháp lý hiện đại, ổn định và cạnh tranh, phù hợp với yêu cầu phát triển của thị trường viễn thông và hạ tầng số quốc gia.</w:t>
      </w:r>
    </w:p>
    <w:p w14:paraId="66A69D7F" w14:textId="68404221" w:rsidR="0075433D" w:rsidRPr="006848AA" w:rsidRDefault="00F47478" w:rsidP="00F47478">
      <w:r w:rsidRPr="006848AA">
        <w:tab/>
        <w:t>Tổng thể, kết quả nghiên cứu của đề án khẳng định rằng việc tiếp tục hoàn thiện pháp luật và nâng cao hiệu quả áp dụng pháp luật về đấu giá quyền sử dụng tần số vô tuyến điện có ý nghĩa quyết định đối với mục tiêu quản lý bền vững tài nguyên tần số, thúc đẩy cạnh tranh lành mạnh trong lĩnh vực viễn thông, đảm bảo nguồn lực tài chính cho Nhà nước và góp phần xây dựng nền kinh tế số hiện đại. Đây cũng là yêu cầu tất yếu trong bối cảnh Việt Nam đẩy mạnh chuyển đổi số, phát triển công nghệ 5G–6G, và hội nhập sâu rộng với thế giới. Những phân tích và kiến nghị trong đề án là cơ sở tham khảo quan trọng cho quá trình hoạch định chính sách và hoàn thiện pháp luật trong thời gian tới.</w:t>
      </w:r>
    </w:p>
    <w:p w14:paraId="4749A13E" w14:textId="77777777" w:rsidR="004E4E08" w:rsidRPr="006848AA" w:rsidRDefault="004E4E08" w:rsidP="00C6178B">
      <w:pPr>
        <w:ind w:firstLine="720"/>
        <w:rPr>
          <w:rFonts w:cstheme="majorHAnsi"/>
          <w:sz w:val="28"/>
          <w:szCs w:val="28"/>
        </w:rPr>
      </w:pPr>
    </w:p>
    <w:p w14:paraId="0F6E6049" w14:textId="77777777" w:rsidR="00605FAE" w:rsidRPr="006848AA" w:rsidRDefault="00605FAE" w:rsidP="002C60D4">
      <w:pPr>
        <w:pStyle w:val="Heading1"/>
        <w:ind w:firstLine="720"/>
        <w:rPr>
          <w:rFonts w:cstheme="majorHAnsi"/>
          <w:bCs/>
          <w:sz w:val="28"/>
          <w:szCs w:val="28"/>
        </w:rPr>
        <w:sectPr w:rsidR="00605FAE" w:rsidRPr="006848AA" w:rsidSect="00351006">
          <w:pgSz w:w="11906" w:h="16838" w:code="9"/>
          <w:pgMar w:top="1985" w:right="1274" w:bottom="1701" w:left="1985" w:header="709" w:footer="709" w:gutter="0"/>
          <w:cols w:space="708"/>
          <w:docGrid w:linePitch="381"/>
        </w:sectPr>
      </w:pPr>
      <w:bookmarkStart w:id="76" w:name="_7._Kế_hoạch"/>
      <w:bookmarkStart w:id="77" w:name="_8._Danh_mục"/>
      <w:bookmarkEnd w:id="76"/>
      <w:bookmarkEnd w:id="77"/>
    </w:p>
    <w:p w14:paraId="4A7381EF" w14:textId="34ADED1E" w:rsidR="00341B00" w:rsidRPr="006848AA" w:rsidRDefault="00605FAE" w:rsidP="002C60D4">
      <w:pPr>
        <w:pStyle w:val="Heading1"/>
        <w:ind w:firstLine="720"/>
        <w:rPr>
          <w:rFonts w:cstheme="majorHAnsi"/>
          <w:b w:val="0"/>
          <w:bCs/>
          <w:sz w:val="28"/>
          <w:szCs w:val="28"/>
        </w:rPr>
      </w:pPr>
      <w:bookmarkStart w:id="78" w:name="_Toc218584302"/>
      <w:r w:rsidRPr="006848AA">
        <w:rPr>
          <w:rFonts w:cstheme="majorHAnsi"/>
          <w:bCs/>
          <w:sz w:val="28"/>
          <w:szCs w:val="28"/>
        </w:rPr>
        <w:lastRenderedPageBreak/>
        <w:t>DANH MỤC TÀI LIỆU THAM KHẢO</w:t>
      </w:r>
      <w:bookmarkEnd w:id="78"/>
    </w:p>
    <w:p w14:paraId="35A3C8AC" w14:textId="620C0F88" w:rsidR="003A2ABD" w:rsidRPr="006848AA" w:rsidRDefault="003A2ABD" w:rsidP="002C60D4">
      <w:pPr>
        <w:rPr>
          <w:rFonts w:ascii="Times New Roman" w:hAnsi="Times New Roman" w:cs="Times New Roman"/>
          <w:b/>
          <w:bCs/>
          <w:i/>
          <w:iCs/>
          <w:szCs w:val="26"/>
          <w:shd w:val="clear" w:color="auto" w:fill="FFFFFF"/>
        </w:rPr>
      </w:pPr>
      <w:r w:rsidRPr="006848AA">
        <w:rPr>
          <w:rFonts w:ascii="Times New Roman" w:hAnsi="Times New Roman" w:cs="Times New Roman"/>
          <w:b/>
          <w:bCs/>
          <w:i/>
          <w:iCs/>
          <w:szCs w:val="26"/>
          <w:shd w:val="clear" w:color="auto" w:fill="FFFFFF"/>
        </w:rPr>
        <w:t xml:space="preserve">A. Văn bản quy phạm pháp luật </w:t>
      </w:r>
    </w:p>
    <w:p w14:paraId="449B09F3" w14:textId="72373DFC" w:rsidR="00394D8E" w:rsidRPr="006848AA" w:rsidRDefault="00394D8E"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shd w:val="clear" w:color="auto" w:fill="FFFFFF"/>
        </w:rPr>
        <w:t>Luật Tần số vô tuyến điện 2009</w:t>
      </w:r>
    </w:p>
    <w:p w14:paraId="2D0D1B96" w14:textId="6795F136" w:rsidR="00184E9C" w:rsidRPr="006848AA" w:rsidRDefault="00394D8E"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shd w:val="clear" w:color="auto" w:fill="FFFFFF"/>
        </w:rPr>
        <w:t>Luật sửa đổi, bổ sung một số điều của Luật Tần số vô tuyến điện 2022</w:t>
      </w:r>
    </w:p>
    <w:p w14:paraId="6AE81804" w14:textId="593135C1" w:rsidR="00184E9C" w:rsidRPr="006848AA" w:rsidRDefault="00394D8E" w:rsidP="002C60D4">
      <w:pPr>
        <w:pStyle w:val="ListParagraph0"/>
        <w:numPr>
          <w:ilvl w:val="0"/>
          <w:numId w:val="28"/>
        </w:numPr>
        <w:rPr>
          <w:rFonts w:ascii="Times New Roman" w:hAnsi="Times New Roman" w:cs="Times New Roman"/>
          <w:szCs w:val="26"/>
          <w:lang w:val="nl-NL"/>
        </w:rPr>
      </w:pPr>
      <w:r w:rsidRPr="006848AA">
        <w:rPr>
          <w:rFonts w:ascii="Times New Roman" w:hAnsi="Times New Roman" w:cs="Times New Roman"/>
          <w:szCs w:val="26"/>
          <w:lang w:val="nl-NL"/>
        </w:rPr>
        <w:t>Luật đấu giá tài sản 2016</w:t>
      </w:r>
    </w:p>
    <w:p w14:paraId="7C4526E4" w14:textId="2127C976" w:rsidR="00394D8E" w:rsidRPr="006848AA" w:rsidRDefault="00394D8E"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lang w:val="nl-NL"/>
        </w:rPr>
        <w:t>Luật sửa đổi, bổ sung một số điều của Luật Đấu giá tài sản</w:t>
      </w:r>
    </w:p>
    <w:p w14:paraId="64EE3914" w14:textId="2258257F" w:rsidR="00184E9C" w:rsidRPr="006848AA" w:rsidRDefault="00184E9C"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shd w:val="clear" w:color="auto" w:fill="FFFFFF"/>
        </w:rPr>
        <w:t>Bộ Luật dân sự</w:t>
      </w:r>
    </w:p>
    <w:p w14:paraId="22109633" w14:textId="2AA330AA" w:rsidR="00184E9C" w:rsidRPr="006848AA" w:rsidRDefault="00184E9C" w:rsidP="002C60D4">
      <w:pPr>
        <w:pStyle w:val="ListParagraph0"/>
        <w:numPr>
          <w:ilvl w:val="0"/>
          <w:numId w:val="28"/>
        </w:numPr>
        <w:rPr>
          <w:rFonts w:ascii="Times New Roman" w:hAnsi="Times New Roman" w:cs="Times New Roman"/>
          <w:szCs w:val="26"/>
        </w:rPr>
      </w:pPr>
      <w:r w:rsidRPr="006848AA">
        <w:rPr>
          <w:rFonts w:ascii="Times New Roman" w:hAnsi="Times New Roman" w:cs="Times New Roman"/>
          <w:szCs w:val="26"/>
        </w:rPr>
        <w:t>Luật quản lý, sử dụng tài sản công 2017</w:t>
      </w:r>
    </w:p>
    <w:p w14:paraId="6097BB43" w14:textId="2A91FB19" w:rsidR="00184E9C" w:rsidRPr="006848AA" w:rsidRDefault="00394D8E" w:rsidP="002C60D4">
      <w:pPr>
        <w:pStyle w:val="ListParagraph0"/>
        <w:numPr>
          <w:ilvl w:val="0"/>
          <w:numId w:val="28"/>
        </w:numPr>
        <w:rPr>
          <w:rFonts w:ascii="Times New Roman" w:hAnsi="Times New Roman" w:cs="Times New Roman"/>
          <w:szCs w:val="26"/>
          <w:lang w:val="en-US"/>
        </w:rPr>
      </w:pPr>
      <w:r w:rsidRPr="006848AA">
        <w:rPr>
          <w:rFonts w:ascii="Times New Roman" w:hAnsi="Times New Roman" w:cs="Times New Roman"/>
          <w:szCs w:val="26"/>
          <w:shd w:val="clear" w:color="auto" w:fill="FFFFFF"/>
        </w:rPr>
        <w:t xml:space="preserve">Luật Viễn thông </w:t>
      </w:r>
      <w:r w:rsidR="000943F9" w:rsidRPr="006848AA">
        <w:rPr>
          <w:rFonts w:ascii="Times New Roman" w:hAnsi="Times New Roman" w:cs="Times New Roman"/>
          <w:szCs w:val="26"/>
          <w:shd w:val="clear" w:color="auto" w:fill="FFFFFF"/>
          <w:lang w:val="en-US"/>
        </w:rPr>
        <w:t>202</w:t>
      </w:r>
      <w:r w:rsidR="00A90945" w:rsidRPr="006848AA">
        <w:rPr>
          <w:rFonts w:ascii="Times New Roman" w:hAnsi="Times New Roman" w:cs="Times New Roman"/>
          <w:szCs w:val="26"/>
          <w:shd w:val="clear" w:color="auto" w:fill="FFFFFF"/>
          <w:lang w:val="en-US"/>
        </w:rPr>
        <w:t>3</w:t>
      </w:r>
    </w:p>
    <w:p w14:paraId="37F7F01A" w14:textId="68524B89" w:rsidR="00184E9C" w:rsidRPr="006848AA" w:rsidRDefault="00184E9C" w:rsidP="002C60D4">
      <w:pPr>
        <w:pStyle w:val="ListParagraph0"/>
        <w:numPr>
          <w:ilvl w:val="0"/>
          <w:numId w:val="28"/>
        </w:numPr>
        <w:rPr>
          <w:rFonts w:ascii="Times New Roman" w:hAnsi="Times New Roman" w:cs="Times New Roman"/>
          <w:szCs w:val="26"/>
          <w:lang w:val="nl-NL"/>
        </w:rPr>
      </w:pPr>
      <w:r w:rsidRPr="006848AA">
        <w:rPr>
          <w:rFonts w:ascii="Times New Roman" w:hAnsi="Times New Roman" w:cs="Times New Roman"/>
          <w:szCs w:val="26"/>
          <w:lang w:val="nl-NL"/>
        </w:rPr>
        <w:t>Luật giá 2012 và Luật Giá 2023</w:t>
      </w:r>
    </w:p>
    <w:p w14:paraId="3DC2EB77" w14:textId="3828AA0D" w:rsidR="00184E9C" w:rsidRPr="006848AA" w:rsidRDefault="00184E9C" w:rsidP="002C60D4">
      <w:pPr>
        <w:pStyle w:val="ListParagraph0"/>
        <w:numPr>
          <w:ilvl w:val="0"/>
          <w:numId w:val="28"/>
        </w:numPr>
        <w:rPr>
          <w:rFonts w:ascii="Times New Roman" w:hAnsi="Times New Roman" w:cs="Times New Roman"/>
          <w:szCs w:val="26"/>
          <w:lang w:val="nl-NL"/>
        </w:rPr>
      </w:pPr>
      <w:r w:rsidRPr="006848AA">
        <w:rPr>
          <w:rFonts w:ascii="Times New Roman" w:hAnsi="Times New Roman" w:cs="Times New Roman"/>
          <w:szCs w:val="26"/>
          <w:lang w:val="nl-NL"/>
        </w:rPr>
        <w:t>Luật Bồi thường Nhà nước</w:t>
      </w:r>
    </w:p>
    <w:p w14:paraId="79CFFBC9" w14:textId="0B10820D" w:rsidR="00184E9C" w:rsidRPr="006848AA" w:rsidRDefault="00184E9C" w:rsidP="002C60D4">
      <w:pPr>
        <w:pStyle w:val="ListParagraph0"/>
        <w:numPr>
          <w:ilvl w:val="0"/>
          <w:numId w:val="28"/>
        </w:numPr>
        <w:rPr>
          <w:rFonts w:ascii="Times New Roman" w:hAnsi="Times New Roman" w:cs="Times New Roman"/>
          <w:szCs w:val="26"/>
          <w:lang w:val="nl-NL"/>
        </w:rPr>
      </w:pPr>
      <w:r w:rsidRPr="006848AA">
        <w:rPr>
          <w:rFonts w:ascii="Times New Roman" w:hAnsi="Times New Roman" w:cs="Times New Roman"/>
          <w:szCs w:val="26"/>
          <w:lang w:val="nl-NL"/>
        </w:rPr>
        <w:t>Luật Phí và Lệ phí</w:t>
      </w:r>
    </w:p>
    <w:p w14:paraId="2900F069" w14:textId="77777777" w:rsidR="00FB6A72" w:rsidRPr="006848AA" w:rsidRDefault="00C70830" w:rsidP="002C60D4">
      <w:pPr>
        <w:pStyle w:val="ListParagraph0"/>
        <w:numPr>
          <w:ilvl w:val="0"/>
          <w:numId w:val="28"/>
        </w:numPr>
        <w:rPr>
          <w:rFonts w:ascii="Times New Roman" w:hAnsi="Times New Roman" w:cs="Times New Roman"/>
          <w:szCs w:val="26"/>
          <w:lang w:val="nl-NL"/>
        </w:rPr>
      </w:pPr>
      <w:hyperlink r:id="rId16" w:tgtFrame="_blank" w:history="1">
        <w:r w:rsidR="00FB6A72" w:rsidRPr="006848AA">
          <w:rPr>
            <w:rStyle w:val="Hyperlink"/>
            <w:rFonts w:ascii="Times New Roman" w:hAnsi="Times New Roman" w:cs="Times New Roman"/>
            <w:color w:val="auto"/>
            <w:szCs w:val="26"/>
            <w:u w:val="none"/>
          </w:rPr>
          <w:t>Nghị định 63/2023/NĐ-CP hướng dẫn Luật Tần số vô tuyến điện 42/2009/QH12, được sửa đổi theo Luật 09/2022/QH15</w:t>
        </w:r>
      </w:hyperlink>
    </w:p>
    <w:p w14:paraId="1F4061CC" w14:textId="052D3E23" w:rsidR="00FB6A72" w:rsidRPr="006848AA" w:rsidRDefault="00C70830" w:rsidP="002C60D4">
      <w:pPr>
        <w:pStyle w:val="ListParagraph0"/>
        <w:numPr>
          <w:ilvl w:val="0"/>
          <w:numId w:val="28"/>
        </w:numPr>
        <w:rPr>
          <w:rFonts w:ascii="Times New Roman" w:hAnsi="Times New Roman" w:cs="Times New Roman"/>
          <w:szCs w:val="26"/>
          <w:lang w:val="nl-NL"/>
        </w:rPr>
      </w:pPr>
      <w:hyperlink r:id="rId17" w:tgtFrame="_blank" w:history="1">
        <w:r w:rsidR="00FB6A72" w:rsidRPr="006848AA">
          <w:rPr>
            <w:rStyle w:val="Hyperlink"/>
            <w:rFonts w:ascii="Times New Roman" w:hAnsi="Times New Roman" w:cs="Times New Roman"/>
            <w:color w:val="auto"/>
            <w:szCs w:val="26"/>
            <w:u w:val="none"/>
          </w:rPr>
          <w:t>Nghị định 172/2024/NĐ-CP hướng dẫn Luật Đấu giá tài sản 2016 được sửa đổi bởi Luật Đấu giá tài sản 2024</w:t>
        </w:r>
      </w:hyperlink>
    </w:p>
    <w:p w14:paraId="52E3F5D5" w14:textId="5D1F9267" w:rsidR="00184E9C" w:rsidRPr="006848AA" w:rsidRDefault="00184E9C" w:rsidP="002C60D4">
      <w:pPr>
        <w:pStyle w:val="ListParagraph0"/>
        <w:numPr>
          <w:ilvl w:val="0"/>
          <w:numId w:val="28"/>
        </w:numPr>
        <w:rPr>
          <w:rFonts w:ascii="Times New Roman" w:hAnsi="Times New Roman" w:cs="Times New Roman"/>
          <w:iCs/>
          <w:szCs w:val="26"/>
          <w:lang w:val="nl-NL"/>
        </w:rPr>
      </w:pPr>
      <w:r w:rsidRPr="006848AA">
        <w:rPr>
          <w:rFonts w:ascii="Times New Roman" w:hAnsi="Times New Roman" w:cs="Times New Roman"/>
          <w:szCs w:val="26"/>
          <w:lang w:val="nl-NL"/>
        </w:rPr>
        <w:t>Nghị định 89/2013/NĐ-CP</w:t>
      </w:r>
      <w:r w:rsidRPr="006848AA">
        <w:rPr>
          <w:rFonts w:ascii="Times New Roman" w:hAnsi="Times New Roman" w:cs="Times New Roman"/>
          <w:iCs/>
          <w:szCs w:val="26"/>
          <w:lang w:val="nl-NL"/>
        </w:rPr>
        <w:t xml:space="preserve"> quy định chi tiết thi hành một số điều của Luật giá</w:t>
      </w:r>
    </w:p>
    <w:p w14:paraId="0E5AE039" w14:textId="5E637111" w:rsidR="00184E9C" w:rsidRPr="006848AA" w:rsidRDefault="00184E9C" w:rsidP="002C60D4">
      <w:pPr>
        <w:pStyle w:val="ListParagraph0"/>
        <w:numPr>
          <w:ilvl w:val="0"/>
          <w:numId w:val="28"/>
        </w:numPr>
        <w:rPr>
          <w:rFonts w:ascii="Times New Roman" w:hAnsi="Times New Roman" w:cs="Times New Roman"/>
          <w:szCs w:val="26"/>
        </w:rPr>
      </w:pPr>
      <w:r w:rsidRPr="006848AA">
        <w:rPr>
          <w:rFonts w:ascii="Times New Roman" w:hAnsi="Times New Roman" w:cs="Times New Roman"/>
          <w:szCs w:val="26"/>
        </w:rPr>
        <w:t>Nghị định số 62/2017/NĐ-CP ngày 16/5/2017 của Chính phủ quy định chi tiết một số điều và biện pháp thi hành luật đấu giá tài sản (quy định về đấu giá trực tuyến)</w:t>
      </w:r>
    </w:p>
    <w:p w14:paraId="14AB0EE8" w14:textId="27F58C0B" w:rsidR="00184E9C" w:rsidRPr="006848AA" w:rsidRDefault="00184E9C"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rPr>
        <w:t>Nghị định 151/2017/NĐ-CP</w:t>
      </w:r>
      <w:r w:rsidRPr="006848AA">
        <w:rPr>
          <w:rFonts w:ascii="Times New Roman" w:hAnsi="Times New Roman" w:cs="Times New Roman"/>
          <w:szCs w:val="26"/>
          <w:shd w:val="clear" w:color="auto" w:fill="FFFFFF"/>
        </w:rPr>
        <w:t xml:space="preserve"> Quy định chi tiết một số điều của Luật Quản lý, sử dụng tài sản công</w:t>
      </w:r>
    </w:p>
    <w:p w14:paraId="5A001098" w14:textId="6E7D0B27" w:rsidR="00A90945" w:rsidRPr="006848AA" w:rsidRDefault="00C70830" w:rsidP="002C60D4">
      <w:pPr>
        <w:pStyle w:val="ListParagraph0"/>
        <w:numPr>
          <w:ilvl w:val="0"/>
          <w:numId w:val="28"/>
        </w:numPr>
        <w:rPr>
          <w:rFonts w:ascii="Times New Roman" w:hAnsi="Times New Roman" w:cs="Times New Roman"/>
          <w:szCs w:val="26"/>
        </w:rPr>
      </w:pPr>
      <w:hyperlink r:id="rId18" w:tgtFrame="_blank" w:history="1">
        <w:r w:rsidR="00A90945" w:rsidRPr="006848AA">
          <w:rPr>
            <w:rStyle w:val="Hyperlink"/>
            <w:rFonts w:ascii="Times New Roman" w:hAnsi="Times New Roman" w:cs="Times New Roman"/>
            <w:color w:val="auto"/>
            <w:szCs w:val="26"/>
            <w:u w:val="none"/>
          </w:rPr>
          <w:t>Nghị định 163/2024/NĐ-CP hướng dẫn Luật Viễn thông</w:t>
        </w:r>
      </w:hyperlink>
    </w:p>
    <w:p w14:paraId="7D349774" w14:textId="0665373B" w:rsidR="00184E9C" w:rsidRPr="006848AA" w:rsidRDefault="00184E9C" w:rsidP="002C60D4">
      <w:pPr>
        <w:pStyle w:val="ListParagraph0"/>
        <w:numPr>
          <w:ilvl w:val="0"/>
          <w:numId w:val="28"/>
        </w:numPr>
        <w:rPr>
          <w:rFonts w:ascii="Times New Roman" w:hAnsi="Times New Roman" w:cs="Times New Roman"/>
          <w:szCs w:val="26"/>
          <w:shd w:val="clear" w:color="auto" w:fill="FFFFFF"/>
          <w:lang w:val="da-DK"/>
        </w:rPr>
      </w:pPr>
      <w:r w:rsidRPr="006848AA">
        <w:rPr>
          <w:rFonts w:ascii="Times New Roman" w:hAnsi="Times New Roman" w:cs="Times New Roman"/>
          <w:szCs w:val="26"/>
          <w:lang w:val="da-DK"/>
        </w:rPr>
        <w:t xml:space="preserve">Nghị định 88/2021/NĐ-CP ngày 10/01/2021 của Chính phủ quy định về </w:t>
      </w:r>
      <w:r w:rsidRPr="006848AA">
        <w:rPr>
          <w:rFonts w:ascii="Times New Roman" w:hAnsi="Times New Roman" w:cs="Times New Roman"/>
          <w:szCs w:val="26"/>
          <w:shd w:val="clear" w:color="auto" w:fill="FFFFFF"/>
          <w:lang w:val="da-DK"/>
        </w:rPr>
        <w:t>mức thu, phương thức thu tiền cấp quyền sử dụng tần số vô tuyến điện</w:t>
      </w:r>
    </w:p>
    <w:p w14:paraId="65A34762" w14:textId="29B03E67" w:rsidR="00184E9C" w:rsidRPr="006848AA" w:rsidRDefault="00184E9C" w:rsidP="002C60D4">
      <w:pPr>
        <w:pStyle w:val="ListParagraph0"/>
        <w:numPr>
          <w:ilvl w:val="0"/>
          <w:numId w:val="28"/>
        </w:numPr>
        <w:rPr>
          <w:rFonts w:ascii="Times New Roman" w:hAnsi="Times New Roman" w:cs="Times New Roman"/>
          <w:szCs w:val="26"/>
          <w:lang w:val="da-DK"/>
        </w:rPr>
      </w:pPr>
      <w:r w:rsidRPr="006848AA">
        <w:rPr>
          <w:rFonts w:ascii="Times New Roman" w:hAnsi="Times New Roman" w:cs="Times New Roman"/>
          <w:szCs w:val="26"/>
        </w:rPr>
        <w:t>Nghị định số 17/2010/NĐ-CP ngày 04/3/2010 của Chính phủ về bán đấu giá tài sản</w:t>
      </w:r>
    </w:p>
    <w:p w14:paraId="48469D66" w14:textId="5B5B1A98" w:rsidR="00163AEB" w:rsidRPr="006848AA" w:rsidRDefault="00C77BC4" w:rsidP="002C60D4">
      <w:pPr>
        <w:pStyle w:val="ListParagraph0"/>
        <w:numPr>
          <w:ilvl w:val="0"/>
          <w:numId w:val="28"/>
        </w:numPr>
        <w:rPr>
          <w:rFonts w:ascii="Times New Roman" w:hAnsi="Times New Roman" w:cs="Times New Roman"/>
          <w:szCs w:val="26"/>
          <w:lang w:val="da-DK"/>
        </w:rPr>
      </w:pPr>
      <w:r w:rsidRPr="006848AA">
        <w:rPr>
          <w:rFonts w:ascii="Times New Roman" w:hAnsi="Times New Roman" w:cs="Times New Roman"/>
          <w:szCs w:val="26"/>
        </w:rPr>
        <w:lastRenderedPageBreak/>
        <w:t>Quyết định 16/2012/QĐ-TTg ngày 08/03/2012 của Thủ tướng Chính phủ, quy định về đấu giá, chuyển nhượng quyền sử dụng tần số vô tuyến điện</w:t>
      </w:r>
    </w:p>
    <w:p w14:paraId="49E7E099" w14:textId="37412539" w:rsidR="00D112EF" w:rsidRPr="006848AA" w:rsidRDefault="00D112EF" w:rsidP="002C60D4">
      <w:pPr>
        <w:pStyle w:val="ListParagraph0"/>
        <w:numPr>
          <w:ilvl w:val="0"/>
          <w:numId w:val="28"/>
        </w:numPr>
        <w:rPr>
          <w:rFonts w:ascii="Times New Roman" w:hAnsi="Times New Roman" w:cs="Times New Roman"/>
          <w:szCs w:val="26"/>
          <w:shd w:val="clear" w:color="auto" w:fill="FFFFFF"/>
          <w:lang w:val="da-DK"/>
        </w:rPr>
      </w:pPr>
      <w:r w:rsidRPr="006848AA">
        <w:rPr>
          <w:rFonts w:ascii="Times New Roman" w:hAnsi="Times New Roman" w:cs="Times New Roman"/>
          <w:szCs w:val="26"/>
          <w:shd w:val="clear" w:color="auto" w:fill="FFFFFF"/>
        </w:rPr>
        <w:t>Thông tư 19/2024/TT-BTP hướng dẫn Luật Đấu giá tài sản được sửa đổi theo Luật Đấu giá tài sản 2024 do Bộ trưởng Bộ Tư pháp ban hành</w:t>
      </w:r>
    </w:p>
    <w:p w14:paraId="1B11A0AA" w14:textId="3D3345A9" w:rsidR="00A36D75" w:rsidRPr="006848AA" w:rsidRDefault="00A36D75" w:rsidP="002C60D4">
      <w:pPr>
        <w:pStyle w:val="ListParagraph0"/>
        <w:numPr>
          <w:ilvl w:val="0"/>
          <w:numId w:val="28"/>
        </w:numPr>
        <w:rPr>
          <w:rFonts w:ascii="Times New Roman" w:hAnsi="Times New Roman" w:cs="Times New Roman"/>
          <w:szCs w:val="26"/>
          <w:shd w:val="clear" w:color="auto" w:fill="FFFFFF"/>
          <w:lang w:val="da-DK"/>
        </w:rPr>
      </w:pPr>
      <w:r w:rsidRPr="006848AA">
        <w:rPr>
          <w:rFonts w:ascii="Times New Roman" w:hAnsi="Times New Roman" w:cs="Times New Roman"/>
          <w:szCs w:val="26"/>
          <w:shd w:val="clear" w:color="auto" w:fill="FFFFFF"/>
        </w:rPr>
        <w:t>Thông tư 20/2024/TT-BTP quy định cơ chế, chính sách về giá dịch vụ đấu giá tài sản mà pháp luật quy định phải bán thông qua đấu giá, chi phí đăng thông báo lựa chọn tổ chức hành nghề đấu giá tài sản, chi phí thông báo công khai việc đấu giá trên Cổng Đấu giá tài sản quốc gia, chi phí sử dụng Cổng Đấu giá tài sản quốc gia để đấu giá bằng hình thức trực tuyến do Bộ trưởng Bộ Tư pháp ban hành</w:t>
      </w:r>
    </w:p>
    <w:p w14:paraId="4A6325CC" w14:textId="23B92C21" w:rsidR="00A36D75" w:rsidRPr="006848AA" w:rsidRDefault="00A36D75" w:rsidP="002C60D4">
      <w:pPr>
        <w:pStyle w:val="ListParagraph0"/>
        <w:numPr>
          <w:ilvl w:val="0"/>
          <w:numId w:val="28"/>
        </w:numPr>
        <w:rPr>
          <w:rFonts w:ascii="Times New Roman" w:hAnsi="Times New Roman" w:cs="Times New Roman"/>
          <w:szCs w:val="26"/>
          <w:shd w:val="clear" w:color="auto" w:fill="FFFFFF"/>
          <w:lang w:val="da-DK"/>
        </w:rPr>
      </w:pPr>
      <w:r w:rsidRPr="006848AA">
        <w:rPr>
          <w:rFonts w:ascii="Times New Roman" w:hAnsi="Times New Roman" w:cs="Times New Roman"/>
          <w:szCs w:val="26"/>
          <w:shd w:val="clear" w:color="auto" w:fill="FFFFFF"/>
        </w:rPr>
        <w:t>Thông tư 03/2025/TT-BTC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 do Bộ trưởng Bộ Tài chính ban hành</w:t>
      </w:r>
    </w:p>
    <w:p w14:paraId="0866468C" w14:textId="7E704AA6" w:rsidR="00184E9C" w:rsidRPr="006848AA" w:rsidRDefault="00184E9C" w:rsidP="002C60D4">
      <w:pPr>
        <w:pStyle w:val="ListParagraph0"/>
        <w:numPr>
          <w:ilvl w:val="0"/>
          <w:numId w:val="28"/>
        </w:numPr>
        <w:rPr>
          <w:rFonts w:ascii="Times New Roman" w:hAnsi="Times New Roman" w:cs="Times New Roman"/>
          <w:szCs w:val="26"/>
        </w:rPr>
      </w:pPr>
      <w:r w:rsidRPr="006848AA">
        <w:rPr>
          <w:rFonts w:ascii="Times New Roman" w:hAnsi="Times New Roman" w:cs="Times New Roman"/>
          <w:szCs w:val="26"/>
        </w:rPr>
        <w:t>Thông tư số 45/2017/TT-BTC ngày 12/5/2017 của Bộ Tài chính quy định khung thù lao dịch vụ đầu giá tài sản theo quy định tại Luật đấu giá tài sản</w:t>
      </w:r>
    </w:p>
    <w:p w14:paraId="56AD166A" w14:textId="2B051E83" w:rsidR="00184E9C" w:rsidRPr="006848AA" w:rsidRDefault="00184E9C" w:rsidP="002C60D4">
      <w:pPr>
        <w:pStyle w:val="ListParagraph0"/>
        <w:numPr>
          <w:ilvl w:val="0"/>
          <w:numId w:val="28"/>
        </w:numPr>
        <w:rPr>
          <w:rFonts w:ascii="Times New Roman" w:hAnsi="Times New Roman" w:cs="Times New Roman"/>
          <w:szCs w:val="26"/>
        </w:rPr>
      </w:pPr>
      <w:r w:rsidRPr="006848AA">
        <w:rPr>
          <w:rFonts w:ascii="Times New Roman" w:hAnsi="Times New Roman" w:cs="Times New Roman"/>
          <w:szCs w:val="26"/>
        </w:rPr>
        <w:t>Thông tư số 48/2017/TT-BTC ngày 15/5/2017 của Bộ Tài chính quy định chế độ tài chính trong hoạt động đấu giá tài sản</w:t>
      </w:r>
    </w:p>
    <w:p w14:paraId="4941CB21" w14:textId="721BAE92" w:rsidR="00184E9C" w:rsidRPr="006848AA" w:rsidRDefault="00184E9C" w:rsidP="002C60D4">
      <w:pPr>
        <w:pStyle w:val="ListParagraph0"/>
        <w:numPr>
          <w:ilvl w:val="0"/>
          <w:numId w:val="28"/>
        </w:numPr>
        <w:rPr>
          <w:rFonts w:ascii="Times New Roman" w:hAnsi="Times New Roman" w:cs="Times New Roman"/>
          <w:szCs w:val="26"/>
        </w:rPr>
      </w:pPr>
      <w:r w:rsidRPr="006848AA">
        <w:rPr>
          <w:rFonts w:ascii="Times New Roman" w:hAnsi="Times New Roman" w:cs="Times New Roman"/>
          <w:szCs w:val="26"/>
        </w:rPr>
        <w:t>Thông tư số 108/2020/TT-BTC ngày 21/12/2020 của Bộ Tài chính sửa đổi, bổ sung một số điều của Thông tư số 45/2017/TT-BTC quy định khung thù lao dịch vụ đầu giá tài sản theo quy định tại Luật đấu giá tài sản</w:t>
      </w:r>
    </w:p>
    <w:p w14:paraId="7D4DCA54" w14:textId="5E997F1B" w:rsidR="00184E9C" w:rsidRPr="006848AA" w:rsidRDefault="00184E9C" w:rsidP="002C60D4">
      <w:pPr>
        <w:pStyle w:val="ListParagraph0"/>
        <w:numPr>
          <w:ilvl w:val="0"/>
          <w:numId w:val="28"/>
        </w:numPr>
        <w:rPr>
          <w:rFonts w:ascii="Times New Roman" w:hAnsi="Times New Roman" w:cs="Times New Roman"/>
          <w:szCs w:val="26"/>
          <w:shd w:val="clear" w:color="auto" w:fill="FFFFFF"/>
        </w:rPr>
      </w:pPr>
      <w:r w:rsidRPr="006848AA">
        <w:rPr>
          <w:rFonts w:ascii="Times New Roman" w:hAnsi="Times New Roman" w:cs="Times New Roman"/>
          <w:szCs w:val="26"/>
          <w:shd w:val="clear" w:color="auto" w:fill="FFFFFF"/>
        </w:rPr>
        <w:t>Thông tư số 02/2022/TT-BTP ngày 08/02/2022 của Bộ Tư pháp hướng dẫn lựa chọn tổ chức đấu giá tài sản</w:t>
      </w:r>
    </w:p>
    <w:p w14:paraId="548737B9" w14:textId="77679383" w:rsidR="00000BCE" w:rsidRPr="006848AA" w:rsidRDefault="00000BCE" w:rsidP="00F12FDA">
      <w:pPr>
        <w:ind w:firstLine="360"/>
        <w:rPr>
          <w:rFonts w:ascii="Times New Roman" w:hAnsi="Times New Roman" w:cs="Times New Roman"/>
          <w:b/>
          <w:bCs/>
          <w:i/>
          <w:iCs/>
          <w:szCs w:val="26"/>
          <w:shd w:val="clear" w:color="auto" w:fill="FFFFFF"/>
        </w:rPr>
      </w:pPr>
      <w:r w:rsidRPr="006848AA">
        <w:rPr>
          <w:rFonts w:ascii="Times New Roman" w:hAnsi="Times New Roman" w:cs="Times New Roman"/>
          <w:b/>
          <w:bCs/>
          <w:i/>
          <w:iCs/>
          <w:szCs w:val="26"/>
          <w:shd w:val="clear" w:color="auto" w:fill="FFFFFF"/>
        </w:rPr>
        <w:t>B. Các tài liệu tiếng việt khác</w:t>
      </w:r>
    </w:p>
    <w:p w14:paraId="004D8E48" w14:textId="77777777" w:rsidR="00605FAE" w:rsidRPr="006848AA" w:rsidRDefault="00605FAE" w:rsidP="00605FAE">
      <w:pPr>
        <w:pStyle w:val="ListParagraph0"/>
        <w:numPr>
          <w:ilvl w:val="0"/>
          <w:numId w:val="29"/>
        </w:numPr>
        <w:ind w:left="709" w:hanging="283"/>
        <w:rPr>
          <w:rFonts w:cstheme="majorHAnsi"/>
          <w:szCs w:val="26"/>
        </w:rPr>
      </w:pPr>
      <w:r w:rsidRPr="006848AA">
        <w:rPr>
          <w:rFonts w:cstheme="majorHAnsi"/>
          <w:szCs w:val="26"/>
        </w:rPr>
        <w:t>Báo Điện tử Chính phủ (2025):</w:t>
      </w:r>
      <w:r w:rsidRPr="006848AA">
        <w:rPr>
          <w:rFonts w:cstheme="majorHAnsi"/>
          <w:i/>
          <w:iCs/>
          <w:szCs w:val="26"/>
        </w:rPr>
        <w:t xml:space="preserve"> “Cuộc đấu giá tần số đầu tiên: ‘Bước nhảy vọt’ đưa Việt Nam đứng thứ 16 thế giới về tốc độ di động”</w:t>
      </w:r>
    </w:p>
    <w:p w14:paraId="2D8E353D" w14:textId="77777777" w:rsidR="00605FAE" w:rsidRPr="006848AA" w:rsidRDefault="00605FAE" w:rsidP="00605FAE">
      <w:pPr>
        <w:pStyle w:val="ListParagraph0"/>
        <w:numPr>
          <w:ilvl w:val="0"/>
          <w:numId w:val="29"/>
        </w:numPr>
        <w:ind w:left="709" w:hanging="283"/>
        <w:rPr>
          <w:rFonts w:cstheme="majorHAnsi"/>
          <w:i/>
          <w:iCs/>
          <w:szCs w:val="26"/>
        </w:rPr>
      </w:pPr>
      <w:r w:rsidRPr="006848AA">
        <w:rPr>
          <w:rFonts w:cstheme="majorHAnsi"/>
          <w:szCs w:val="26"/>
        </w:rPr>
        <w:t xml:space="preserve">Báo Kiểm toán (2023), </w:t>
      </w:r>
      <w:r w:rsidRPr="006848AA">
        <w:rPr>
          <w:rFonts w:cstheme="majorHAnsi"/>
          <w:i/>
          <w:iCs/>
          <w:szCs w:val="26"/>
        </w:rPr>
        <w:t>“Quyền sử dụng tần số vô tuyến điện: Đấu giá hay thu thuế tài nguyên?</w:t>
      </w:r>
    </w:p>
    <w:p w14:paraId="40C86847"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lastRenderedPageBreak/>
        <w:t xml:space="preserve">Nguyễn Ngọc Bình </w:t>
      </w:r>
      <w:r w:rsidRPr="006848AA">
        <w:rPr>
          <w:iCs/>
          <w:szCs w:val="26"/>
        </w:rPr>
        <w:t>(2021),</w:t>
      </w:r>
      <w:r w:rsidRPr="006848AA">
        <w:rPr>
          <w:szCs w:val="26"/>
        </w:rPr>
        <w:t xml:space="preserve"> </w:t>
      </w:r>
      <w:r w:rsidRPr="006848AA">
        <w:rPr>
          <w:bCs/>
          <w:i/>
          <w:szCs w:val="26"/>
        </w:rPr>
        <w:t>Quản lý nhà nước về tài nguyên tần số vô tuyến điện ở Việt Nam - Lý luận và thực tiễn,</w:t>
      </w:r>
      <w:r w:rsidRPr="006848AA">
        <w:rPr>
          <w:szCs w:val="26"/>
        </w:rPr>
        <w:t xml:space="preserve"> Luận án Tiến sĩ Luật học, Viện Hàn lâm Khoa học Xã hội Việt Nam.</w:t>
      </w:r>
    </w:p>
    <w:p w14:paraId="45436FB3" w14:textId="77777777" w:rsidR="00605FAE" w:rsidRPr="006848AA" w:rsidRDefault="00605FAE" w:rsidP="00605FAE">
      <w:pPr>
        <w:pStyle w:val="ListParagraph0"/>
        <w:numPr>
          <w:ilvl w:val="0"/>
          <w:numId w:val="29"/>
        </w:numPr>
        <w:ind w:left="709" w:hanging="283"/>
        <w:rPr>
          <w:rFonts w:cstheme="majorHAnsi"/>
          <w:szCs w:val="26"/>
        </w:rPr>
      </w:pPr>
      <w:r w:rsidRPr="006848AA">
        <w:rPr>
          <w:bCs/>
          <w:szCs w:val="26"/>
        </w:rPr>
        <w:t>Phạm Thanh Bình</w:t>
      </w:r>
      <w:r w:rsidRPr="006848AA">
        <w:rPr>
          <w:szCs w:val="26"/>
        </w:rPr>
        <w:t xml:space="preserve"> (2018), </w:t>
      </w:r>
      <w:r w:rsidRPr="006848AA">
        <w:rPr>
          <w:i/>
          <w:iCs/>
          <w:szCs w:val="26"/>
        </w:rPr>
        <w:t>Nghiên cứu về vai trò của Đấu giá trong việc thúc đẩy phát triển thị trường Viễn thông di động</w:t>
      </w:r>
      <w:r w:rsidRPr="006848AA">
        <w:rPr>
          <w:szCs w:val="26"/>
        </w:rPr>
        <w:t xml:space="preserve">, Hội thảo Quốc gia về Công nghệ và Quản lý Viễn thông. </w:t>
      </w:r>
    </w:p>
    <w:p w14:paraId="5E678065" w14:textId="73979DC4" w:rsidR="008627E2" w:rsidRPr="006848AA" w:rsidRDefault="00F12FDA" w:rsidP="007D5FBC">
      <w:pPr>
        <w:pStyle w:val="ListParagraph0"/>
        <w:numPr>
          <w:ilvl w:val="0"/>
          <w:numId w:val="29"/>
        </w:numPr>
        <w:ind w:left="709" w:hanging="283"/>
        <w:rPr>
          <w:rFonts w:cstheme="majorHAnsi"/>
          <w:i/>
          <w:szCs w:val="26"/>
        </w:rPr>
      </w:pPr>
      <w:r w:rsidRPr="006848AA">
        <w:rPr>
          <w:rFonts w:cstheme="majorHAnsi"/>
          <w:szCs w:val="26"/>
        </w:rPr>
        <w:t>Bộ Thông tin và Truyền thông</w:t>
      </w:r>
      <w:r w:rsidR="002F1BCC" w:rsidRPr="006848AA">
        <w:rPr>
          <w:rFonts w:cstheme="majorHAnsi"/>
          <w:szCs w:val="26"/>
        </w:rPr>
        <w:t xml:space="preserve"> (2022)</w:t>
      </w:r>
      <w:r w:rsidR="00605FAE" w:rsidRPr="006848AA">
        <w:rPr>
          <w:rFonts w:cstheme="majorHAnsi"/>
          <w:szCs w:val="26"/>
        </w:rPr>
        <w:t>,</w:t>
      </w:r>
      <w:r w:rsidR="007D5FBC" w:rsidRPr="006848AA">
        <w:rPr>
          <w:rFonts w:cstheme="majorHAnsi"/>
          <w:szCs w:val="26"/>
        </w:rPr>
        <w:t xml:space="preserve"> </w:t>
      </w:r>
      <w:r w:rsidR="00C613A7" w:rsidRPr="006848AA">
        <w:rPr>
          <w:rFonts w:cstheme="majorHAnsi"/>
          <w:i/>
          <w:szCs w:val="26"/>
        </w:rPr>
        <w:t>Nghiên cứu, đề xuất hoàn thiện các quy định, chính sách pháp luật trong lĩnh vực tần số vô tuyến điện</w:t>
      </w:r>
      <w:r w:rsidR="00605FAE" w:rsidRPr="006848AA">
        <w:rPr>
          <w:rFonts w:cstheme="majorHAnsi"/>
          <w:szCs w:val="26"/>
        </w:rPr>
        <w:t>, Hà Nội.</w:t>
      </w:r>
    </w:p>
    <w:p w14:paraId="69D4A051" w14:textId="784FA233" w:rsidR="00DD5901" w:rsidRPr="006848AA" w:rsidRDefault="00605FAE" w:rsidP="007D5FBC">
      <w:pPr>
        <w:pStyle w:val="ListParagraph0"/>
        <w:numPr>
          <w:ilvl w:val="0"/>
          <w:numId w:val="29"/>
        </w:numPr>
        <w:ind w:left="709" w:hanging="283"/>
        <w:rPr>
          <w:rFonts w:cstheme="majorHAnsi"/>
          <w:szCs w:val="26"/>
        </w:rPr>
      </w:pPr>
      <w:r w:rsidRPr="006848AA">
        <w:rPr>
          <w:rFonts w:ascii="Times New Roman" w:eastAsia="Times New Roman" w:hAnsi="Times New Roman" w:cs="Times New Roman"/>
          <w:szCs w:val="26"/>
        </w:rPr>
        <w:t xml:space="preserve">Luân Dũng (2022), </w:t>
      </w:r>
      <w:r w:rsidR="00C130F9" w:rsidRPr="006848AA">
        <w:rPr>
          <w:rFonts w:cstheme="majorHAnsi"/>
          <w:i/>
          <w:iCs/>
          <w:szCs w:val="26"/>
        </w:rPr>
        <w:t>“</w:t>
      </w:r>
      <w:r w:rsidR="000007B3" w:rsidRPr="006848AA">
        <w:rPr>
          <w:rFonts w:cstheme="majorHAnsi"/>
          <w:iCs/>
          <w:szCs w:val="26"/>
        </w:rPr>
        <w:t>Đấu giá quyền sử dụng tần số vô tuyến điện theo pháp luật về đấu giá tài sản</w:t>
      </w:r>
      <w:r w:rsidR="00C130F9" w:rsidRPr="006848AA">
        <w:rPr>
          <w:rFonts w:cstheme="majorHAnsi"/>
          <w:i/>
          <w:iCs/>
          <w:szCs w:val="26"/>
        </w:rPr>
        <w:t>”</w:t>
      </w:r>
      <w:r w:rsidRPr="006848AA">
        <w:rPr>
          <w:rFonts w:cstheme="majorHAnsi"/>
          <w:szCs w:val="26"/>
        </w:rPr>
        <w:t>, Báo Tiền Phong.</w:t>
      </w:r>
    </w:p>
    <w:p w14:paraId="038ABA5E"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Trần Văn Hải (2020), “Đấu giá quyền sử dụng tần số vô tuyến điện – góc nhìn pháp lý và thực tiễn”, </w:t>
      </w:r>
      <w:r w:rsidRPr="006848AA">
        <w:rPr>
          <w:rStyle w:val="Emphasis"/>
          <w:szCs w:val="26"/>
        </w:rPr>
        <w:t>Tạp chí Luật học</w:t>
      </w:r>
      <w:r w:rsidRPr="006848AA">
        <w:rPr>
          <w:szCs w:val="26"/>
        </w:rPr>
        <w:t>, số 4.</w:t>
      </w:r>
    </w:p>
    <w:p w14:paraId="6C87F92D"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Nguyễn Minh Hằng (2023), “Đặc điểm pháp lý của việc đấu giá quyền sử dụng tần số vô tuyến điện”, </w:t>
      </w:r>
      <w:r w:rsidRPr="006848AA">
        <w:rPr>
          <w:rStyle w:val="Emphasis"/>
          <w:szCs w:val="26"/>
        </w:rPr>
        <w:t>Tạp chí Khoa học Pháp lý Việt Nam</w:t>
      </w:r>
      <w:r w:rsidRPr="006848AA">
        <w:rPr>
          <w:szCs w:val="26"/>
        </w:rPr>
        <w:t>, số 12.</w:t>
      </w:r>
    </w:p>
    <w:p w14:paraId="61716E74" w14:textId="77777777" w:rsidR="00605FAE" w:rsidRPr="006848AA" w:rsidRDefault="00605FAE" w:rsidP="00605FAE">
      <w:pPr>
        <w:pStyle w:val="ListParagraph0"/>
        <w:numPr>
          <w:ilvl w:val="0"/>
          <w:numId w:val="29"/>
        </w:numPr>
        <w:ind w:left="709" w:hanging="283"/>
        <w:rPr>
          <w:rFonts w:cstheme="majorHAnsi"/>
          <w:szCs w:val="26"/>
        </w:rPr>
      </w:pPr>
      <w:r w:rsidRPr="006848AA">
        <w:rPr>
          <w:bCs/>
          <w:szCs w:val="26"/>
        </w:rPr>
        <w:t>Trần Minh Hoàng</w:t>
      </w:r>
      <w:r w:rsidRPr="006848AA">
        <w:rPr>
          <w:szCs w:val="26"/>
        </w:rPr>
        <w:t xml:space="preserve"> (2020), “</w:t>
      </w:r>
      <w:r w:rsidRPr="006848AA">
        <w:rPr>
          <w:iCs/>
          <w:szCs w:val="26"/>
        </w:rPr>
        <w:t>Kinh tế học về Phổ tần vô tuyến điện và các phương pháp phân bổ</w:t>
      </w:r>
      <w:r w:rsidRPr="006848AA">
        <w:rPr>
          <w:szCs w:val="26"/>
        </w:rPr>
        <w:t xml:space="preserve">”, </w:t>
      </w:r>
      <w:r w:rsidRPr="006848AA">
        <w:rPr>
          <w:i/>
          <w:szCs w:val="26"/>
        </w:rPr>
        <w:t>Tạp chí Thông tin và Truyền thông</w:t>
      </w:r>
      <w:r w:rsidRPr="006848AA">
        <w:rPr>
          <w:szCs w:val="26"/>
        </w:rPr>
        <w:t>, số 150.</w:t>
      </w:r>
    </w:p>
    <w:p w14:paraId="6329CBBB"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Lê Minh Hùng (2022), </w:t>
      </w:r>
      <w:r w:rsidRPr="006848AA">
        <w:rPr>
          <w:rStyle w:val="Emphasis"/>
          <w:szCs w:val="26"/>
        </w:rPr>
        <w:t>Giá trị kinh tế của tài nguyên tần số và cơ chế đấu giá</w:t>
      </w:r>
      <w:r w:rsidRPr="006848AA">
        <w:rPr>
          <w:szCs w:val="26"/>
        </w:rPr>
        <w:t>, Tạp chí Khoa học Pháp lý, số 2.</w:t>
      </w:r>
    </w:p>
    <w:p w14:paraId="190F9728"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Nguyễn Thị Hường (2020), </w:t>
      </w:r>
      <w:r w:rsidRPr="006848AA">
        <w:rPr>
          <w:rStyle w:val="Emphasis"/>
          <w:szCs w:val="26"/>
        </w:rPr>
        <w:t>Giáo trình Pháp luật kinh tế</w:t>
      </w:r>
      <w:r w:rsidRPr="006848AA">
        <w:rPr>
          <w:szCs w:val="26"/>
        </w:rPr>
        <w:t>, Nhà xuất bản Đại học Kinh tế Quốc dân.</w:t>
      </w:r>
    </w:p>
    <w:p w14:paraId="7FE84FB0" w14:textId="2C225F92" w:rsidR="00E435A9" w:rsidRPr="006848AA" w:rsidRDefault="00467FA5" w:rsidP="007D5FBC">
      <w:pPr>
        <w:pStyle w:val="ListParagraph0"/>
        <w:numPr>
          <w:ilvl w:val="0"/>
          <w:numId w:val="29"/>
        </w:numPr>
        <w:ind w:left="709" w:hanging="283"/>
        <w:rPr>
          <w:rFonts w:cstheme="majorHAnsi"/>
          <w:i/>
          <w:iCs/>
          <w:szCs w:val="26"/>
        </w:rPr>
      </w:pPr>
      <w:r w:rsidRPr="006848AA">
        <w:rPr>
          <w:rFonts w:cstheme="majorHAnsi"/>
          <w:szCs w:val="26"/>
        </w:rPr>
        <w:t>Vân Ly</w:t>
      </w:r>
      <w:r w:rsidR="00605FAE" w:rsidRPr="006848AA">
        <w:rPr>
          <w:rFonts w:cstheme="majorHAnsi"/>
          <w:szCs w:val="26"/>
        </w:rPr>
        <w:t xml:space="preserve"> (</w:t>
      </w:r>
      <w:r w:rsidRPr="006848AA">
        <w:rPr>
          <w:rFonts w:cstheme="majorHAnsi"/>
          <w:szCs w:val="26"/>
        </w:rPr>
        <w:t>2024)</w:t>
      </w:r>
      <w:r w:rsidR="00605FAE" w:rsidRPr="006848AA">
        <w:rPr>
          <w:rFonts w:cstheme="majorHAnsi"/>
          <w:szCs w:val="26"/>
        </w:rPr>
        <w:t xml:space="preserve">, </w:t>
      </w:r>
      <w:r w:rsidR="00605FAE" w:rsidRPr="006848AA">
        <w:rPr>
          <w:rFonts w:cstheme="majorHAnsi"/>
          <w:i/>
          <w:iCs/>
          <w:szCs w:val="26"/>
        </w:rPr>
        <w:t>“</w:t>
      </w:r>
      <w:r w:rsidR="00605FAE" w:rsidRPr="006848AA">
        <w:rPr>
          <w:rFonts w:cstheme="majorHAnsi"/>
          <w:iCs/>
          <w:szCs w:val="26"/>
        </w:rPr>
        <w:t>Đấu giá băng tần 5G: Bài toán quản trị hiệu quả nguồn lực</w:t>
      </w:r>
      <w:r w:rsidR="00605FAE" w:rsidRPr="006848AA">
        <w:rPr>
          <w:rFonts w:cstheme="majorHAnsi"/>
          <w:i/>
          <w:iCs/>
          <w:szCs w:val="26"/>
        </w:rPr>
        <w:t>”,</w:t>
      </w:r>
      <w:r w:rsidR="00605FAE" w:rsidRPr="006848AA">
        <w:rPr>
          <w:rFonts w:cstheme="majorHAnsi"/>
          <w:szCs w:val="26"/>
        </w:rPr>
        <w:t xml:space="preserve"> </w:t>
      </w:r>
      <w:r w:rsidR="00605FAE" w:rsidRPr="006848AA">
        <w:rPr>
          <w:rFonts w:cstheme="majorHAnsi"/>
          <w:i/>
          <w:szCs w:val="26"/>
        </w:rPr>
        <w:t>Tạp chí Kinh tế Sài Gòn</w:t>
      </w:r>
      <w:r w:rsidR="00605FAE" w:rsidRPr="006848AA">
        <w:rPr>
          <w:rFonts w:cstheme="majorHAnsi"/>
          <w:szCs w:val="26"/>
        </w:rPr>
        <w:t>.</w:t>
      </w:r>
    </w:p>
    <w:p w14:paraId="10530E57"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Trần Văn Nam (2019), “Các hình thức đấu giá tài sản ở Việt Nam”, </w:t>
      </w:r>
      <w:r w:rsidRPr="006848AA">
        <w:rPr>
          <w:rStyle w:val="Emphasis"/>
          <w:szCs w:val="26"/>
        </w:rPr>
        <w:t>Tạp chí Luật học</w:t>
      </w:r>
      <w:r w:rsidRPr="006848AA">
        <w:rPr>
          <w:szCs w:val="26"/>
        </w:rPr>
        <w:t>, số 4.</w:t>
      </w:r>
    </w:p>
    <w:p w14:paraId="3E78ACCC"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Trần Văn Nam (2020), </w:t>
      </w:r>
      <w:r w:rsidRPr="006848AA">
        <w:rPr>
          <w:rStyle w:val="Emphasis"/>
          <w:szCs w:val="26"/>
        </w:rPr>
        <w:t>Pháp luật về quản lý tài nguyên tần số vô tuyến điện</w:t>
      </w:r>
      <w:r w:rsidRPr="006848AA">
        <w:rPr>
          <w:szCs w:val="26"/>
        </w:rPr>
        <w:t>, Tạp chí Luật học, số 4.</w:t>
      </w:r>
    </w:p>
    <w:p w14:paraId="139FAD80"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Phạm Duy Nghĩa (2018), </w:t>
      </w:r>
      <w:r w:rsidRPr="006848AA">
        <w:rPr>
          <w:rStyle w:val="Emphasis"/>
          <w:szCs w:val="26"/>
        </w:rPr>
        <w:t>Giáo trình Luật Kinh doanh</w:t>
      </w:r>
      <w:r w:rsidRPr="006848AA">
        <w:rPr>
          <w:szCs w:val="26"/>
        </w:rPr>
        <w:t>, Nhà xuất bản Đại học Quốc gia Hà Nội.</w:t>
      </w:r>
    </w:p>
    <w:p w14:paraId="57BC5C46"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lastRenderedPageBreak/>
        <w:t xml:space="preserve">Đinh Công Sỹ </w:t>
      </w:r>
      <w:r w:rsidRPr="006848AA">
        <w:rPr>
          <w:iCs/>
          <w:szCs w:val="26"/>
        </w:rPr>
        <w:t>(2023),</w:t>
      </w:r>
      <w:r w:rsidRPr="006848AA">
        <w:rPr>
          <w:szCs w:val="26"/>
        </w:rPr>
        <w:t xml:space="preserve"> “</w:t>
      </w:r>
      <w:r w:rsidRPr="006848AA">
        <w:rPr>
          <w:bCs/>
          <w:i/>
          <w:szCs w:val="26"/>
        </w:rPr>
        <w:t>Thách thức và giải pháp hoàn thiện pháp luật về đấu giá quyền sử dụng tần số vô tuyến điện</w:t>
      </w:r>
      <w:r w:rsidRPr="006848AA">
        <w:rPr>
          <w:b/>
          <w:bCs/>
          <w:szCs w:val="26"/>
        </w:rPr>
        <w:t>”,</w:t>
      </w:r>
      <w:r w:rsidRPr="006848AA">
        <w:rPr>
          <w:szCs w:val="26"/>
        </w:rPr>
        <w:t xml:space="preserve"> Tạp chí Khoa học &amp; Công nghệ, Trường Đại học Kinh tế Quốc dân.</w:t>
      </w:r>
    </w:p>
    <w:p w14:paraId="789A32FE" w14:textId="77777777" w:rsidR="00605FAE" w:rsidRPr="006848AA" w:rsidRDefault="004C6D1C" w:rsidP="00605FAE">
      <w:pPr>
        <w:pStyle w:val="ListParagraph0"/>
        <w:numPr>
          <w:ilvl w:val="0"/>
          <w:numId w:val="29"/>
        </w:numPr>
        <w:ind w:left="709" w:hanging="283"/>
        <w:rPr>
          <w:rFonts w:cstheme="majorHAnsi"/>
          <w:szCs w:val="26"/>
        </w:rPr>
      </w:pPr>
      <w:r w:rsidRPr="006848AA">
        <w:rPr>
          <w:bCs/>
          <w:szCs w:val="26"/>
        </w:rPr>
        <w:t>Nguyễn Thế Thắng</w:t>
      </w:r>
      <w:r w:rsidRPr="006848AA">
        <w:rPr>
          <w:szCs w:val="26"/>
        </w:rPr>
        <w:t xml:space="preserve"> (2019)</w:t>
      </w:r>
      <w:r w:rsidR="00605FAE" w:rsidRPr="006848AA">
        <w:rPr>
          <w:szCs w:val="26"/>
        </w:rPr>
        <w:t xml:space="preserve">, </w:t>
      </w:r>
      <w:r w:rsidRPr="006848AA">
        <w:rPr>
          <w:i/>
          <w:iCs/>
          <w:szCs w:val="26"/>
        </w:rPr>
        <w:t>Giáo trình Quản lý Tần số vô tuyến điện</w:t>
      </w:r>
      <w:r w:rsidR="00605FAE" w:rsidRPr="006848AA">
        <w:rPr>
          <w:szCs w:val="26"/>
        </w:rPr>
        <w:t>,</w:t>
      </w:r>
      <w:r w:rsidRPr="006848AA">
        <w:rPr>
          <w:szCs w:val="26"/>
        </w:rPr>
        <w:t xml:space="preserve"> Nhà xuất bản Bưu điệ</w:t>
      </w:r>
      <w:r w:rsidR="00605FAE" w:rsidRPr="006848AA">
        <w:rPr>
          <w:szCs w:val="26"/>
        </w:rPr>
        <w:t xml:space="preserve">n. </w:t>
      </w:r>
    </w:p>
    <w:p w14:paraId="12DCFFCB"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Lê Minh Thông (2021), “Cơ chế đấu giá tài nguyên tần số vô tuyến điện: Kinh nghiệm quốc tế và gợi mở cho Việt Nam”, </w:t>
      </w:r>
      <w:r w:rsidRPr="006848AA">
        <w:rPr>
          <w:rStyle w:val="Emphasis"/>
          <w:szCs w:val="26"/>
        </w:rPr>
        <w:t>Tạp chí Nghiên cứu lập pháp</w:t>
      </w:r>
      <w:r w:rsidRPr="006848AA">
        <w:rPr>
          <w:szCs w:val="26"/>
        </w:rPr>
        <w:t>, số 15.</w:t>
      </w:r>
    </w:p>
    <w:p w14:paraId="66A35E6A" w14:textId="77777777" w:rsidR="00605FAE" w:rsidRPr="006848AA" w:rsidRDefault="00605FAE" w:rsidP="00605FAE">
      <w:pPr>
        <w:pStyle w:val="ListParagraph0"/>
        <w:numPr>
          <w:ilvl w:val="0"/>
          <w:numId w:val="29"/>
        </w:numPr>
        <w:ind w:left="709" w:hanging="283"/>
        <w:rPr>
          <w:rFonts w:cstheme="majorHAnsi"/>
          <w:szCs w:val="26"/>
        </w:rPr>
      </w:pPr>
      <w:r w:rsidRPr="006848AA">
        <w:rPr>
          <w:szCs w:val="26"/>
        </w:rPr>
        <w:t xml:space="preserve">Nguyễn Đức Toàn (2019), </w:t>
      </w:r>
      <w:r w:rsidRPr="006848AA">
        <w:rPr>
          <w:rStyle w:val="Emphasis"/>
          <w:szCs w:val="26"/>
        </w:rPr>
        <w:t>Giáo trình Pháp luật Viễn thông</w:t>
      </w:r>
      <w:r w:rsidRPr="006848AA">
        <w:rPr>
          <w:szCs w:val="26"/>
        </w:rPr>
        <w:t>, Học viện Công nghệ Bưu chính Viễn thông.</w:t>
      </w:r>
    </w:p>
    <w:p w14:paraId="52EFD35B" w14:textId="77777777" w:rsidR="00605FAE" w:rsidRPr="006848AA" w:rsidRDefault="004C6D1C" w:rsidP="00605FAE">
      <w:pPr>
        <w:pStyle w:val="ListParagraph0"/>
        <w:numPr>
          <w:ilvl w:val="0"/>
          <w:numId w:val="29"/>
        </w:numPr>
        <w:ind w:left="709" w:hanging="283"/>
        <w:rPr>
          <w:rFonts w:cstheme="majorHAnsi"/>
          <w:szCs w:val="26"/>
        </w:rPr>
      </w:pPr>
      <w:r w:rsidRPr="006848AA">
        <w:rPr>
          <w:szCs w:val="26"/>
        </w:rPr>
        <w:t xml:space="preserve">Nguyễn Thị Thu Trang (2021), </w:t>
      </w:r>
      <w:r w:rsidRPr="006848AA">
        <w:rPr>
          <w:rStyle w:val="Emphasis"/>
          <w:szCs w:val="26"/>
        </w:rPr>
        <w:t>Pháp luật về quản lý và sử dụng tần số vô tuyến điện ở Việt Nam</w:t>
      </w:r>
      <w:r w:rsidRPr="006848AA">
        <w:rPr>
          <w:szCs w:val="26"/>
        </w:rPr>
        <w:t>, Nhà xuất bản Tư pháp.</w:t>
      </w:r>
    </w:p>
    <w:p w14:paraId="08666B0A" w14:textId="77777777" w:rsidR="00605FAE" w:rsidRPr="006848AA" w:rsidRDefault="004C6D1C" w:rsidP="00605FAE">
      <w:pPr>
        <w:pStyle w:val="ListParagraph0"/>
        <w:numPr>
          <w:ilvl w:val="0"/>
          <w:numId w:val="29"/>
        </w:numPr>
        <w:ind w:left="709" w:hanging="283"/>
        <w:rPr>
          <w:rFonts w:cstheme="majorHAnsi"/>
          <w:szCs w:val="26"/>
        </w:rPr>
      </w:pPr>
      <w:r w:rsidRPr="006848AA">
        <w:rPr>
          <w:szCs w:val="26"/>
        </w:rPr>
        <w:t xml:space="preserve">Nguyễn Quốc Trị (Chủ biên) (2021), </w:t>
      </w:r>
      <w:r w:rsidRPr="006848AA">
        <w:rPr>
          <w:rStyle w:val="Emphasis"/>
          <w:szCs w:val="26"/>
        </w:rPr>
        <w:t>Pháp luật về đấu giá tài sản ở Việt Nam</w:t>
      </w:r>
      <w:r w:rsidRPr="006848AA">
        <w:rPr>
          <w:szCs w:val="26"/>
        </w:rPr>
        <w:t>, Nhà xuất bản Tư pháp.</w:t>
      </w:r>
    </w:p>
    <w:p w14:paraId="53710007" w14:textId="77777777" w:rsidR="00CA2DA3" w:rsidRPr="00AE1514" w:rsidRDefault="00CA2DA3" w:rsidP="00CA2DA3">
      <w:pPr>
        <w:spacing w:before="120" w:after="120" w:line="360" w:lineRule="exact"/>
        <w:rPr>
          <w:rFonts w:cstheme="majorHAnsi"/>
          <w:szCs w:val="26"/>
        </w:rPr>
      </w:pPr>
      <w:bookmarkStart w:id="79" w:name="_GoBack"/>
      <w:bookmarkEnd w:id="79"/>
    </w:p>
    <w:sectPr w:rsidR="00CA2DA3" w:rsidRPr="00AE1514" w:rsidSect="00351006">
      <w:pgSz w:w="11906" w:h="16838" w:code="9"/>
      <w:pgMar w:top="1985" w:right="1274" w:bottom="1701"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1EB88" w14:textId="77777777" w:rsidR="00C70830" w:rsidRDefault="00C70830" w:rsidP="00CE7F42">
      <w:pPr>
        <w:spacing w:line="240" w:lineRule="auto"/>
      </w:pPr>
      <w:r>
        <w:separator/>
      </w:r>
    </w:p>
  </w:endnote>
  <w:endnote w:type="continuationSeparator" w:id="0">
    <w:p w14:paraId="24CA56C2" w14:textId="77777777" w:rsidR="00C70830" w:rsidRDefault="00C70830" w:rsidP="00CE7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B889" w14:textId="77777777" w:rsidR="0062330A" w:rsidRDefault="0062330A">
    <w:pPr>
      <w:pStyle w:val="Footer"/>
      <w:jc w:val="center"/>
    </w:pPr>
  </w:p>
  <w:p w14:paraId="42EF25FA" w14:textId="77777777" w:rsidR="0062330A" w:rsidRDefault="00623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9502" w14:textId="77777777" w:rsidR="0062330A" w:rsidRDefault="0062330A">
    <w:pPr>
      <w:pStyle w:val="Footer"/>
      <w:jc w:val="center"/>
    </w:pPr>
  </w:p>
  <w:p w14:paraId="75552698" w14:textId="77777777" w:rsidR="0062330A" w:rsidRDefault="006233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153D1" w14:textId="77777777" w:rsidR="0062330A" w:rsidRDefault="0062330A">
    <w:pPr>
      <w:pStyle w:val="Footer"/>
      <w:jc w:val="center"/>
    </w:pPr>
  </w:p>
  <w:p w14:paraId="2739402F" w14:textId="77777777" w:rsidR="0062330A" w:rsidRDefault="006233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B3AA" w14:textId="77777777" w:rsidR="0062330A" w:rsidRDefault="0062330A">
    <w:pPr>
      <w:pStyle w:val="Footer"/>
      <w:jc w:val="center"/>
    </w:pPr>
  </w:p>
  <w:p w14:paraId="07653716" w14:textId="77777777" w:rsidR="0062330A" w:rsidRDefault="00623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8069" w14:textId="77777777" w:rsidR="00C70830" w:rsidRDefault="00C70830" w:rsidP="00CE7F42">
      <w:pPr>
        <w:spacing w:line="240" w:lineRule="auto"/>
      </w:pPr>
      <w:r>
        <w:separator/>
      </w:r>
    </w:p>
  </w:footnote>
  <w:footnote w:type="continuationSeparator" w:id="0">
    <w:p w14:paraId="7F7EDF23" w14:textId="77777777" w:rsidR="00C70830" w:rsidRDefault="00C70830" w:rsidP="00CE7F42">
      <w:pPr>
        <w:spacing w:line="240" w:lineRule="auto"/>
      </w:pPr>
      <w:r>
        <w:continuationSeparator/>
      </w:r>
    </w:p>
  </w:footnote>
  <w:footnote w:id="1">
    <w:p w14:paraId="076F51A2" w14:textId="6650E266" w:rsidR="0062330A" w:rsidRPr="0062330A" w:rsidRDefault="0062330A">
      <w:pPr>
        <w:pStyle w:val="FootnoteText"/>
        <w:rPr>
          <w:rFonts w:asciiTheme="majorHAnsi" w:hAnsiTheme="majorHAnsi" w:cstheme="majorHAnsi"/>
          <w:sz w:val="20"/>
          <w:szCs w:val="20"/>
          <w:lang w:val="en-US"/>
        </w:rPr>
      </w:pPr>
      <w:r>
        <w:rPr>
          <w:rStyle w:val="FootnoteReference"/>
        </w:rPr>
        <w:footnoteRef/>
      </w:r>
      <w:r>
        <w:t xml:space="preserve"> </w:t>
      </w:r>
      <w:r w:rsidRPr="0062330A">
        <w:rPr>
          <w:rFonts w:asciiTheme="majorHAnsi" w:hAnsiTheme="majorHAnsi" w:cstheme="majorHAnsi"/>
          <w:sz w:val="20"/>
          <w:szCs w:val="20"/>
        </w:rPr>
        <w:t>Trần Minh Hoàng (2020), “Kinh tế học về Phổ tần vô tuyến điện và các phương pháp phân bổ”, Tạp chí Thông tin và Truyền thông, số 150.</w:t>
      </w:r>
    </w:p>
  </w:footnote>
  <w:footnote w:id="2">
    <w:p w14:paraId="3440D35B" w14:textId="4F71139A" w:rsidR="0062330A" w:rsidRPr="0062330A" w:rsidRDefault="0062330A">
      <w:pPr>
        <w:pStyle w:val="FootnoteText"/>
        <w:rPr>
          <w:rFonts w:asciiTheme="majorHAnsi" w:hAnsiTheme="majorHAnsi" w:cstheme="majorHAnsi"/>
          <w:sz w:val="20"/>
          <w:szCs w:val="20"/>
          <w:lang w:val="en-US"/>
        </w:rPr>
      </w:pPr>
      <w:r w:rsidRPr="0062330A">
        <w:rPr>
          <w:rStyle w:val="FootnoteReference"/>
          <w:sz w:val="20"/>
          <w:szCs w:val="20"/>
        </w:rPr>
        <w:footnoteRef/>
      </w:r>
      <w:r w:rsidRPr="0062330A">
        <w:rPr>
          <w:sz w:val="20"/>
          <w:szCs w:val="20"/>
        </w:rPr>
        <w:t xml:space="preserve"> </w:t>
      </w:r>
      <w:r w:rsidRPr="0062330A">
        <w:rPr>
          <w:rFonts w:asciiTheme="majorHAnsi" w:hAnsiTheme="majorHAnsi" w:cstheme="majorHAnsi"/>
          <w:sz w:val="20"/>
          <w:szCs w:val="20"/>
        </w:rPr>
        <w:t>Phạm Thanh Bình (2018), Nghiên cứu về vai trò của Đấu giá trong việc thúc đẩy phát triển thị trường Viễn thông di động, Hội thảo Quốc gia về Công nghệ và Quản lý Viễn thông.</w:t>
      </w:r>
    </w:p>
  </w:footnote>
  <w:footnote w:id="3">
    <w:p w14:paraId="33DE25AF" w14:textId="381D7E00"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Lê Minh Thông (2021), “Cơ chế đấu giá tài nguyên tần số vô tuyến điện: Kinh nghiệm quốc tế và gợi mở cho Việt Nam”, </w:t>
      </w:r>
      <w:r w:rsidRPr="00E53E4A">
        <w:rPr>
          <w:rStyle w:val="Emphasis"/>
          <w:rFonts w:ascii="Times New Roman" w:hAnsi="Times New Roman" w:cs="Times New Roman"/>
          <w:sz w:val="20"/>
          <w:szCs w:val="20"/>
        </w:rPr>
        <w:t>Tạp chí Nghiên cứu lập pháp</w:t>
      </w:r>
      <w:r w:rsidRPr="00E53E4A">
        <w:rPr>
          <w:rFonts w:ascii="Times New Roman" w:hAnsi="Times New Roman" w:cs="Times New Roman"/>
          <w:sz w:val="20"/>
          <w:szCs w:val="20"/>
        </w:rPr>
        <w:t>, số 15.</w:t>
      </w:r>
    </w:p>
  </w:footnote>
  <w:footnote w:id="4">
    <w:p w14:paraId="6E5F7A7C" w14:textId="3FC64DA7"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Nguyễn Thị Thu Trang (2021), </w:t>
      </w:r>
      <w:r w:rsidRPr="00E53E4A">
        <w:rPr>
          <w:rStyle w:val="Emphasis"/>
          <w:rFonts w:ascii="Times New Roman" w:hAnsi="Times New Roman" w:cs="Times New Roman"/>
          <w:sz w:val="20"/>
          <w:szCs w:val="20"/>
        </w:rPr>
        <w:t>Pháp luật về quản lý và sử dụng tần số vô tuyến điện ở Việt Nam</w:t>
      </w:r>
      <w:r w:rsidRPr="00E53E4A">
        <w:rPr>
          <w:rFonts w:ascii="Times New Roman" w:hAnsi="Times New Roman" w:cs="Times New Roman"/>
          <w:sz w:val="20"/>
          <w:szCs w:val="20"/>
        </w:rPr>
        <w:t>, Nhà xuất bản Tư pháp.</w:t>
      </w:r>
    </w:p>
  </w:footnote>
  <w:footnote w:id="5">
    <w:p w14:paraId="112A8165" w14:textId="20DD6736"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Đinh Công Sỹ </w:t>
      </w:r>
      <w:r w:rsidRPr="00E53E4A">
        <w:rPr>
          <w:rFonts w:ascii="Times New Roman" w:hAnsi="Times New Roman" w:cs="Times New Roman"/>
          <w:iCs/>
          <w:sz w:val="20"/>
          <w:szCs w:val="20"/>
        </w:rPr>
        <w:t>(2023),</w:t>
      </w:r>
      <w:r w:rsidRPr="00E53E4A">
        <w:rPr>
          <w:rFonts w:ascii="Times New Roman" w:hAnsi="Times New Roman" w:cs="Times New Roman"/>
          <w:sz w:val="20"/>
          <w:szCs w:val="20"/>
        </w:rPr>
        <w:t xml:space="preserve"> “</w:t>
      </w:r>
      <w:r w:rsidRPr="00E53E4A">
        <w:rPr>
          <w:rFonts w:ascii="Times New Roman" w:hAnsi="Times New Roman" w:cs="Times New Roman"/>
          <w:bCs/>
          <w:i/>
          <w:sz w:val="20"/>
          <w:szCs w:val="20"/>
        </w:rPr>
        <w:t>Thách thức và giải pháp hoàn thiện pháp luật về đấu giá quyền sử dụng tần số vô tuyến điện</w:t>
      </w:r>
      <w:r w:rsidRPr="00E53E4A">
        <w:rPr>
          <w:rFonts w:ascii="Times New Roman" w:hAnsi="Times New Roman" w:cs="Times New Roman"/>
          <w:b/>
          <w:bCs/>
          <w:sz w:val="20"/>
          <w:szCs w:val="20"/>
        </w:rPr>
        <w:t>”,</w:t>
      </w:r>
      <w:r w:rsidRPr="00E53E4A">
        <w:rPr>
          <w:rFonts w:ascii="Times New Roman" w:hAnsi="Times New Roman" w:cs="Times New Roman"/>
          <w:sz w:val="20"/>
          <w:szCs w:val="20"/>
        </w:rPr>
        <w:t xml:space="preserve"> Tạp chí Khoa học &amp; Công nghệ, Trường Đại học Kinh tế Quốc dân.</w:t>
      </w:r>
    </w:p>
  </w:footnote>
  <w:footnote w:id="6">
    <w:p w14:paraId="0AA83396" w14:textId="6D6084F7"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bCs/>
          <w:sz w:val="20"/>
          <w:szCs w:val="20"/>
        </w:rPr>
        <w:t>Nguyễn Thế Thắng</w:t>
      </w:r>
      <w:r w:rsidRPr="00E53E4A">
        <w:rPr>
          <w:rFonts w:ascii="Times New Roman" w:hAnsi="Times New Roman" w:cs="Times New Roman"/>
          <w:sz w:val="20"/>
          <w:szCs w:val="20"/>
        </w:rPr>
        <w:t xml:space="preserve"> (2019), </w:t>
      </w:r>
      <w:r w:rsidRPr="00E53E4A">
        <w:rPr>
          <w:rFonts w:ascii="Times New Roman" w:hAnsi="Times New Roman" w:cs="Times New Roman"/>
          <w:i/>
          <w:iCs/>
          <w:sz w:val="20"/>
          <w:szCs w:val="20"/>
        </w:rPr>
        <w:t>Giáo trình Quản lý Tần số vô tuyến điện</w:t>
      </w:r>
      <w:r w:rsidRPr="00E53E4A">
        <w:rPr>
          <w:rFonts w:ascii="Times New Roman" w:hAnsi="Times New Roman" w:cs="Times New Roman"/>
          <w:sz w:val="20"/>
          <w:szCs w:val="20"/>
        </w:rPr>
        <w:t>, Nhà xuất bản Bưu điện.</w:t>
      </w:r>
    </w:p>
  </w:footnote>
  <w:footnote w:id="7">
    <w:p w14:paraId="641A527A" w14:textId="5C10F391"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Trần Văn Hải (2020), “Đấu giá quyền sử dụng tần số vô tuyến điện – góc nhìn pháp lý và thực tiễn”, </w:t>
      </w:r>
      <w:r w:rsidRPr="00E53E4A">
        <w:rPr>
          <w:rStyle w:val="Emphasis"/>
          <w:rFonts w:ascii="Times New Roman" w:hAnsi="Times New Roman" w:cs="Times New Roman"/>
          <w:sz w:val="20"/>
          <w:szCs w:val="20"/>
        </w:rPr>
        <w:t>Tạp chí Luật học</w:t>
      </w:r>
      <w:r w:rsidRPr="00E53E4A">
        <w:rPr>
          <w:rFonts w:ascii="Times New Roman" w:hAnsi="Times New Roman" w:cs="Times New Roman"/>
          <w:sz w:val="20"/>
          <w:szCs w:val="20"/>
        </w:rPr>
        <w:t>, số 4.</w:t>
      </w:r>
    </w:p>
  </w:footnote>
  <w:footnote w:id="8">
    <w:p w14:paraId="062A7715" w14:textId="4D2BAA56"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Lê Minh Hùng (2022), </w:t>
      </w:r>
      <w:r w:rsidRPr="00E53E4A">
        <w:rPr>
          <w:rStyle w:val="Emphasis"/>
          <w:rFonts w:ascii="Times New Roman" w:hAnsi="Times New Roman" w:cs="Times New Roman"/>
          <w:sz w:val="20"/>
          <w:szCs w:val="20"/>
        </w:rPr>
        <w:t>Giá trị kinh tế của tài nguyên tần số và cơ chế đấu giá</w:t>
      </w:r>
      <w:r w:rsidRPr="00E53E4A">
        <w:rPr>
          <w:rFonts w:ascii="Times New Roman" w:hAnsi="Times New Roman" w:cs="Times New Roman"/>
          <w:sz w:val="20"/>
          <w:szCs w:val="20"/>
        </w:rPr>
        <w:t>, Tạp chí Khoa học Pháp lý, số 2.</w:t>
      </w:r>
    </w:p>
  </w:footnote>
  <w:footnote w:id="9">
    <w:p w14:paraId="16A79F0D" w14:textId="0D693919"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Nguyễn Minh Hằng (2023), “Đặc điểm pháp lý của việc đấu giá quyền sử dụng tần số vô tuyến điện”, </w:t>
      </w:r>
      <w:r w:rsidRPr="00E53E4A">
        <w:rPr>
          <w:rStyle w:val="Emphasis"/>
          <w:rFonts w:ascii="Times New Roman" w:hAnsi="Times New Roman" w:cs="Times New Roman"/>
          <w:sz w:val="20"/>
          <w:szCs w:val="20"/>
        </w:rPr>
        <w:t>Tạp chí Khoa học Pháp lý Việt Nam</w:t>
      </w:r>
      <w:r w:rsidRPr="00E53E4A">
        <w:rPr>
          <w:rFonts w:ascii="Times New Roman" w:hAnsi="Times New Roman" w:cs="Times New Roman"/>
          <w:sz w:val="20"/>
          <w:szCs w:val="20"/>
        </w:rPr>
        <w:t>, số 12.</w:t>
      </w:r>
    </w:p>
  </w:footnote>
  <w:footnote w:id="10">
    <w:p w14:paraId="27D11768" w14:textId="60052C12"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Phạm Duy Nghĩa (2018), </w:t>
      </w:r>
      <w:r w:rsidRPr="00E53E4A">
        <w:rPr>
          <w:rStyle w:val="Emphasis"/>
          <w:rFonts w:ascii="Times New Roman" w:hAnsi="Times New Roman" w:cs="Times New Roman"/>
          <w:sz w:val="20"/>
          <w:szCs w:val="20"/>
        </w:rPr>
        <w:t>Giáo trình Luật Kinh doanh</w:t>
      </w:r>
      <w:r w:rsidRPr="00E53E4A">
        <w:rPr>
          <w:rFonts w:ascii="Times New Roman" w:hAnsi="Times New Roman" w:cs="Times New Roman"/>
          <w:sz w:val="20"/>
          <w:szCs w:val="20"/>
        </w:rPr>
        <w:t>, Nhà xuất bản Đại học Quốc gia Hà Nội.</w:t>
      </w:r>
    </w:p>
  </w:footnote>
  <w:footnote w:id="11">
    <w:p w14:paraId="33728FFD" w14:textId="3A4CDC4D"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Trần Văn Nam (2020), </w:t>
      </w:r>
      <w:r w:rsidRPr="00E53E4A">
        <w:rPr>
          <w:rStyle w:val="Emphasis"/>
          <w:rFonts w:ascii="Times New Roman" w:hAnsi="Times New Roman" w:cs="Times New Roman"/>
          <w:sz w:val="20"/>
          <w:szCs w:val="20"/>
        </w:rPr>
        <w:t>Pháp luật về quản lý tài nguyên tần số vô tuyến điện</w:t>
      </w:r>
      <w:r w:rsidRPr="00E53E4A">
        <w:rPr>
          <w:rFonts w:ascii="Times New Roman" w:hAnsi="Times New Roman" w:cs="Times New Roman"/>
          <w:sz w:val="20"/>
          <w:szCs w:val="20"/>
        </w:rPr>
        <w:t>, Tạp chí Luật học, số 4.</w:t>
      </w:r>
    </w:p>
  </w:footnote>
  <w:footnote w:id="12">
    <w:p w14:paraId="61FFBD30" w14:textId="6B2DB918"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bCs/>
          <w:sz w:val="20"/>
          <w:szCs w:val="20"/>
        </w:rPr>
        <w:t>Trần Minh Hoàng</w:t>
      </w:r>
      <w:r w:rsidRPr="00E53E4A">
        <w:rPr>
          <w:rFonts w:ascii="Times New Roman" w:hAnsi="Times New Roman" w:cs="Times New Roman"/>
          <w:sz w:val="20"/>
          <w:szCs w:val="20"/>
        </w:rPr>
        <w:t xml:space="preserve"> (2020), “</w:t>
      </w:r>
      <w:r w:rsidRPr="00E53E4A">
        <w:rPr>
          <w:rFonts w:ascii="Times New Roman" w:hAnsi="Times New Roman" w:cs="Times New Roman"/>
          <w:iCs/>
          <w:sz w:val="20"/>
          <w:szCs w:val="20"/>
        </w:rPr>
        <w:t>Kinh tế học về Phổ tần vô tuyến điện và các phương pháp phân bổ</w:t>
      </w:r>
      <w:r w:rsidRPr="00E53E4A">
        <w:rPr>
          <w:rFonts w:ascii="Times New Roman" w:hAnsi="Times New Roman" w:cs="Times New Roman"/>
          <w:sz w:val="20"/>
          <w:szCs w:val="20"/>
        </w:rPr>
        <w:t xml:space="preserve">”, </w:t>
      </w:r>
      <w:r w:rsidRPr="00E53E4A">
        <w:rPr>
          <w:rFonts w:ascii="Times New Roman" w:hAnsi="Times New Roman" w:cs="Times New Roman"/>
          <w:i/>
          <w:sz w:val="20"/>
          <w:szCs w:val="20"/>
        </w:rPr>
        <w:t>Tạp chí Thông tin và Truyền thông</w:t>
      </w:r>
      <w:r w:rsidRPr="00E53E4A">
        <w:rPr>
          <w:rFonts w:ascii="Times New Roman" w:hAnsi="Times New Roman" w:cs="Times New Roman"/>
          <w:sz w:val="20"/>
          <w:szCs w:val="20"/>
        </w:rPr>
        <w:t>, số 150.</w:t>
      </w:r>
    </w:p>
  </w:footnote>
  <w:footnote w:id="13">
    <w:p w14:paraId="7C2EAC80" w14:textId="5082BB6E"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Nguyễn Thị Thu Trang (2021), </w:t>
      </w:r>
      <w:r w:rsidRPr="00E53E4A">
        <w:rPr>
          <w:rStyle w:val="Emphasis"/>
          <w:rFonts w:ascii="Times New Roman" w:hAnsi="Times New Roman" w:cs="Times New Roman"/>
          <w:sz w:val="20"/>
          <w:szCs w:val="20"/>
        </w:rPr>
        <w:t>Pháp luật về quản lý và sử dụng tần số vô tuyến điện ở Việt Nam</w:t>
      </w:r>
      <w:r w:rsidRPr="00E53E4A">
        <w:rPr>
          <w:rFonts w:ascii="Times New Roman" w:hAnsi="Times New Roman" w:cs="Times New Roman"/>
          <w:sz w:val="20"/>
          <w:szCs w:val="20"/>
        </w:rPr>
        <w:t>, Nhà xuất bản Tư pháp.</w:t>
      </w:r>
    </w:p>
  </w:footnote>
  <w:footnote w:id="14">
    <w:p w14:paraId="6661C6C7" w14:textId="23DD9318" w:rsidR="0062330A" w:rsidRPr="0062330A" w:rsidRDefault="0062330A">
      <w:pPr>
        <w:pStyle w:val="FootnoteText"/>
        <w:rPr>
          <w:lang w:val="en-US"/>
        </w:rPr>
      </w:pPr>
      <w:r>
        <w:rPr>
          <w:rStyle w:val="FootnoteReference"/>
        </w:rPr>
        <w:footnoteRef/>
      </w:r>
      <w:r>
        <w:t xml:space="preserve"> </w:t>
      </w:r>
      <w:r w:rsidRPr="00E53E4A">
        <w:rPr>
          <w:rFonts w:ascii="Times New Roman" w:eastAsia="Times New Roman" w:hAnsi="Times New Roman" w:cs="Times New Roman"/>
          <w:sz w:val="20"/>
          <w:szCs w:val="20"/>
        </w:rPr>
        <w:t xml:space="preserve">Luân Dũng (2022), </w:t>
      </w:r>
      <w:r w:rsidRPr="00E53E4A">
        <w:rPr>
          <w:rFonts w:ascii="Times New Roman" w:hAnsi="Times New Roman" w:cs="Times New Roman"/>
          <w:i/>
          <w:iCs/>
          <w:sz w:val="20"/>
          <w:szCs w:val="20"/>
        </w:rPr>
        <w:t>“</w:t>
      </w:r>
      <w:r w:rsidRPr="00E53E4A">
        <w:rPr>
          <w:rFonts w:ascii="Times New Roman" w:hAnsi="Times New Roman" w:cs="Times New Roman"/>
          <w:iCs/>
          <w:sz w:val="20"/>
          <w:szCs w:val="20"/>
        </w:rPr>
        <w:t>Đấu giá quyền sử dụng tần số vô tuyến điện theo pháp luật về đấu giá tài sản</w:t>
      </w:r>
      <w:r w:rsidRPr="00E53E4A">
        <w:rPr>
          <w:rFonts w:ascii="Times New Roman" w:hAnsi="Times New Roman" w:cs="Times New Roman"/>
          <w:i/>
          <w:iCs/>
          <w:sz w:val="20"/>
          <w:szCs w:val="20"/>
        </w:rPr>
        <w:t>”</w:t>
      </w:r>
      <w:r w:rsidRPr="00E53E4A">
        <w:rPr>
          <w:rFonts w:ascii="Times New Roman" w:hAnsi="Times New Roman" w:cs="Times New Roman"/>
          <w:sz w:val="20"/>
          <w:szCs w:val="20"/>
        </w:rPr>
        <w:t>, Báo Tiền Phong.</w:t>
      </w:r>
    </w:p>
  </w:footnote>
  <w:footnote w:id="15">
    <w:p w14:paraId="48C6FFD1" w14:textId="08757834" w:rsidR="0062330A" w:rsidRPr="0062330A" w:rsidRDefault="0062330A">
      <w:pPr>
        <w:pStyle w:val="FootnoteText"/>
        <w:rPr>
          <w:lang w:val="en-US"/>
        </w:rPr>
      </w:pPr>
      <w:r>
        <w:rPr>
          <w:rStyle w:val="FootnoteReference"/>
        </w:rPr>
        <w:footnoteRef/>
      </w:r>
      <w:r>
        <w:t xml:space="preserve"> </w:t>
      </w:r>
      <w:r w:rsidRPr="00E53E4A">
        <w:rPr>
          <w:rFonts w:ascii="Times New Roman" w:eastAsia="Times New Roman" w:hAnsi="Times New Roman" w:cs="Times New Roman"/>
          <w:sz w:val="20"/>
          <w:szCs w:val="20"/>
        </w:rPr>
        <w:t xml:space="preserve">Luân Dũng (2022), </w:t>
      </w:r>
      <w:r w:rsidRPr="00E53E4A">
        <w:rPr>
          <w:rFonts w:ascii="Times New Roman" w:hAnsi="Times New Roman" w:cs="Times New Roman"/>
          <w:i/>
          <w:iCs/>
          <w:sz w:val="20"/>
          <w:szCs w:val="20"/>
        </w:rPr>
        <w:t>“</w:t>
      </w:r>
      <w:r w:rsidRPr="00E53E4A">
        <w:rPr>
          <w:rFonts w:ascii="Times New Roman" w:hAnsi="Times New Roman" w:cs="Times New Roman"/>
          <w:iCs/>
          <w:sz w:val="20"/>
          <w:szCs w:val="20"/>
        </w:rPr>
        <w:t>Đấu giá quyền sử dụng tần số vô tuyến điện theo pháp luật về đấu giá tài sản</w:t>
      </w:r>
      <w:r w:rsidRPr="00E53E4A">
        <w:rPr>
          <w:rFonts w:ascii="Times New Roman" w:hAnsi="Times New Roman" w:cs="Times New Roman"/>
          <w:i/>
          <w:iCs/>
          <w:sz w:val="20"/>
          <w:szCs w:val="20"/>
        </w:rPr>
        <w:t>”</w:t>
      </w:r>
      <w:r w:rsidRPr="00E53E4A">
        <w:rPr>
          <w:rFonts w:ascii="Times New Roman" w:hAnsi="Times New Roman" w:cs="Times New Roman"/>
          <w:sz w:val="20"/>
          <w:szCs w:val="20"/>
        </w:rPr>
        <w:t>, Báo Tiền Phong.</w:t>
      </w:r>
    </w:p>
  </w:footnote>
  <w:footnote w:id="16">
    <w:p w14:paraId="5F35B0B7" w14:textId="7A773458" w:rsidR="0062330A" w:rsidRPr="0062330A" w:rsidRDefault="0062330A">
      <w:pPr>
        <w:pStyle w:val="FootnoteText"/>
        <w:rPr>
          <w:rFonts w:asciiTheme="majorHAnsi" w:hAnsiTheme="majorHAnsi" w:cstheme="majorHAnsi"/>
          <w:sz w:val="20"/>
          <w:szCs w:val="20"/>
          <w:lang w:val="en-US"/>
        </w:rPr>
      </w:pPr>
      <w:r>
        <w:rPr>
          <w:rStyle w:val="FootnoteReference"/>
        </w:rPr>
        <w:footnoteRef/>
      </w:r>
      <w:r>
        <w:t xml:space="preserve"> </w:t>
      </w:r>
      <w:r w:rsidRPr="0062330A">
        <w:rPr>
          <w:rFonts w:asciiTheme="majorHAnsi" w:hAnsiTheme="majorHAnsi" w:cstheme="majorHAnsi"/>
          <w:sz w:val="20"/>
          <w:szCs w:val="20"/>
        </w:rPr>
        <w:t>Trần Văn Hải (2020), “Đấu giá quyền sử dụng tần số vô tuyến điện – góc nhìn pháp lý và thực tiễn”, Tạp chí Luật học, số 4.</w:t>
      </w:r>
    </w:p>
  </w:footnote>
  <w:footnote w:id="17">
    <w:p w14:paraId="1166A1CE" w14:textId="4BCE1ED6" w:rsidR="0062330A" w:rsidRPr="0062330A" w:rsidRDefault="0062330A">
      <w:pPr>
        <w:pStyle w:val="FootnoteText"/>
        <w:rPr>
          <w:rFonts w:asciiTheme="majorHAnsi" w:hAnsiTheme="majorHAnsi" w:cstheme="majorHAnsi"/>
          <w:sz w:val="20"/>
          <w:szCs w:val="20"/>
          <w:lang w:val="en-US"/>
        </w:rPr>
      </w:pPr>
      <w:r>
        <w:rPr>
          <w:rStyle w:val="FootnoteReference"/>
        </w:rPr>
        <w:footnoteRef/>
      </w:r>
      <w:r>
        <w:t xml:space="preserve"> </w:t>
      </w:r>
      <w:r w:rsidRPr="0062330A">
        <w:rPr>
          <w:rFonts w:asciiTheme="majorHAnsi" w:hAnsiTheme="majorHAnsi" w:cstheme="majorHAnsi"/>
          <w:sz w:val="20"/>
          <w:szCs w:val="20"/>
        </w:rPr>
        <w:t>Trần Văn Nam (2020), Pháp luật về quản lý tài nguyên tần số vô tuyến điện, Tạp chí Luật học, số 4.</w:t>
      </w:r>
    </w:p>
  </w:footnote>
  <w:footnote w:id="18">
    <w:p w14:paraId="4D90C53E" w14:textId="211841EB" w:rsidR="0062330A" w:rsidRPr="0062330A" w:rsidRDefault="0062330A">
      <w:pPr>
        <w:pStyle w:val="FootnoteText"/>
        <w:rPr>
          <w:rFonts w:asciiTheme="majorHAnsi" w:hAnsiTheme="majorHAnsi" w:cstheme="majorHAnsi"/>
          <w:sz w:val="20"/>
          <w:szCs w:val="20"/>
          <w:lang w:val="en-US"/>
        </w:rPr>
      </w:pPr>
      <w:r w:rsidRPr="0062330A">
        <w:rPr>
          <w:rStyle w:val="FootnoteReference"/>
          <w:rFonts w:asciiTheme="majorHAnsi" w:hAnsiTheme="majorHAnsi" w:cstheme="majorHAnsi"/>
          <w:sz w:val="20"/>
          <w:szCs w:val="20"/>
        </w:rPr>
        <w:footnoteRef/>
      </w:r>
      <w:r w:rsidRPr="0062330A">
        <w:rPr>
          <w:rFonts w:asciiTheme="majorHAnsi" w:hAnsiTheme="majorHAnsi" w:cstheme="majorHAnsi"/>
          <w:sz w:val="20"/>
          <w:szCs w:val="20"/>
        </w:rPr>
        <w:t xml:space="preserve"> Lê Minh Thông (2021), “Cơ chế đấu giá tài nguyên tần số vô tuyến điện: Kinh nghiệm quốc tế và gợi mở cho Việt Nam”, Tạp chí Nghiên cứu lập pháp, số 15.</w:t>
      </w:r>
    </w:p>
  </w:footnote>
  <w:footnote w:id="19">
    <w:p w14:paraId="24FF8282" w14:textId="3517674E"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Đinh Công Sỹ </w:t>
      </w:r>
      <w:r w:rsidRPr="00E53E4A">
        <w:rPr>
          <w:rFonts w:ascii="Times New Roman" w:hAnsi="Times New Roman" w:cs="Times New Roman"/>
          <w:iCs/>
          <w:sz w:val="20"/>
          <w:szCs w:val="20"/>
        </w:rPr>
        <w:t>(2023),</w:t>
      </w:r>
      <w:r w:rsidRPr="00E53E4A">
        <w:rPr>
          <w:rFonts w:ascii="Times New Roman" w:hAnsi="Times New Roman" w:cs="Times New Roman"/>
          <w:sz w:val="20"/>
          <w:szCs w:val="20"/>
        </w:rPr>
        <w:t xml:space="preserve"> “</w:t>
      </w:r>
      <w:r w:rsidRPr="00E53E4A">
        <w:rPr>
          <w:rFonts w:ascii="Times New Roman" w:hAnsi="Times New Roman" w:cs="Times New Roman"/>
          <w:bCs/>
          <w:i/>
          <w:sz w:val="20"/>
          <w:szCs w:val="20"/>
        </w:rPr>
        <w:t>Thách thức và giải pháp hoàn thiện pháp luật về đấu giá quyền sử dụng tần số vô tuyến điện</w:t>
      </w:r>
      <w:r w:rsidRPr="00E53E4A">
        <w:rPr>
          <w:rFonts w:ascii="Times New Roman" w:hAnsi="Times New Roman" w:cs="Times New Roman"/>
          <w:b/>
          <w:bCs/>
          <w:sz w:val="20"/>
          <w:szCs w:val="20"/>
        </w:rPr>
        <w:t>”,</w:t>
      </w:r>
      <w:r w:rsidRPr="00E53E4A">
        <w:rPr>
          <w:rFonts w:ascii="Times New Roman" w:hAnsi="Times New Roman" w:cs="Times New Roman"/>
          <w:sz w:val="20"/>
          <w:szCs w:val="20"/>
        </w:rPr>
        <w:t xml:space="preserve"> Tạp chí Khoa học &amp; Công nghệ, Trường Đại học Kinh tế Quốc dân.</w:t>
      </w:r>
    </w:p>
  </w:footnote>
  <w:footnote w:id="20">
    <w:p w14:paraId="56BE7806" w14:textId="7AC991AB"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bCs/>
          <w:sz w:val="20"/>
          <w:szCs w:val="20"/>
        </w:rPr>
        <w:t>Nguyễn Thế Thắng</w:t>
      </w:r>
      <w:r w:rsidRPr="00E53E4A">
        <w:rPr>
          <w:rFonts w:ascii="Times New Roman" w:hAnsi="Times New Roman" w:cs="Times New Roman"/>
          <w:sz w:val="20"/>
          <w:szCs w:val="20"/>
        </w:rPr>
        <w:t xml:space="preserve"> (2019), </w:t>
      </w:r>
      <w:r w:rsidRPr="00E53E4A">
        <w:rPr>
          <w:rFonts w:ascii="Times New Roman" w:hAnsi="Times New Roman" w:cs="Times New Roman"/>
          <w:i/>
          <w:iCs/>
          <w:sz w:val="20"/>
          <w:szCs w:val="20"/>
        </w:rPr>
        <w:t>Giáo trình Quản lý Tần số vô tuyến điện</w:t>
      </w:r>
      <w:r w:rsidRPr="00E53E4A">
        <w:rPr>
          <w:rFonts w:ascii="Times New Roman" w:hAnsi="Times New Roman" w:cs="Times New Roman"/>
          <w:sz w:val="20"/>
          <w:szCs w:val="20"/>
        </w:rPr>
        <w:t>, Nhà xuất bản Bưu điện.</w:t>
      </w:r>
    </w:p>
  </w:footnote>
  <w:footnote w:id="21">
    <w:p w14:paraId="0199A59E" w14:textId="674B3A51"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Nguyễn Đức Toàn (2019), </w:t>
      </w:r>
      <w:r w:rsidRPr="00E53E4A">
        <w:rPr>
          <w:rStyle w:val="Emphasis"/>
          <w:rFonts w:ascii="Times New Roman" w:hAnsi="Times New Roman" w:cs="Times New Roman"/>
          <w:sz w:val="20"/>
          <w:szCs w:val="20"/>
        </w:rPr>
        <w:t>Giáo trình Pháp luật Viễn thông</w:t>
      </w:r>
      <w:r w:rsidRPr="00E53E4A">
        <w:rPr>
          <w:rFonts w:ascii="Times New Roman" w:hAnsi="Times New Roman" w:cs="Times New Roman"/>
          <w:sz w:val="20"/>
          <w:szCs w:val="20"/>
        </w:rPr>
        <w:t>, Học viện Công nghệ Bưu chính Viễn thông.</w:t>
      </w:r>
    </w:p>
  </w:footnote>
  <w:footnote w:id="22">
    <w:p w14:paraId="20030ED8" w14:textId="67999756"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Lê Minh Thông (2021), “Cơ chế đấu giá tài nguyên tần số vô tuyến điện: Kinh nghiệm quốc tế và gợi mở cho Việt Nam”, </w:t>
      </w:r>
      <w:r w:rsidRPr="00E53E4A">
        <w:rPr>
          <w:rStyle w:val="Emphasis"/>
          <w:rFonts w:ascii="Times New Roman" w:hAnsi="Times New Roman" w:cs="Times New Roman"/>
          <w:sz w:val="20"/>
          <w:szCs w:val="20"/>
        </w:rPr>
        <w:t>Tạp chí Nghiên cứu lập pháp</w:t>
      </w:r>
      <w:r w:rsidRPr="00E53E4A">
        <w:rPr>
          <w:rFonts w:ascii="Times New Roman" w:hAnsi="Times New Roman" w:cs="Times New Roman"/>
          <w:sz w:val="20"/>
          <w:szCs w:val="20"/>
        </w:rPr>
        <w:t>, số 15.</w:t>
      </w:r>
    </w:p>
  </w:footnote>
  <w:footnote w:id="23">
    <w:p w14:paraId="0C594A15" w14:textId="28BC1D17" w:rsidR="0062330A" w:rsidRPr="0062330A" w:rsidRDefault="0062330A">
      <w:pPr>
        <w:pStyle w:val="FootnoteText"/>
        <w:rPr>
          <w:lang w:val="en-US"/>
        </w:rPr>
      </w:pPr>
      <w:r>
        <w:rPr>
          <w:rStyle w:val="FootnoteReference"/>
        </w:rPr>
        <w:footnoteRef/>
      </w:r>
      <w:r>
        <w:t xml:space="preserve"> </w:t>
      </w:r>
      <w:r w:rsidRPr="00E53E4A">
        <w:rPr>
          <w:rFonts w:ascii="Times New Roman" w:hAnsi="Times New Roman" w:cs="Times New Roman"/>
          <w:sz w:val="20"/>
          <w:szCs w:val="20"/>
        </w:rPr>
        <w:t xml:space="preserve">Lê Minh Thông (2021), “Cơ chế đấu giá tài nguyên tần số vô tuyến điện: Kinh nghiệm quốc tế và gợi mở cho Việt Nam”, </w:t>
      </w:r>
      <w:r w:rsidRPr="00E53E4A">
        <w:rPr>
          <w:rStyle w:val="Emphasis"/>
          <w:rFonts w:ascii="Times New Roman" w:hAnsi="Times New Roman" w:cs="Times New Roman"/>
          <w:sz w:val="20"/>
          <w:szCs w:val="20"/>
        </w:rPr>
        <w:t>Tạp chí Nghiên cứu lập pháp</w:t>
      </w:r>
      <w:r w:rsidRPr="00E53E4A">
        <w:rPr>
          <w:rFonts w:ascii="Times New Roman" w:hAnsi="Times New Roman" w:cs="Times New Roman"/>
          <w:sz w:val="20"/>
          <w:szCs w:val="20"/>
        </w:rPr>
        <w:t>, số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65969"/>
      <w:docPartObj>
        <w:docPartGallery w:val="Page Numbers (Top of Page)"/>
        <w:docPartUnique/>
      </w:docPartObj>
    </w:sdtPr>
    <w:sdtEndPr>
      <w:rPr>
        <w:noProof/>
      </w:rPr>
    </w:sdtEndPr>
    <w:sdtContent>
      <w:p w14:paraId="7EFC9501" w14:textId="77777777" w:rsidR="0062330A" w:rsidRDefault="0062330A">
        <w:pPr>
          <w:pStyle w:val="Header"/>
          <w:jc w:val="center"/>
        </w:pPr>
        <w:r>
          <w:fldChar w:fldCharType="begin"/>
        </w:r>
        <w:r>
          <w:instrText xml:space="preserve"> PAGE   \* MERGEFORMAT </w:instrText>
        </w:r>
        <w:r>
          <w:fldChar w:fldCharType="separate"/>
        </w:r>
        <w:r w:rsidR="006848AA">
          <w:rPr>
            <w:noProof/>
          </w:rPr>
          <w:t>93</w:t>
        </w:r>
        <w:r>
          <w:rPr>
            <w:noProof/>
          </w:rPr>
          <w:fldChar w:fldCharType="end"/>
        </w:r>
      </w:p>
    </w:sdtContent>
  </w:sdt>
  <w:p w14:paraId="3AED4E76" w14:textId="77777777" w:rsidR="0062330A" w:rsidRDefault="00623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AFB" w14:textId="77777777" w:rsidR="0062330A" w:rsidRDefault="0062330A">
    <w:pPr>
      <w:pStyle w:val="Header"/>
      <w:jc w:val="center"/>
    </w:pPr>
  </w:p>
  <w:p w14:paraId="5E1FCFF4" w14:textId="77777777" w:rsidR="0062330A" w:rsidRDefault="006233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55333"/>
      <w:docPartObj>
        <w:docPartGallery w:val="Page Numbers (Top of Page)"/>
        <w:docPartUnique/>
      </w:docPartObj>
    </w:sdtPr>
    <w:sdtEndPr>
      <w:rPr>
        <w:noProof/>
      </w:rPr>
    </w:sdtEndPr>
    <w:sdtContent>
      <w:p w14:paraId="33F6A7E2" w14:textId="77777777" w:rsidR="0062330A" w:rsidRDefault="0062330A">
        <w:pPr>
          <w:pStyle w:val="Header"/>
          <w:jc w:val="center"/>
        </w:pPr>
        <w:r>
          <w:fldChar w:fldCharType="begin"/>
        </w:r>
        <w:r>
          <w:instrText xml:space="preserve"> PAGE   \* MERGEFORMAT </w:instrText>
        </w:r>
        <w:r>
          <w:fldChar w:fldCharType="separate"/>
        </w:r>
        <w:r w:rsidR="006848AA">
          <w:rPr>
            <w:noProof/>
          </w:rPr>
          <w:t>i</w:t>
        </w:r>
        <w:r>
          <w:rPr>
            <w:noProof/>
          </w:rPr>
          <w:fldChar w:fldCharType="end"/>
        </w:r>
      </w:p>
    </w:sdtContent>
  </w:sdt>
  <w:p w14:paraId="18934725" w14:textId="77777777" w:rsidR="0062330A" w:rsidRDefault="00623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67F9"/>
    <w:multiLevelType w:val="hybridMultilevel"/>
    <w:tmpl w:val="051C7BFE"/>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1">
    <w:nsid w:val="06B8037F"/>
    <w:multiLevelType w:val="multilevel"/>
    <w:tmpl w:val="A02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515EB"/>
    <w:multiLevelType w:val="multilevel"/>
    <w:tmpl w:val="02F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3D7002"/>
    <w:multiLevelType w:val="multilevel"/>
    <w:tmpl w:val="8D40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46353"/>
    <w:multiLevelType w:val="multilevel"/>
    <w:tmpl w:val="8C50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94F13"/>
    <w:multiLevelType w:val="multilevel"/>
    <w:tmpl w:val="998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9A7969"/>
    <w:multiLevelType w:val="multilevel"/>
    <w:tmpl w:val="17F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0A03C0"/>
    <w:multiLevelType w:val="hybridMultilevel"/>
    <w:tmpl w:val="23108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A686B"/>
    <w:multiLevelType w:val="hybridMultilevel"/>
    <w:tmpl w:val="73C48ED4"/>
    <w:lvl w:ilvl="0" w:tplc="C8ACF91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CF59B4"/>
    <w:multiLevelType w:val="multilevel"/>
    <w:tmpl w:val="1C3A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FB4BF8"/>
    <w:multiLevelType w:val="hybridMultilevel"/>
    <w:tmpl w:val="7B48FB44"/>
    <w:lvl w:ilvl="0" w:tplc="BD54DD0E">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6AD"/>
    <w:multiLevelType w:val="hybridMultilevel"/>
    <w:tmpl w:val="3CB07D38"/>
    <w:lvl w:ilvl="0" w:tplc="57A82304">
      <w:numFmt w:val="bullet"/>
      <w:lvlText w:val="-"/>
      <w:lvlJc w:val="left"/>
      <w:pPr>
        <w:ind w:left="100" w:hanging="327"/>
      </w:pPr>
      <w:rPr>
        <w:rFonts w:ascii="Times New Roman" w:eastAsia="Times New Roman" w:hAnsi="Times New Roman" w:cs="Times New Roman" w:hint="default"/>
        <w:w w:val="99"/>
        <w:sz w:val="32"/>
        <w:szCs w:val="32"/>
        <w:lang w:val="vi" w:eastAsia="en-US" w:bidi="ar-SA"/>
      </w:rPr>
    </w:lvl>
    <w:lvl w:ilvl="1" w:tplc="A5982724">
      <w:numFmt w:val="bullet"/>
      <w:lvlText w:val="•"/>
      <w:lvlJc w:val="left"/>
      <w:pPr>
        <w:ind w:left="996" w:hanging="327"/>
      </w:pPr>
      <w:rPr>
        <w:rFonts w:hint="default"/>
        <w:lang w:val="vi" w:eastAsia="en-US" w:bidi="ar-SA"/>
      </w:rPr>
    </w:lvl>
    <w:lvl w:ilvl="2" w:tplc="05DE99B4">
      <w:numFmt w:val="bullet"/>
      <w:lvlText w:val="•"/>
      <w:lvlJc w:val="left"/>
      <w:pPr>
        <w:ind w:left="1892" w:hanging="327"/>
      </w:pPr>
      <w:rPr>
        <w:rFonts w:hint="default"/>
        <w:lang w:val="vi" w:eastAsia="en-US" w:bidi="ar-SA"/>
      </w:rPr>
    </w:lvl>
    <w:lvl w:ilvl="3" w:tplc="1E480202">
      <w:numFmt w:val="bullet"/>
      <w:lvlText w:val="•"/>
      <w:lvlJc w:val="left"/>
      <w:pPr>
        <w:ind w:left="2788" w:hanging="327"/>
      </w:pPr>
      <w:rPr>
        <w:rFonts w:hint="default"/>
        <w:lang w:val="vi" w:eastAsia="en-US" w:bidi="ar-SA"/>
      </w:rPr>
    </w:lvl>
    <w:lvl w:ilvl="4" w:tplc="6A08369E">
      <w:numFmt w:val="bullet"/>
      <w:lvlText w:val="•"/>
      <w:lvlJc w:val="left"/>
      <w:pPr>
        <w:ind w:left="3684" w:hanging="327"/>
      </w:pPr>
      <w:rPr>
        <w:rFonts w:hint="default"/>
        <w:lang w:val="vi" w:eastAsia="en-US" w:bidi="ar-SA"/>
      </w:rPr>
    </w:lvl>
    <w:lvl w:ilvl="5" w:tplc="ABEC1DEA">
      <w:numFmt w:val="bullet"/>
      <w:lvlText w:val="•"/>
      <w:lvlJc w:val="left"/>
      <w:pPr>
        <w:ind w:left="4580" w:hanging="327"/>
      </w:pPr>
      <w:rPr>
        <w:rFonts w:hint="default"/>
        <w:lang w:val="vi" w:eastAsia="en-US" w:bidi="ar-SA"/>
      </w:rPr>
    </w:lvl>
    <w:lvl w:ilvl="6" w:tplc="EBE0814A">
      <w:numFmt w:val="bullet"/>
      <w:lvlText w:val="•"/>
      <w:lvlJc w:val="left"/>
      <w:pPr>
        <w:ind w:left="5476" w:hanging="327"/>
      </w:pPr>
      <w:rPr>
        <w:rFonts w:hint="default"/>
        <w:lang w:val="vi" w:eastAsia="en-US" w:bidi="ar-SA"/>
      </w:rPr>
    </w:lvl>
    <w:lvl w:ilvl="7" w:tplc="50ECF1E6">
      <w:numFmt w:val="bullet"/>
      <w:lvlText w:val="•"/>
      <w:lvlJc w:val="left"/>
      <w:pPr>
        <w:ind w:left="6372" w:hanging="327"/>
      </w:pPr>
      <w:rPr>
        <w:rFonts w:hint="default"/>
        <w:lang w:val="vi" w:eastAsia="en-US" w:bidi="ar-SA"/>
      </w:rPr>
    </w:lvl>
    <w:lvl w:ilvl="8" w:tplc="9A40F472">
      <w:numFmt w:val="bullet"/>
      <w:lvlText w:val="•"/>
      <w:lvlJc w:val="left"/>
      <w:pPr>
        <w:ind w:left="7268" w:hanging="327"/>
      </w:pPr>
      <w:rPr>
        <w:rFonts w:hint="default"/>
        <w:lang w:val="vi" w:eastAsia="en-US" w:bidi="ar-SA"/>
      </w:rPr>
    </w:lvl>
  </w:abstractNum>
  <w:abstractNum w:abstractNumId="12">
    <w:nsid w:val="1EBD61B6"/>
    <w:multiLevelType w:val="hybridMultilevel"/>
    <w:tmpl w:val="B66284CE"/>
    <w:lvl w:ilvl="0" w:tplc="78CA816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40FEF"/>
    <w:multiLevelType w:val="hybridMultilevel"/>
    <w:tmpl w:val="F80436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6275E3C"/>
    <w:multiLevelType w:val="multilevel"/>
    <w:tmpl w:val="D066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A5609"/>
    <w:multiLevelType w:val="multilevel"/>
    <w:tmpl w:val="DD44187A"/>
    <w:lvl w:ilvl="0">
      <w:start w:val="3"/>
      <w:numFmt w:val="decimal"/>
      <w:lvlText w:val="%1"/>
      <w:lvlJc w:val="left"/>
      <w:pPr>
        <w:ind w:left="1379" w:hanging="560"/>
      </w:pPr>
      <w:rPr>
        <w:rFonts w:hint="default"/>
        <w:lang w:val="vi" w:eastAsia="en-US" w:bidi="ar-SA"/>
      </w:rPr>
    </w:lvl>
    <w:lvl w:ilvl="1">
      <w:start w:val="1"/>
      <w:numFmt w:val="decimal"/>
      <w:lvlText w:val="%1.%2."/>
      <w:lvlJc w:val="left"/>
      <w:pPr>
        <w:ind w:left="1379" w:hanging="560"/>
      </w:pPr>
      <w:rPr>
        <w:rFonts w:ascii="Times New Roman" w:eastAsia="Times New Roman" w:hAnsi="Times New Roman" w:cs="Times New Roman" w:hint="default"/>
        <w:b/>
        <w:bCs/>
        <w:w w:val="99"/>
        <w:sz w:val="32"/>
        <w:szCs w:val="32"/>
        <w:lang w:val="vi" w:eastAsia="en-US" w:bidi="ar-SA"/>
      </w:rPr>
    </w:lvl>
    <w:lvl w:ilvl="2">
      <w:start w:val="1"/>
      <w:numFmt w:val="decimal"/>
      <w:lvlText w:val="%1.%2.%3."/>
      <w:lvlJc w:val="left"/>
      <w:pPr>
        <w:ind w:left="1619" w:hanging="800"/>
      </w:pPr>
      <w:rPr>
        <w:rFonts w:ascii="Times New Roman" w:eastAsia="Times New Roman" w:hAnsi="Times New Roman" w:cs="Times New Roman" w:hint="default"/>
        <w:b/>
        <w:bCs/>
        <w:w w:val="99"/>
        <w:sz w:val="32"/>
        <w:szCs w:val="32"/>
        <w:lang w:val="vi" w:eastAsia="en-US" w:bidi="ar-SA"/>
      </w:rPr>
    </w:lvl>
    <w:lvl w:ilvl="3">
      <w:numFmt w:val="bullet"/>
      <w:lvlText w:val="•"/>
      <w:lvlJc w:val="left"/>
      <w:pPr>
        <w:ind w:left="3273" w:hanging="800"/>
      </w:pPr>
      <w:rPr>
        <w:rFonts w:hint="default"/>
        <w:lang w:val="vi" w:eastAsia="en-US" w:bidi="ar-SA"/>
      </w:rPr>
    </w:lvl>
    <w:lvl w:ilvl="4">
      <w:numFmt w:val="bullet"/>
      <w:lvlText w:val="•"/>
      <w:lvlJc w:val="left"/>
      <w:pPr>
        <w:ind w:left="4100" w:hanging="800"/>
      </w:pPr>
      <w:rPr>
        <w:rFonts w:hint="default"/>
        <w:lang w:val="vi" w:eastAsia="en-US" w:bidi="ar-SA"/>
      </w:rPr>
    </w:lvl>
    <w:lvl w:ilvl="5">
      <w:numFmt w:val="bullet"/>
      <w:lvlText w:val="•"/>
      <w:lvlJc w:val="left"/>
      <w:pPr>
        <w:ind w:left="4926" w:hanging="800"/>
      </w:pPr>
      <w:rPr>
        <w:rFonts w:hint="default"/>
        <w:lang w:val="vi" w:eastAsia="en-US" w:bidi="ar-SA"/>
      </w:rPr>
    </w:lvl>
    <w:lvl w:ilvl="6">
      <w:numFmt w:val="bullet"/>
      <w:lvlText w:val="•"/>
      <w:lvlJc w:val="left"/>
      <w:pPr>
        <w:ind w:left="5753" w:hanging="800"/>
      </w:pPr>
      <w:rPr>
        <w:rFonts w:hint="default"/>
        <w:lang w:val="vi" w:eastAsia="en-US" w:bidi="ar-SA"/>
      </w:rPr>
    </w:lvl>
    <w:lvl w:ilvl="7">
      <w:numFmt w:val="bullet"/>
      <w:lvlText w:val="•"/>
      <w:lvlJc w:val="left"/>
      <w:pPr>
        <w:ind w:left="6580" w:hanging="800"/>
      </w:pPr>
      <w:rPr>
        <w:rFonts w:hint="default"/>
        <w:lang w:val="vi" w:eastAsia="en-US" w:bidi="ar-SA"/>
      </w:rPr>
    </w:lvl>
    <w:lvl w:ilvl="8">
      <w:numFmt w:val="bullet"/>
      <w:lvlText w:val="•"/>
      <w:lvlJc w:val="left"/>
      <w:pPr>
        <w:ind w:left="7406" w:hanging="800"/>
      </w:pPr>
      <w:rPr>
        <w:rFonts w:hint="default"/>
        <w:lang w:val="vi" w:eastAsia="en-US" w:bidi="ar-SA"/>
      </w:rPr>
    </w:lvl>
  </w:abstractNum>
  <w:abstractNum w:abstractNumId="16">
    <w:nsid w:val="390E1098"/>
    <w:multiLevelType w:val="multilevel"/>
    <w:tmpl w:val="955EA5B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885"/>
        </w:tabs>
        <w:ind w:left="885" w:hanging="57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17">
    <w:nsid w:val="3D5E7B71"/>
    <w:multiLevelType w:val="multilevel"/>
    <w:tmpl w:val="F47C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767843"/>
    <w:multiLevelType w:val="hybridMultilevel"/>
    <w:tmpl w:val="C9E4A8BE"/>
    <w:lvl w:ilvl="0" w:tplc="11C4046C">
      <w:numFmt w:val="bullet"/>
      <w:lvlText w:val="-"/>
      <w:lvlJc w:val="left"/>
      <w:pPr>
        <w:ind w:left="305" w:hanging="180"/>
      </w:pPr>
      <w:rPr>
        <w:rFonts w:ascii="Times New Roman" w:eastAsia="Times New Roman" w:hAnsi="Times New Roman" w:cs="Times New Roman" w:hint="default"/>
        <w:w w:val="99"/>
        <w:sz w:val="26"/>
        <w:szCs w:val="26"/>
        <w:lang w:val="vi" w:eastAsia="en-US" w:bidi="ar-SA"/>
      </w:rPr>
    </w:lvl>
    <w:lvl w:ilvl="1" w:tplc="1316B326">
      <w:numFmt w:val="bullet"/>
      <w:lvlText w:val="•"/>
      <w:lvlJc w:val="left"/>
      <w:pPr>
        <w:ind w:left="1190" w:hanging="180"/>
      </w:pPr>
      <w:rPr>
        <w:rFonts w:hint="default"/>
        <w:lang w:val="vi" w:eastAsia="en-US" w:bidi="ar-SA"/>
      </w:rPr>
    </w:lvl>
    <w:lvl w:ilvl="2" w:tplc="2990BCBA">
      <w:numFmt w:val="bullet"/>
      <w:lvlText w:val="•"/>
      <w:lvlJc w:val="left"/>
      <w:pPr>
        <w:ind w:left="2081" w:hanging="180"/>
      </w:pPr>
      <w:rPr>
        <w:rFonts w:hint="default"/>
        <w:lang w:val="vi" w:eastAsia="en-US" w:bidi="ar-SA"/>
      </w:rPr>
    </w:lvl>
    <w:lvl w:ilvl="3" w:tplc="A918700C">
      <w:numFmt w:val="bullet"/>
      <w:lvlText w:val="•"/>
      <w:lvlJc w:val="left"/>
      <w:pPr>
        <w:ind w:left="2971" w:hanging="180"/>
      </w:pPr>
      <w:rPr>
        <w:rFonts w:hint="default"/>
        <w:lang w:val="vi" w:eastAsia="en-US" w:bidi="ar-SA"/>
      </w:rPr>
    </w:lvl>
    <w:lvl w:ilvl="4" w:tplc="0F324A14">
      <w:numFmt w:val="bullet"/>
      <w:lvlText w:val="•"/>
      <w:lvlJc w:val="left"/>
      <w:pPr>
        <w:ind w:left="3862" w:hanging="180"/>
      </w:pPr>
      <w:rPr>
        <w:rFonts w:hint="default"/>
        <w:lang w:val="vi" w:eastAsia="en-US" w:bidi="ar-SA"/>
      </w:rPr>
    </w:lvl>
    <w:lvl w:ilvl="5" w:tplc="6540DA74">
      <w:numFmt w:val="bullet"/>
      <w:lvlText w:val="•"/>
      <w:lvlJc w:val="left"/>
      <w:pPr>
        <w:ind w:left="4753" w:hanging="180"/>
      </w:pPr>
      <w:rPr>
        <w:rFonts w:hint="default"/>
        <w:lang w:val="vi" w:eastAsia="en-US" w:bidi="ar-SA"/>
      </w:rPr>
    </w:lvl>
    <w:lvl w:ilvl="6" w:tplc="447E2A28">
      <w:numFmt w:val="bullet"/>
      <w:lvlText w:val="•"/>
      <w:lvlJc w:val="left"/>
      <w:pPr>
        <w:ind w:left="5643" w:hanging="180"/>
      </w:pPr>
      <w:rPr>
        <w:rFonts w:hint="default"/>
        <w:lang w:val="vi" w:eastAsia="en-US" w:bidi="ar-SA"/>
      </w:rPr>
    </w:lvl>
    <w:lvl w:ilvl="7" w:tplc="92D2251E">
      <w:numFmt w:val="bullet"/>
      <w:lvlText w:val="•"/>
      <w:lvlJc w:val="left"/>
      <w:pPr>
        <w:ind w:left="6534" w:hanging="180"/>
      </w:pPr>
      <w:rPr>
        <w:rFonts w:hint="default"/>
        <w:lang w:val="vi" w:eastAsia="en-US" w:bidi="ar-SA"/>
      </w:rPr>
    </w:lvl>
    <w:lvl w:ilvl="8" w:tplc="31923E56">
      <w:numFmt w:val="bullet"/>
      <w:lvlText w:val="•"/>
      <w:lvlJc w:val="left"/>
      <w:pPr>
        <w:ind w:left="7425" w:hanging="180"/>
      </w:pPr>
      <w:rPr>
        <w:rFonts w:hint="default"/>
        <w:lang w:val="vi" w:eastAsia="en-US" w:bidi="ar-SA"/>
      </w:rPr>
    </w:lvl>
  </w:abstractNum>
  <w:abstractNum w:abstractNumId="19">
    <w:nsid w:val="43170698"/>
    <w:multiLevelType w:val="hybridMultilevel"/>
    <w:tmpl w:val="67140A64"/>
    <w:lvl w:ilvl="0" w:tplc="CF12638C">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A61A67"/>
    <w:multiLevelType w:val="hybridMultilevel"/>
    <w:tmpl w:val="45CE812C"/>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21">
    <w:nsid w:val="4E491DAD"/>
    <w:multiLevelType w:val="hybridMultilevel"/>
    <w:tmpl w:val="3B744758"/>
    <w:lvl w:ilvl="0" w:tplc="DF02CD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816C55"/>
    <w:multiLevelType w:val="multilevel"/>
    <w:tmpl w:val="AAD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6A681F"/>
    <w:multiLevelType w:val="hybridMultilevel"/>
    <w:tmpl w:val="7098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D7531"/>
    <w:multiLevelType w:val="hybridMultilevel"/>
    <w:tmpl w:val="44BC5A52"/>
    <w:lvl w:ilvl="0" w:tplc="5CB64F7E">
      <w:start w:val="1"/>
      <w:numFmt w:val="decimal"/>
      <w:lvlText w:val="%1."/>
      <w:lvlJc w:val="left"/>
      <w:pPr>
        <w:ind w:left="100" w:hanging="350"/>
      </w:pPr>
      <w:rPr>
        <w:rFonts w:ascii="Times New Roman" w:eastAsia="Times New Roman" w:hAnsi="Times New Roman" w:cs="Times New Roman" w:hint="default"/>
        <w:w w:val="99"/>
        <w:sz w:val="32"/>
        <w:szCs w:val="32"/>
        <w:lang w:val="vi" w:eastAsia="en-US" w:bidi="ar-SA"/>
      </w:rPr>
    </w:lvl>
    <w:lvl w:ilvl="1" w:tplc="2990ECD6">
      <w:numFmt w:val="bullet"/>
      <w:lvlText w:val="•"/>
      <w:lvlJc w:val="left"/>
      <w:pPr>
        <w:ind w:left="996" w:hanging="350"/>
      </w:pPr>
      <w:rPr>
        <w:rFonts w:hint="default"/>
        <w:lang w:val="vi" w:eastAsia="en-US" w:bidi="ar-SA"/>
      </w:rPr>
    </w:lvl>
    <w:lvl w:ilvl="2" w:tplc="53D80B34">
      <w:numFmt w:val="bullet"/>
      <w:lvlText w:val="•"/>
      <w:lvlJc w:val="left"/>
      <w:pPr>
        <w:ind w:left="1892" w:hanging="350"/>
      </w:pPr>
      <w:rPr>
        <w:rFonts w:hint="default"/>
        <w:lang w:val="vi" w:eastAsia="en-US" w:bidi="ar-SA"/>
      </w:rPr>
    </w:lvl>
    <w:lvl w:ilvl="3" w:tplc="138E92E8">
      <w:numFmt w:val="bullet"/>
      <w:lvlText w:val="•"/>
      <w:lvlJc w:val="left"/>
      <w:pPr>
        <w:ind w:left="2788" w:hanging="350"/>
      </w:pPr>
      <w:rPr>
        <w:rFonts w:hint="default"/>
        <w:lang w:val="vi" w:eastAsia="en-US" w:bidi="ar-SA"/>
      </w:rPr>
    </w:lvl>
    <w:lvl w:ilvl="4" w:tplc="4234201C">
      <w:numFmt w:val="bullet"/>
      <w:lvlText w:val="•"/>
      <w:lvlJc w:val="left"/>
      <w:pPr>
        <w:ind w:left="3684" w:hanging="350"/>
      </w:pPr>
      <w:rPr>
        <w:rFonts w:hint="default"/>
        <w:lang w:val="vi" w:eastAsia="en-US" w:bidi="ar-SA"/>
      </w:rPr>
    </w:lvl>
    <w:lvl w:ilvl="5" w:tplc="49A0FD40">
      <w:numFmt w:val="bullet"/>
      <w:lvlText w:val="•"/>
      <w:lvlJc w:val="left"/>
      <w:pPr>
        <w:ind w:left="4580" w:hanging="350"/>
      </w:pPr>
      <w:rPr>
        <w:rFonts w:hint="default"/>
        <w:lang w:val="vi" w:eastAsia="en-US" w:bidi="ar-SA"/>
      </w:rPr>
    </w:lvl>
    <w:lvl w:ilvl="6" w:tplc="36386188">
      <w:numFmt w:val="bullet"/>
      <w:lvlText w:val="•"/>
      <w:lvlJc w:val="left"/>
      <w:pPr>
        <w:ind w:left="5476" w:hanging="350"/>
      </w:pPr>
      <w:rPr>
        <w:rFonts w:hint="default"/>
        <w:lang w:val="vi" w:eastAsia="en-US" w:bidi="ar-SA"/>
      </w:rPr>
    </w:lvl>
    <w:lvl w:ilvl="7" w:tplc="0A12CF90">
      <w:numFmt w:val="bullet"/>
      <w:lvlText w:val="•"/>
      <w:lvlJc w:val="left"/>
      <w:pPr>
        <w:ind w:left="6372" w:hanging="350"/>
      </w:pPr>
      <w:rPr>
        <w:rFonts w:hint="default"/>
        <w:lang w:val="vi" w:eastAsia="en-US" w:bidi="ar-SA"/>
      </w:rPr>
    </w:lvl>
    <w:lvl w:ilvl="8" w:tplc="84B22A4E">
      <w:numFmt w:val="bullet"/>
      <w:lvlText w:val="•"/>
      <w:lvlJc w:val="left"/>
      <w:pPr>
        <w:ind w:left="7268" w:hanging="350"/>
      </w:pPr>
      <w:rPr>
        <w:rFonts w:hint="default"/>
        <w:lang w:val="vi" w:eastAsia="en-US" w:bidi="ar-SA"/>
      </w:rPr>
    </w:lvl>
  </w:abstractNum>
  <w:abstractNum w:abstractNumId="25">
    <w:nsid w:val="621B72E3"/>
    <w:multiLevelType w:val="hybridMultilevel"/>
    <w:tmpl w:val="7B503DD6"/>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26">
    <w:nsid w:val="69CF7C58"/>
    <w:multiLevelType w:val="hybridMultilevel"/>
    <w:tmpl w:val="0FB600B0"/>
    <w:lvl w:ilvl="0" w:tplc="CBD8A62E">
      <w:numFmt w:val="bullet"/>
      <w:lvlText w:val="-"/>
      <w:lvlJc w:val="left"/>
      <w:pPr>
        <w:ind w:left="100" w:hanging="221"/>
      </w:pPr>
      <w:rPr>
        <w:rFonts w:ascii="Times New Roman" w:eastAsia="Times New Roman" w:hAnsi="Times New Roman" w:cs="Times New Roman" w:hint="default"/>
        <w:w w:val="99"/>
        <w:sz w:val="32"/>
        <w:szCs w:val="32"/>
        <w:lang w:val="vi" w:eastAsia="en-US" w:bidi="ar-SA"/>
      </w:rPr>
    </w:lvl>
    <w:lvl w:ilvl="1" w:tplc="D806F39E">
      <w:numFmt w:val="bullet"/>
      <w:lvlText w:val="-"/>
      <w:lvlJc w:val="left"/>
      <w:pPr>
        <w:ind w:left="100" w:hanging="190"/>
      </w:pPr>
      <w:rPr>
        <w:rFonts w:ascii="Times New Roman" w:eastAsia="Times New Roman" w:hAnsi="Times New Roman" w:cs="Times New Roman" w:hint="default"/>
        <w:w w:val="99"/>
        <w:sz w:val="32"/>
        <w:szCs w:val="32"/>
        <w:lang w:val="vi" w:eastAsia="en-US" w:bidi="ar-SA"/>
      </w:rPr>
    </w:lvl>
    <w:lvl w:ilvl="2" w:tplc="8E365A90">
      <w:numFmt w:val="bullet"/>
      <w:lvlText w:val="•"/>
      <w:lvlJc w:val="left"/>
      <w:pPr>
        <w:ind w:left="1892" w:hanging="190"/>
      </w:pPr>
      <w:rPr>
        <w:rFonts w:hint="default"/>
        <w:lang w:val="vi" w:eastAsia="en-US" w:bidi="ar-SA"/>
      </w:rPr>
    </w:lvl>
    <w:lvl w:ilvl="3" w:tplc="CDD62F58">
      <w:numFmt w:val="bullet"/>
      <w:lvlText w:val="•"/>
      <w:lvlJc w:val="left"/>
      <w:pPr>
        <w:ind w:left="2788" w:hanging="190"/>
      </w:pPr>
      <w:rPr>
        <w:rFonts w:hint="default"/>
        <w:lang w:val="vi" w:eastAsia="en-US" w:bidi="ar-SA"/>
      </w:rPr>
    </w:lvl>
    <w:lvl w:ilvl="4" w:tplc="C054C89C">
      <w:numFmt w:val="bullet"/>
      <w:lvlText w:val="•"/>
      <w:lvlJc w:val="left"/>
      <w:pPr>
        <w:ind w:left="3684" w:hanging="190"/>
      </w:pPr>
      <w:rPr>
        <w:rFonts w:hint="default"/>
        <w:lang w:val="vi" w:eastAsia="en-US" w:bidi="ar-SA"/>
      </w:rPr>
    </w:lvl>
    <w:lvl w:ilvl="5" w:tplc="A52E7688">
      <w:numFmt w:val="bullet"/>
      <w:lvlText w:val="•"/>
      <w:lvlJc w:val="left"/>
      <w:pPr>
        <w:ind w:left="4580" w:hanging="190"/>
      </w:pPr>
      <w:rPr>
        <w:rFonts w:hint="default"/>
        <w:lang w:val="vi" w:eastAsia="en-US" w:bidi="ar-SA"/>
      </w:rPr>
    </w:lvl>
    <w:lvl w:ilvl="6" w:tplc="9B220A6C">
      <w:numFmt w:val="bullet"/>
      <w:lvlText w:val="•"/>
      <w:lvlJc w:val="left"/>
      <w:pPr>
        <w:ind w:left="5476" w:hanging="190"/>
      </w:pPr>
      <w:rPr>
        <w:rFonts w:hint="default"/>
        <w:lang w:val="vi" w:eastAsia="en-US" w:bidi="ar-SA"/>
      </w:rPr>
    </w:lvl>
    <w:lvl w:ilvl="7" w:tplc="1250F192">
      <w:numFmt w:val="bullet"/>
      <w:lvlText w:val="•"/>
      <w:lvlJc w:val="left"/>
      <w:pPr>
        <w:ind w:left="6372" w:hanging="190"/>
      </w:pPr>
      <w:rPr>
        <w:rFonts w:hint="default"/>
        <w:lang w:val="vi" w:eastAsia="en-US" w:bidi="ar-SA"/>
      </w:rPr>
    </w:lvl>
    <w:lvl w:ilvl="8" w:tplc="19F0546C">
      <w:numFmt w:val="bullet"/>
      <w:lvlText w:val="•"/>
      <w:lvlJc w:val="left"/>
      <w:pPr>
        <w:ind w:left="7268" w:hanging="190"/>
      </w:pPr>
      <w:rPr>
        <w:rFonts w:hint="default"/>
        <w:lang w:val="vi" w:eastAsia="en-US" w:bidi="ar-SA"/>
      </w:rPr>
    </w:lvl>
  </w:abstractNum>
  <w:abstractNum w:abstractNumId="27">
    <w:nsid w:val="6EEF1EE7"/>
    <w:multiLevelType w:val="hybridMultilevel"/>
    <w:tmpl w:val="9558C430"/>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28">
    <w:nsid w:val="72A753AD"/>
    <w:multiLevelType w:val="multilevel"/>
    <w:tmpl w:val="B8A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925C02"/>
    <w:multiLevelType w:val="multilevel"/>
    <w:tmpl w:val="186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933D1"/>
    <w:multiLevelType w:val="hybridMultilevel"/>
    <w:tmpl w:val="48A206B6"/>
    <w:lvl w:ilvl="0" w:tplc="042A000F">
      <w:start w:val="1"/>
      <w:numFmt w:val="decimal"/>
      <w:lvlText w:val="%1."/>
      <w:lvlJc w:val="left"/>
      <w:pPr>
        <w:ind w:left="1446" w:hanging="360"/>
      </w:pPr>
    </w:lvl>
    <w:lvl w:ilvl="1" w:tplc="042A0019" w:tentative="1">
      <w:start w:val="1"/>
      <w:numFmt w:val="lowerLetter"/>
      <w:lvlText w:val="%2."/>
      <w:lvlJc w:val="left"/>
      <w:pPr>
        <w:ind w:left="2166" w:hanging="360"/>
      </w:pPr>
    </w:lvl>
    <w:lvl w:ilvl="2" w:tplc="042A001B" w:tentative="1">
      <w:start w:val="1"/>
      <w:numFmt w:val="lowerRoman"/>
      <w:lvlText w:val="%3."/>
      <w:lvlJc w:val="right"/>
      <w:pPr>
        <w:ind w:left="2886" w:hanging="180"/>
      </w:pPr>
    </w:lvl>
    <w:lvl w:ilvl="3" w:tplc="042A000F" w:tentative="1">
      <w:start w:val="1"/>
      <w:numFmt w:val="decimal"/>
      <w:lvlText w:val="%4."/>
      <w:lvlJc w:val="left"/>
      <w:pPr>
        <w:ind w:left="3606" w:hanging="360"/>
      </w:pPr>
    </w:lvl>
    <w:lvl w:ilvl="4" w:tplc="042A0019" w:tentative="1">
      <w:start w:val="1"/>
      <w:numFmt w:val="lowerLetter"/>
      <w:lvlText w:val="%5."/>
      <w:lvlJc w:val="left"/>
      <w:pPr>
        <w:ind w:left="4326" w:hanging="360"/>
      </w:pPr>
    </w:lvl>
    <w:lvl w:ilvl="5" w:tplc="042A001B" w:tentative="1">
      <w:start w:val="1"/>
      <w:numFmt w:val="lowerRoman"/>
      <w:lvlText w:val="%6."/>
      <w:lvlJc w:val="right"/>
      <w:pPr>
        <w:ind w:left="5046" w:hanging="180"/>
      </w:pPr>
    </w:lvl>
    <w:lvl w:ilvl="6" w:tplc="042A000F" w:tentative="1">
      <w:start w:val="1"/>
      <w:numFmt w:val="decimal"/>
      <w:lvlText w:val="%7."/>
      <w:lvlJc w:val="left"/>
      <w:pPr>
        <w:ind w:left="5766" w:hanging="360"/>
      </w:pPr>
    </w:lvl>
    <w:lvl w:ilvl="7" w:tplc="042A0019" w:tentative="1">
      <w:start w:val="1"/>
      <w:numFmt w:val="lowerLetter"/>
      <w:lvlText w:val="%8."/>
      <w:lvlJc w:val="left"/>
      <w:pPr>
        <w:ind w:left="6486" w:hanging="360"/>
      </w:pPr>
    </w:lvl>
    <w:lvl w:ilvl="8" w:tplc="042A001B" w:tentative="1">
      <w:start w:val="1"/>
      <w:numFmt w:val="lowerRoman"/>
      <w:lvlText w:val="%9."/>
      <w:lvlJc w:val="right"/>
      <w:pPr>
        <w:ind w:left="7206" w:hanging="180"/>
      </w:pPr>
    </w:lvl>
  </w:abstractNum>
  <w:abstractNum w:abstractNumId="31">
    <w:nsid w:val="78AC22C4"/>
    <w:multiLevelType w:val="hybridMultilevel"/>
    <w:tmpl w:val="9F6EA8D4"/>
    <w:lvl w:ilvl="0" w:tplc="6D6E6CBA">
      <w:start w:val="2"/>
      <w:numFmt w:val="bullet"/>
      <w:lvlText w:val="-"/>
      <w:lvlJc w:val="left"/>
      <w:pPr>
        <w:ind w:left="1211" w:hanging="360"/>
      </w:pPr>
      <w:rPr>
        <w:rFonts w:ascii="Times New Roman" w:eastAsia="MS Mincho"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nsid w:val="7D1D1FC0"/>
    <w:multiLevelType w:val="multilevel"/>
    <w:tmpl w:val="67D49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0"/>
  </w:num>
  <w:num w:numId="3">
    <w:abstractNumId w:val="24"/>
  </w:num>
  <w:num w:numId="4">
    <w:abstractNumId w:val="11"/>
  </w:num>
  <w:num w:numId="5">
    <w:abstractNumId w:val="15"/>
  </w:num>
  <w:num w:numId="6">
    <w:abstractNumId w:val="26"/>
  </w:num>
  <w:num w:numId="7">
    <w:abstractNumId w:val="16"/>
  </w:num>
  <w:num w:numId="8">
    <w:abstractNumId w:val="18"/>
  </w:num>
  <w:num w:numId="9">
    <w:abstractNumId w:val="12"/>
  </w:num>
  <w:num w:numId="10">
    <w:abstractNumId w:val="10"/>
  </w:num>
  <w:num w:numId="11">
    <w:abstractNumId w:val="19"/>
  </w:num>
  <w:num w:numId="12">
    <w:abstractNumId w:val="29"/>
  </w:num>
  <w:num w:numId="13">
    <w:abstractNumId w:val="2"/>
  </w:num>
  <w:num w:numId="14">
    <w:abstractNumId w:val="0"/>
  </w:num>
  <w:num w:numId="15">
    <w:abstractNumId w:val="17"/>
  </w:num>
  <w:num w:numId="16">
    <w:abstractNumId w:val="13"/>
  </w:num>
  <w:num w:numId="17">
    <w:abstractNumId w:val="5"/>
  </w:num>
  <w:num w:numId="18">
    <w:abstractNumId w:val="25"/>
  </w:num>
  <w:num w:numId="19">
    <w:abstractNumId w:val="14"/>
  </w:num>
  <w:num w:numId="20">
    <w:abstractNumId w:val="27"/>
  </w:num>
  <w:num w:numId="21">
    <w:abstractNumId w:val="6"/>
  </w:num>
  <w:num w:numId="22">
    <w:abstractNumId w:val="20"/>
  </w:num>
  <w:num w:numId="23">
    <w:abstractNumId w:val="21"/>
  </w:num>
  <w:num w:numId="24">
    <w:abstractNumId w:val="31"/>
  </w:num>
  <w:num w:numId="25">
    <w:abstractNumId w:val="1"/>
  </w:num>
  <w:num w:numId="26">
    <w:abstractNumId w:val="28"/>
  </w:num>
  <w:num w:numId="27">
    <w:abstractNumId w:val="23"/>
  </w:num>
  <w:num w:numId="28">
    <w:abstractNumId w:val="7"/>
  </w:num>
  <w:num w:numId="29">
    <w:abstractNumId w:val="8"/>
  </w:num>
  <w:num w:numId="30">
    <w:abstractNumId w:val="22"/>
  </w:num>
  <w:num w:numId="31">
    <w:abstractNumId w:val="4"/>
  </w:num>
  <w:num w:numId="32">
    <w:abstractNumId w:val="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3D"/>
    <w:rsid w:val="000007B3"/>
    <w:rsid w:val="00000B76"/>
    <w:rsid w:val="00000BCE"/>
    <w:rsid w:val="000050C8"/>
    <w:rsid w:val="0000728E"/>
    <w:rsid w:val="00016217"/>
    <w:rsid w:val="000213F3"/>
    <w:rsid w:val="00023655"/>
    <w:rsid w:val="00026A7C"/>
    <w:rsid w:val="000306E3"/>
    <w:rsid w:val="0003262E"/>
    <w:rsid w:val="00041D87"/>
    <w:rsid w:val="00043631"/>
    <w:rsid w:val="0005608D"/>
    <w:rsid w:val="00062918"/>
    <w:rsid w:val="00066782"/>
    <w:rsid w:val="00071398"/>
    <w:rsid w:val="00076400"/>
    <w:rsid w:val="0007760E"/>
    <w:rsid w:val="00081B27"/>
    <w:rsid w:val="00083E6C"/>
    <w:rsid w:val="00093F95"/>
    <w:rsid w:val="000943F9"/>
    <w:rsid w:val="00095947"/>
    <w:rsid w:val="000A1C67"/>
    <w:rsid w:val="000A262B"/>
    <w:rsid w:val="000A7B12"/>
    <w:rsid w:val="000B09C7"/>
    <w:rsid w:val="000B2889"/>
    <w:rsid w:val="000B3160"/>
    <w:rsid w:val="000B3438"/>
    <w:rsid w:val="000B3936"/>
    <w:rsid w:val="000B6A83"/>
    <w:rsid w:val="000B6C31"/>
    <w:rsid w:val="000B6E2B"/>
    <w:rsid w:val="000B7698"/>
    <w:rsid w:val="000C0164"/>
    <w:rsid w:val="000C01C3"/>
    <w:rsid w:val="000C1C4C"/>
    <w:rsid w:val="000C619A"/>
    <w:rsid w:val="000D3F18"/>
    <w:rsid w:val="000D4A49"/>
    <w:rsid w:val="000D6838"/>
    <w:rsid w:val="000D7360"/>
    <w:rsid w:val="000E2B19"/>
    <w:rsid w:val="000E47B7"/>
    <w:rsid w:val="000E4E52"/>
    <w:rsid w:val="000F5180"/>
    <w:rsid w:val="000F53AD"/>
    <w:rsid w:val="00105A89"/>
    <w:rsid w:val="0011286D"/>
    <w:rsid w:val="00117B4B"/>
    <w:rsid w:val="0013200C"/>
    <w:rsid w:val="00134F22"/>
    <w:rsid w:val="00137D81"/>
    <w:rsid w:val="00141D93"/>
    <w:rsid w:val="0014400C"/>
    <w:rsid w:val="00145484"/>
    <w:rsid w:val="00146A24"/>
    <w:rsid w:val="001472A1"/>
    <w:rsid w:val="00151D5D"/>
    <w:rsid w:val="00153BF4"/>
    <w:rsid w:val="00154411"/>
    <w:rsid w:val="0015575A"/>
    <w:rsid w:val="0015639B"/>
    <w:rsid w:val="001625E7"/>
    <w:rsid w:val="0016276C"/>
    <w:rsid w:val="00163AEB"/>
    <w:rsid w:val="00171F8F"/>
    <w:rsid w:val="001830D7"/>
    <w:rsid w:val="0018397A"/>
    <w:rsid w:val="00184E4C"/>
    <w:rsid w:val="00184E9C"/>
    <w:rsid w:val="0018598F"/>
    <w:rsid w:val="00186CFE"/>
    <w:rsid w:val="00187378"/>
    <w:rsid w:val="001923B9"/>
    <w:rsid w:val="0019422D"/>
    <w:rsid w:val="00197501"/>
    <w:rsid w:val="001A0FA3"/>
    <w:rsid w:val="001A203D"/>
    <w:rsid w:val="001A4C1D"/>
    <w:rsid w:val="001A60D3"/>
    <w:rsid w:val="001A6B25"/>
    <w:rsid w:val="001A6D47"/>
    <w:rsid w:val="001B64F2"/>
    <w:rsid w:val="001B76E7"/>
    <w:rsid w:val="001C0419"/>
    <w:rsid w:val="001C251F"/>
    <w:rsid w:val="001C3BC0"/>
    <w:rsid w:val="001C44B7"/>
    <w:rsid w:val="001E08C1"/>
    <w:rsid w:val="001E7FE3"/>
    <w:rsid w:val="001F6C6E"/>
    <w:rsid w:val="002010FF"/>
    <w:rsid w:val="00201A04"/>
    <w:rsid w:val="00205842"/>
    <w:rsid w:val="00214ECA"/>
    <w:rsid w:val="002168FF"/>
    <w:rsid w:val="00216C56"/>
    <w:rsid w:val="00221F50"/>
    <w:rsid w:val="0022216F"/>
    <w:rsid w:val="002343D7"/>
    <w:rsid w:val="0024407D"/>
    <w:rsid w:val="00245532"/>
    <w:rsid w:val="002503DE"/>
    <w:rsid w:val="00252DE1"/>
    <w:rsid w:val="00257562"/>
    <w:rsid w:val="00261D06"/>
    <w:rsid w:val="00263D71"/>
    <w:rsid w:val="002663B7"/>
    <w:rsid w:val="002856ED"/>
    <w:rsid w:val="002873C7"/>
    <w:rsid w:val="00292D8F"/>
    <w:rsid w:val="002A00F4"/>
    <w:rsid w:val="002A055B"/>
    <w:rsid w:val="002A2999"/>
    <w:rsid w:val="002A34F7"/>
    <w:rsid w:val="002B63A1"/>
    <w:rsid w:val="002C2C5F"/>
    <w:rsid w:val="002C4088"/>
    <w:rsid w:val="002C588A"/>
    <w:rsid w:val="002C60D4"/>
    <w:rsid w:val="002C6573"/>
    <w:rsid w:val="002D062E"/>
    <w:rsid w:val="002E4F6B"/>
    <w:rsid w:val="002F0250"/>
    <w:rsid w:val="002F1BCC"/>
    <w:rsid w:val="002F33FB"/>
    <w:rsid w:val="00302910"/>
    <w:rsid w:val="0030505B"/>
    <w:rsid w:val="003079BA"/>
    <w:rsid w:val="00307AC3"/>
    <w:rsid w:val="00313BCB"/>
    <w:rsid w:val="003159BA"/>
    <w:rsid w:val="003276D7"/>
    <w:rsid w:val="00327B1E"/>
    <w:rsid w:val="003316EE"/>
    <w:rsid w:val="00341B00"/>
    <w:rsid w:val="00342647"/>
    <w:rsid w:val="00347AAD"/>
    <w:rsid w:val="00351006"/>
    <w:rsid w:val="00355817"/>
    <w:rsid w:val="00355A06"/>
    <w:rsid w:val="003601D9"/>
    <w:rsid w:val="0036357D"/>
    <w:rsid w:val="00364157"/>
    <w:rsid w:val="0036433A"/>
    <w:rsid w:val="0037658F"/>
    <w:rsid w:val="00385B5E"/>
    <w:rsid w:val="003914FD"/>
    <w:rsid w:val="00394B97"/>
    <w:rsid w:val="00394D8E"/>
    <w:rsid w:val="00395097"/>
    <w:rsid w:val="00397B3F"/>
    <w:rsid w:val="003A0B43"/>
    <w:rsid w:val="003A23E8"/>
    <w:rsid w:val="003A297F"/>
    <w:rsid w:val="003A2ABD"/>
    <w:rsid w:val="003A7B5F"/>
    <w:rsid w:val="003A7FC3"/>
    <w:rsid w:val="003B4E17"/>
    <w:rsid w:val="003B60D0"/>
    <w:rsid w:val="003C0A38"/>
    <w:rsid w:val="003C1DD1"/>
    <w:rsid w:val="003C2917"/>
    <w:rsid w:val="003C3133"/>
    <w:rsid w:val="003C31A4"/>
    <w:rsid w:val="003C5EF1"/>
    <w:rsid w:val="003C67FB"/>
    <w:rsid w:val="003D1446"/>
    <w:rsid w:val="003D4038"/>
    <w:rsid w:val="003D629B"/>
    <w:rsid w:val="003E104B"/>
    <w:rsid w:val="003E1929"/>
    <w:rsid w:val="003E205F"/>
    <w:rsid w:val="003E233F"/>
    <w:rsid w:val="003E44C7"/>
    <w:rsid w:val="003F5AD0"/>
    <w:rsid w:val="004013B5"/>
    <w:rsid w:val="00402955"/>
    <w:rsid w:val="0040496F"/>
    <w:rsid w:val="00404B1B"/>
    <w:rsid w:val="0040589D"/>
    <w:rsid w:val="00405C80"/>
    <w:rsid w:val="00412C4D"/>
    <w:rsid w:val="00420B94"/>
    <w:rsid w:val="00421656"/>
    <w:rsid w:val="00425148"/>
    <w:rsid w:val="00425AB7"/>
    <w:rsid w:val="00427BE7"/>
    <w:rsid w:val="00430528"/>
    <w:rsid w:val="00430F41"/>
    <w:rsid w:val="0043560F"/>
    <w:rsid w:val="00444C98"/>
    <w:rsid w:val="004467D4"/>
    <w:rsid w:val="00453D6F"/>
    <w:rsid w:val="004566B9"/>
    <w:rsid w:val="00462D0E"/>
    <w:rsid w:val="00463B6C"/>
    <w:rsid w:val="00463F72"/>
    <w:rsid w:val="00467FA5"/>
    <w:rsid w:val="004706E3"/>
    <w:rsid w:val="004715B3"/>
    <w:rsid w:val="00471EE9"/>
    <w:rsid w:val="00476097"/>
    <w:rsid w:val="00481E47"/>
    <w:rsid w:val="00483667"/>
    <w:rsid w:val="00490599"/>
    <w:rsid w:val="00492034"/>
    <w:rsid w:val="00492C45"/>
    <w:rsid w:val="004962B8"/>
    <w:rsid w:val="004A66C8"/>
    <w:rsid w:val="004B0BCF"/>
    <w:rsid w:val="004B216A"/>
    <w:rsid w:val="004B285C"/>
    <w:rsid w:val="004B32DA"/>
    <w:rsid w:val="004B4CF8"/>
    <w:rsid w:val="004C1F8B"/>
    <w:rsid w:val="004C69C5"/>
    <w:rsid w:val="004C6D1C"/>
    <w:rsid w:val="004D16D5"/>
    <w:rsid w:val="004D2923"/>
    <w:rsid w:val="004E4E08"/>
    <w:rsid w:val="004E5FB5"/>
    <w:rsid w:val="004F5261"/>
    <w:rsid w:val="005004C0"/>
    <w:rsid w:val="005015B3"/>
    <w:rsid w:val="00506208"/>
    <w:rsid w:val="00507295"/>
    <w:rsid w:val="005110DD"/>
    <w:rsid w:val="00515EC7"/>
    <w:rsid w:val="00516C90"/>
    <w:rsid w:val="00517147"/>
    <w:rsid w:val="005219F3"/>
    <w:rsid w:val="00523533"/>
    <w:rsid w:val="005312B3"/>
    <w:rsid w:val="00535847"/>
    <w:rsid w:val="00536B2F"/>
    <w:rsid w:val="00536B53"/>
    <w:rsid w:val="005474E8"/>
    <w:rsid w:val="00547C79"/>
    <w:rsid w:val="00551CB4"/>
    <w:rsid w:val="00554C19"/>
    <w:rsid w:val="0055599D"/>
    <w:rsid w:val="00563F56"/>
    <w:rsid w:val="00564956"/>
    <w:rsid w:val="00566898"/>
    <w:rsid w:val="00572900"/>
    <w:rsid w:val="0057378E"/>
    <w:rsid w:val="00573BA3"/>
    <w:rsid w:val="0058007A"/>
    <w:rsid w:val="00580D2B"/>
    <w:rsid w:val="00583502"/>
    <w:rsid w:val="005900AA"/>
    <w:rsid w:val="00593066"/>
    <w:rsid w:val="00597911"/>
    <w:rsid w:val="005A1BD9"/>
    <w:rsid w:val="005A52C0"/>
    <w:rsid w:val="005B2D91"/>
    <w:rsid w:val="005B3C40"/>
    <w:rsid w:val="005C0450"/>
    <w:rsid w:val="005C0D3E"/>
    <w:rsid w:val="005C5A4B"/>
    <w:rsid w:val="005D0218"/>
    <w:rsid w:val="005D08AB"/>
    <w:rsid w:val="005D0C0D"/>
    <w:rsid w:val="005D0D1B"/>
    <w:rsid w:val="005D389C"/>
    <w:rsid w:val="005D580C"/>
    <w:rsid w:val="005E2BA4"/>
    <w:rsid w:val="005E4731"/>
    <w:rsid w:val="005E534E"/>
    <w:rsid w:val="005E5666"/>
    <w:rsid w:val="005E6A75"/>
    <w:rsid w:val="005F2469"/>
    <w:rsid w:val="005F2BCA"/>
    <w:rsid w:val="005F7874"/>
    <w:rsid w:val="00601E65"/>
    <w:rsid w:val="00603283"/>
    <w:rsid w:val="00605FAE"/>
    <w:rsid w:val="00606080"/>
    <w:rsid w:val="00610902"/>
    <w:rsid w:val="00610C26"/>
    <w:rsid w:val="00611558"/>
    <w:rsid w:val="00614A27"/>
    <w:rsid w:val="00621E5E"/>
    <w:rsid w:val="0062204D"/>
    <w:rsid w:val="0062330A"/>
    <w:rsid w:val="00624E05"/>
    <w:rsid w:val="00627902"/>
    <w:rsid w:val="00633D85"/>
    <w:rsid w:val="006418D6"/>
    <w:rsid w:val="00642CA6"/>
    <w:rsid w:val="00654BCA"/>
    <w:rsid w:val="0066392C"/>
    <w:rsid w:val="00667CD6"/>
    <w:rsid w:val="006708A7"/>
    <w:rsid w:val="006728EF"/>
    <w:rsid w:val="00673D26"/>
    <w:rsid w:val="00683247"/>
    <w:rsid w:val="006848AA"/>
    <w:rsid w:val="006862BC"/>
    <w:rsid w:val="00690631"/>
    <w:rsid w:val="006949B9"/>
    <w:rsid w:val="006A1DF5"/>
    <w:rsid w:val="006A3087"/>
    <w:rsid w:val="006A51B7"/>
    <w:rsid w:val="006A69C2"/>
    <w:rsid w:val="006B2998"/>
    <w:rsid w:val="006B3D2D"/>
    <w:rsid w:val="006B40E3"/>
    <w:rsid w:val="006B7E5A"/>
    <w:rsid w:val="006C05B4"/>
    <w:rsid w:val="006C5FCE"/>
    <w:rsid w:val="006D4709"/>
    <w:rsid w:val="006E3386"/>
    <w:rsid w:val="006E640D"/>
    <w:rsid w:val="006F79C7"/>
    <w:rsid w:val="0070354E"/>
    <w:rsid w:val="007051C6"/>
    <w:rsid w:val="00706D82"/>
    <w:rsid w:val="00711437"/>
    <w:rsid w:val="00722534"/>
    <w:rsid w:val="0072389A"/>
    <w:rsid w:val="007274C0"/>
    <w:rsid w:val="007278F6"/>
    <w:rsid w:val="007355F2"/>
    <w:rsid w:val="007370F9"/>
    <w:rsid w:val="00752D82"/>
    <w:rsid w:val="00753A80"/>
    <w:rsid w:val="007540FF"/>
    <w:rsid w:val="0075433D"/>
    <w:rsid w:val="00754B13"/>
    <w:rsid w:val="007556C3"/>
    <w:rsid w:val="00755AE1"/>
    <w:rsid w:val="007564A8"/>
    <w:rsid w:val="0076229D"/>
    <w:rsid w:val="007639A1"/>
    <w:rsid w:val="00763EB6"/>
    <w:rsid w:val="007642A9"/>
    <w:rsid w:val="007704E3"/>
    <w:rsid w:val="0077098C"/>
    <w:rsid w:val="007719D4"/>
    <w:rsid w:val="007728A5"/>
    <w:rsid w:val="00772F78"/>
    <w:rsid w:val="00774988"/>
    <w:rsid w:val="007758BD"/>
    <w:rsid w:val="0077640A"/>
    <w:rsid w:val="007775AB"/>
    <w:rsid w:val="00781A45"/>
    <w:rsid w:val="0078207E"/>
    <w:rsid w:val="007821E7"/>
    <w:rsid w:val="007901E3"/>
    <w:rsid w:val="007964E3"/>
    <w:rsid w:val="00796696"/>
    <w:rsid w:val="007A41E0"/>
    <w:rsid w:val="007A47C3"/>
    <w:rsid w:val="007A543A"/>
    <w:rsid w:val="007B76C7"/>
    <w:rsid w:val="007B7835"/>
    <w:rsid w:val="007C1EB6"/>
    <w:rsid w:val="007C3FFA"/>
    <w:rsid w:val="007C57BF"/>
    <w:rsid w:val="007C769D"/>
    <w:rsid w:val="007C7845"/>
    <w:rsid w:val="007D2B7D"/>
    <w:rsid w:val="007D5740"/>
    <w:rsid w:val="007D5FBC"/>
    <w:rsid w:val="007D713B"/>
    <w:rsid w:val="007E2CAB"/>
    <w:rsid w:val="007E4663"/>
    <w:rsid w:val="007E5D9C"/>
    <w:rsid w:val="007F02C2"/>
    <w:rsid w:val="007F4F2D"/>
    <w:rsid w:val="007F7E1E"/>
    <w:rsid w:val="00800513"/>
    <w:rsid w:val="008009A1"/>
    <w:rsid w:val="0080335C"/>
    <w:rsid w:val="00807524"/>
    <w:rsid w:val="00811692"/>
    <w:rsid w:val="008120FB"/>
    <w:rsid w:val="0081457A"/>
    <w:rsid w:val="00833D96"/>
    <w:rsid w:val="00834769"/>
    <w:rsid w:val="008377C7"/>
    <w:rsid w:val="008459DB"/>
    <w:rsid w:val="0084692D"/>
    <w:rsid w:val="00852091"/>
    <w:rsid w:val="008609BB"/>
    <w:rsid w:val="008623AE"/>
    <w:rsid w:val="008627E2"/>
    <w:rsid w:val="00863F48"/>
    <w:rsid w:val="0086590C"/>
    <w:rsid w:val="00871CB2"/>
    <w:rsid w:val="008728B7"/>
    <w:rsid w:val="00872D93"/>
    <w:rsid w:val="00876105"/>
    <w:rsid w:val="00876772"/>
    <w:rsid w:val="00877644"/>
    <w:rsid w:val="00881498"/>
    <w:rsid w:val="00882C3C"/>
    <w:rsid w:val="00883CC9"/>
    <w:rsid w:val="00890E22"/>
    <w:rsid w:val="00894AA3"/>
    <w:rsid w:val="0089675E"/>
    <w:rsid w:val="00896EC6"/>
    <w:rsid w:val="008A2D57"/>
    <w:rsid w:val="008A2F04"/>
    <w:rsid w:val="008A57DD"/>
    <w:rsid w:val="008B0ABF"/>
    <w:rsid w:val="008B5F50"/>
    <w:rsid w:val="008B6F0C"/>
    <w:rsid w:val="008C22F0"/>
    <w:rsid w:val="008D2B06"/>
    <w:rsid w:val="008D52C2"/>
    <w:rsid w:val="008D58E8"/>
    <w:rsid w:val="008E008A"/>
    <w:rsid w:val="008E1F0E"/>
    <w:rsid w:val="008E27BE"/>
    <w:rsid w:val="008E7044"/>
    <w:rsid w:val="008E77C3"/>
    <w:rsid w:val="008E7FB3"/>
    <w:rsid w:val="008F3414"/>
    <w:rsid w:val="00903B01"/>
    <w:rsid w:val="00913767"/>
    <w:rsid w:val="00916E15"/>
    <w:rsid w:val="00927B98"/>
    <w:rsid w:val="00935879"/>
    <w:rsid w:val="00936B01"/>
    <w:rsid w:val="00942BD2"/>
    <w:rsid w:val="00944748"/>
    <w:rsid w:val="00960C9F"/>
    <w:rsid w:val="00966FB3"/>
    <w:rsid w:val="009674F7"/>
    <w:rsid w:val="00973E99"/>
    <w:rsid w:val="009776FC"/>
    <w:rsid w:val="00984120"/>
    <w:rsid w:val="00984F92"/>
    <w:rsid w:val="00986D26"/>
    <w:rsid w:val="00990A40"/>
    <w:rsid w:val="00990DAA"/>
    <w:rsid w:val="0099173E"/>
    <w:rsid w:val="009921BD"/>
    <w:rsid w:val="00994E17"/>
    <w:rsid w:val="00995A25"/>
    <w:rsid w:val="009A31F9"/>
    <w:rsid w:val="009A33FF"/>
    <w:rsid w:val="009B3AB5"/>
    <w:rsid w:val="009B63F3"/>
    <w:rsid w:val="009B66E5"/>
    <w:rsid w:val="009B6F19"/>
    <w:rsid w:val="009B7E12"/>
    <w:rsid w:val="009C013B"/>
    <w:rsid w:val="009C31E7"/>
    <w:rsid w:val="009D35A0"/>
    <w:rsid w:val="009D529A"/>
    <w:rsid w:val="009D63E0"/>
    <w:rsid w:val="009D6B76"/>
    <w:rsid w:val="009E2AC2"/>
    <w:rsid w:val="009F063C"/>
    <w:rsid w:val="009F3F3D"/>
    <w:rsid w:val="00A01849"/>
    <w:rsid w:val="00A13410"/>
    <w:rsid w:val="00A139FF"/>
    <w:rsid w:val="00A14012"/>
    <w:rsid w:val="00A1750E"/>
    <w:rsid w:val="00A211D5"/>
    <w:rsid w:val="00A21717"/>
    <w:rsid w:val="00A25D32"/>
    <w:rsid w:val="00A334A0"/>
    <w:rsid w:val="00A33A55"/>
    <w:rsid w:val="00A36D75"/>
    <w:rsid w:val="00A37D21"/>
    <w:rsid w:val="00A411E0"/>
    <w:rsid w:val="00A41633"/>
    <w:rsid w:val="00A421B3"/>
    <w:rsid w:val="00A453DA"/>
    <w:rsid w:val="00A50705"/>
    <w:rsid w:val="00A530EE"/>
    <w:rsid w:val="00A53DD5"/>
    <w:rsid w:val="00A60623"/>
    <w:rsid w:val="00A64AC9"/>
    <w:rsid w:val="00A64B97"/>
    <w:rsid w:val="00A70CF2"/>
    <w:rsid w:val="00A71535"/>
    <w:rsid w:val="00A741F1"/>
    <w:rsid w:val="00A76DE6"/>
    <w:rsid w:val="00A80C2B"/>
    <w:rsid w:val="00A8320E"/>
    <w:rsid w:val="00A83777"/>
    <w:rsid w:val="00A90945"/>
    <w:rsid w:val="00A90AC0"/>
    <w:rsid w:val="00A93C3C"/>
    <w:rsid w:val="00A93C8C"/>
    <w:rsid w:val="00A94F72"/>
    <w:rsid w:val="00A95B4C"/>
    <w:rsid w:val="00AA2919"/>
    <w:rsid w:val="00AA2D21"/>
    <w:rsid w:val="00AA732A"/>
    <w:rsid w:val="00AB1C04"/>
    <w:rsid w:val="00AC09FF"/>
    <w:rsid w:val="00AC2810"/>
    <w:rsid w:val="00AC2BA5"/>
    <w:rsid w:val="00AC2C40"/>
    <w:rsid w:val="00AC6F72"/>
    <w:rsid w:val="00AD012C"/>
    <w:rsid w:val="00AD02D6"/>
    <w:rsid w:val="00AD181B"/>
    <w:rsid w:val="00AD1E7D"/>
    <w:rsid w:val="00AD21D4"/>
    <w:rsid w:val="00AD461C"/>
    <w:rsid w:val="00AD5CEA"/>
    <w:rsid w:val="00AD6BE3"/>
    <w:rsid w:val="00AD7864"/>
    <w:rsid w:val="00AE03EF"/>
    <w:rsid w:val="00AE0C1C"/>
    <w:rsid w:val="00AE1514"/>
    <w:rsid w:val="00AE2EDE"/>
    <w:rsid w:val="00AE5676"/>
    <w:rsid w:val="00AF07E3"/>
    <w:rsid w:val="00AF344A"/>
    <w:rsid w:val="00AF4758"/>
    <w:rsid w:val="00AF566D"/>
    <w:rsid w:val="00B043EA"/>
    <w:rsid w:val="00B04523"/>
    <w:rsid w:val="00B046E7"/>
    <w:rsid w:val="00B10169"/>
    <w:rsid w:val="00B14FA4"/>
    <w:rsid w:val="00B16AD4"/>
    <w:rsid w:val="00B17670"/>
    <w:rsid w:val="00B2018F"/>
    <w:rsid w:val="00B20303"/>
    <w:rsid w:val="00B20C0A"/>
    <w:rsid w:val="00B23E77"/>
    <w:rsid w:val="00B25AA2"/>
    <w:rsid w:val="00B32AA4"/>
    <w:rsid w:val="00B43C9B"/>
    <w:rsid w:val="00B44D94"/>
    <w:rsid w:val="00B45686"/>
    <w:rsid w:val="00B47464"/>
    <w:rsid w:val="00B502B8"/>
    <w:rsid w:val="00B51B44"/>
    <w:rsid w:val="00B51BC3"/>
    <w:rsid w:val="00B60ADD"/>
    <w:rsid w:val="00B7243B"/>
    <w:rsid w:val="00B76519"/>
    <w:rsid w:val="00B85638"/>
    <w:rsid w:val="00B90DF3"/>
    <w:rsid w:val="00B93147"/>
    <w:rsid w:val="00B9479B"/>
    <w:rsid w:val="00BB1F1F"/>
    <w:rsid w:val="00BB2EEA"/>
    <w:rsid w:val="00BB3465"/>
    <w:rsid w:val="00BB3D94"/>
    <w:rsid w:val="00BB3F1F"/>
    <w:rsid w:val="00BB53F9"/>
    <w:rsid w:val="00BC1394"/>
    <w:rsid w:val="00BC484D"/>
    <w:rsid w:val="00BC66FA"/>
    <w:rsid w:val="00BD056D"/>
    <w:rsid w:val="00BD4F3D"/>
    <w:rsid w:val="00BD6DB7"/>
    <w:rsid w:val="00BE11CE"/>
    <w:rsid w:val="00BE1EDE"/>
    <w:rsid w:val="00BE4B76"/>
    <w:rsid w:val="00BE655D"/>
    <w:rsid w:val="00BE6F46"/>
    <w:rsid w:val="00BF3224"/>
    <w:rsid w:val="00C0020F"/>
    <w:rsid w:val="00C02692"/>
    <w:rsid w:val="00C130F9"/>
    <w:rsid w:val="00C162A9"/>
    <w:rsid w:val="00C179CA"/>
    <w:rsid w:val="00C203C6"/>
    <w:rsid w:val="00C20A31"/>
    <w:rsid w:val="00C229A2"/>
    <w:rsid w:val="00C26A2E"/>
    <w:rsid w:val="00C30AB1"/>
    <w:rsid w:val="00C35B65"/>
    <w:rsid w:val="00C36587"/>
    <w:rsid w:val="00C4160D"/>
    <w:rsid w:val="00C4363D"/>
    <w:rsid w:val="00C51A66"/>
    <w:rsid w:val="00C531B1"/>
    <w:rsid w:val="00C554B8"/>
    <w:rsid w:val="00C5612B"/>
    <w:rsid w:val="00C57400"/>
    <w:rsid w:val="00C613A7"/>
    <w:rsid w:val="00C6178B"/>
    <w:rsid w:val="00C62C37"/>
    <w:rsid w:val="00C70830"/>
    <w:rsid w:val="00C7432E"/>
    <w:rsid w:val="00C770E9"/>
    <w:rsid w:val="00C771DC"/>
    <w:rsid w:val="00C77BC4"/>
    <w:rsid w:val="00C8589A"/>
    <w:rsid w:val="00C96451"/>
    <w:rsid w:val="00CA2DA3"/>
    <w:rsid w:val="00CA4537"/>
    <w:rsid w:val="00CA7766"/>
    <w:rsid w:val="00CB067B"/>
    <w:rsid w:val="00CB2844"/>
    <w:rsid w:val="00CB31E0"/>
    <w:rsid w:val="00CB3898"/>
    <w:rsid w:val="00CC41C9"/>
    <w:rsid w:val="00CC44BE"/>
    <w:rsid w:val="00CC45AC"/>
    <w:rsid w:val="00CC73BE"/>
    <w:rsid w:val="00CD0167"/>
    <w:rsid w:val="00CD0D0E"/>
    <w:rsid w:val="00CD35CE"/>
    <w:rsid w:val="00CE07CA"/>
    <w:rsid w:val="00CE1923"/>
    <w:rsid w:val="00CE4C3B"/>
    <w:rsid w:val="00CE4E6E"/>
    <w:rsid w:val="00CE7F42"/>
    <w:rsid w:val="00CF0027"/>
    <w:rsid w:val="00CF03DE"/>
    <w:rsid w:val="00CF0E00"/>
    <w:rsid w:val="00CF2368"/>
    <w:rsid w:val="00D01B72"/>
    <w:rsid w:val="00D112EF"/>
    <w:rsid w:val="00D128B4"/>
    <w:rsid w:val="00D1556B"/>
    <w:rsid w:val="00D16089"/>
    <w:rsid w:val="00D167B1"/>
    <w:rsid w:val="00D22285"/>
    <w:rsid w:val="00D25F93"/>
    <w:rsid w:val="00D32A38"/>
    <w:rsid w:val="00D33DA2"/>
    <w:rsid w:val="00D34A39"/>
    <w:rsid w:val="00D34FB3"/>
    <w:rsid w:val="00D371B2"/>
    <w:rsid w:val="00D44F04"/>
    <w:rsid w:val="00D45413"/>
    <w:rsid w:val="00D462D7"/>
    <w:rsid w:val="00D47501"/>
    <w:rsid w:val="00D47F36"/>
    <w:rsid w:val="00D519FA"/>
    <w:rsid w:val="00D61B09"/>
    <w:rsid w:val="00D7047A"/>
    <w:rsid w:val="00D704A7"/>
    <w:rsid w:val="00D7170E"/>
    <w:rsid w:val="00D76E43"/>
    <w:rsid w:val="00D7770B"/>
    <w:rsid w:val="00D841A3"/>
    <w:rsid w:val="00D84B84"/>
    <w:rsid w:val="00D851AF"/>
    <w:rsid w:val="00D85F3D"/>
    <w:rsid w:val="00D87B79"/>
    <w:rsid w:val="00D87DEF"/>
    <w:rsid w:val="00D90299"/>
    <w:rsid w:val="00D94301"/>
    <w:rsid w:val="00DA0114"/>
    <w:rsid w:val="00DA513D"/>
    <w:rsid w:val="00DA60C3"/>
    <w:rsid w:val="00DB4B3C"/>
    <w:rsid w:val="00DB5E89"/>
    <w:rsid w:val="00DB656C"/>
    <w:rsid w:val="00DB6E7F"/>
    <w:rsid w:val="00DC49BD"/>
    <w:rsid w:val="00DC56B4"/>
    <w:rsid w:val="00DC6ECE"/>
    <w:rsid w:val="00DD15F5"/>
    <w:rsid w:val="00DD45B9"/>
    <w:rsid w:val="00DD53A0"/>
    <w:rsid w:val="00DD5901"/>
    <w:rsid w:val="00DE0484"/>
    <w:rsid w:val="00DE631A"/>
    <w:rsid w:val="00DE6CD5"/>
    <w:rsid w:val="00DF1DB4"/>
    <w:rsid w:val="00E00ED2"/>
    <w:rsid w:val="00E012C7"/>
    <w:rsid w:val="00E02660"/>
    <w:rsid w:val="00E03279"/>
    <w:rsid w:val="00E066E0"/>
    <w:rsid w:val="00E10313"/>
    <w:rsid w:val="00E12080"/>
    <w:rsid w:val="00E12F30"/>
    <w:rsid w:val="00E14C02"/>
    <w:rsid w:val="00E27B5C"/>
    <w:rsid w:val="00E346C5"/>
    <w:rsid w:val="00E42E84"/>
    <w:rsid w:val="00E435A9"/>
    <w:rsid w:val="00E51DB6"/>
    <w:rsid w:val="00E53276"/>
    <w:rsid w:val="00E620AE"/>
    <w:rsid w:val="00E620EA"/>
    <w:rsid w:val="00E647AC"/>
    <w:rsid w:val="00E656EF"/>
    <w:rsid w:val="00E74F2B"/>
    <w:rsid w:val="00E752DA"/>
    <w:rsid w:val="00E75888"/>
    <w:rsid w:val="00E83884"/>
    <w:rsid w:val="00E86E64"/>
    <w:rsid w:val="00E93341"/>
    <w:rsid w:val="00E97D64"/>
    <w:rsid w:val="00EA11D8"/>
    <w:rsid w:val="00EB77A3"/>
    <w:rsid w:val="00EC0E68"/>
    <w:rsid w:val="00EC1B99"/>
    <w:rsid w:val="00EC7F17"/>
    <w:rsid w:val="00EC7F81"/>
    <w:rsid w:val="00ED1CAE"/>
    <w:rsid w:val="00ED62F5"/>
    <w:rsid w:val="00ED7E44"/>
    <w:rsid w:val="00EF1700"/>
    <w:rsid w:val="00EF3415"/>
    <w:rsid w:val="00F00DA0"/>
    <w:rsid w:val="00F015FB"/>
    <w:rsid w:val="00F02138"/>
    <w:rsid w:val="00F117DD"/>
    <w:rsid w:val="00F12FDA"/>
    <w:rsid w:val="00F150E8"/>
    <w:rsid w:val="00F16010"/>
    <w:rsid w:val="00F17897"/>
    <w:rsid w:val="00F20F7B"/>
    <w:rsid w:val="00F25E6F"/>
    <w:rsid w:val="00F31E20"/>
    <w:rsid w:val="00F328A1"/>
    <w:rsid w:val="00F3460B"/>
    <w:rsid w:val="00F45562"/>
    <w:rsid w:val="00F4623E"/>
    <w:rsid w:val="00F47478"/>
    <w:rsid w:val="00F542DA"/>
    <w:rsid w:val="00F562CC"/>
    <w:rsid w:val="00F56C87"/>
    <w:rsid w:val="00F60483"/>
    <w:rsid w:val="00F6060A"/>
    <w:rsid w:val="00F61D18"/>
    <w:rsid w:val="00F61E13"/>
    <w:rsid w:val="00F7523F"/>
    <w:rsid w:val="00F83505"/>
    <w:rsid w:val="00F87B10"/>
    <w:rsid w:val="00F87C55"/>
    <w:rsid w:val="00F91CBE"/>
    <w:rsid w:val="00F93428"/>
    <w:rsid w:val="00F97070"/>
    <w:rsid w:val="00FA1B12"/>
    <w:rsid w:val="00FA1CB1"/>
    <w:rsid w:val="00FA3995"/>
    <w:rsid w:val="00FA755A"/>
    <w:rsid w:val="00FB32E4"/>
    <w:rsid w:val="00FB4019"/>
    <w:rsid w:val="00FB6A72"/>
    <w:rsid w:val="00FB7134"/>
    <w:rsid w:val="00FC2B3C"/>
    <w:rsid w:val="00FC41A5"/>
    <w:rsid w:val="00FD1943"/>
    <w:rsid w:val="00FD262C"/>
    <w:rsid w:val="00FE0B1D"/>
    <w:rsid w:val="00FE4428"/>
    <w:rsid w:val="00FE533C"/>
    <w:rsid w:val="00FF54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E71A5"/>
  <w15:docId w15:val="{BA1FC102-4A9E-4A3F-877C-73052816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06"/>
    <w:pPr>
      <w:spacing w:after="0" w:line="360" w:lineRule="auto"/>
      <w:jc w:val="both"/>
    </w:pPr>
    <w:rPr>
      <w:rFonts w:asciiTheme="majorHAnsi" w:hAnsiTheme="majorHAnsi"/>
      <w:sz w:val="26"/>
    </w:rPr>
  </w:style>
  <w:style w:type="paragraph" w:styleId="Heading1">
    <w:name w:val="heading 1"/>
    <w:basedOn w:val="Normal"/>
    <w:next w:val="Normal"/>
    <w:link w:val="Heading1Char"/>
    <w:uiPriority w:val="9"/>
    <w:qFormat/>
    <w:rsid w:val="00351006"/>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51006"/>
    <w:pPr>
      <w:keepNext/>
      <w:keepLines/>
      <w:ind w:firstLine="720"/>
      <w:outlineLvl w:val="1"/>
    </w:pPr>
    <w:rPr>
      <w:rFonts w:eastAsiaTheme="majorEastAsia" w:cstheme="majorBidi"/>
      <w:b/>
      <w:szCs w:val="26"/>
    </w:rPr>
  </w:style>
  <w:style w:type="paragraph" w:styleId="Heading3">
    <w:name w:val="heading 3"/>
    <w:basedOn w:val="Normal"/>
    <w:next w:val="Normal"/>
    <w:link w:val="Heading3Char"/>
    <w:qFormat/>
    <w:rsid w:val="00351006"/>
    <w:pPr>
      <w:keepNext/>
      <w:ind w:firstLine="720"/>
      <w:outlineLvl w:val="2"/>
    </w:pPr>
    <w:rPr>
      <w:rFonts w:eastAsia="Times New Roman" w:cs="Times New Roman"/>
      <w:b/>
      <w:bCs/>
      <w:i/>
      <w:szCs w:val="26"/>
      <w:lang w:val="en-US"/>
    </w:rPr>
  </w:style>
  <w:style w:type="paragraph" w:styleId="Heading4">
    <w:name w:val="heading 4"/>
    <w:basedOn w:val="Normal"/>
    <w:next w:val="Normal"/>
    <w:link w:val="Heading4Char"/>
    <w:uiPriority w:val="9"/>
    <w:unhideWhenUsed/>
    <w:qFormat/>
    <w:rsid w:val="008D2B06"/>
    <w:pPr>
      <w:keepNext/>
      <w:keepLines/>
      <w:ind w:firstLine="720"/>
      <w:outlineLvl w:val="3"/>
    </w:pPr>
    <w:rPr>
      <w:rFonts w:eastAsiaTheme="majorEastAsia" w:cstheme="majorBidi"/>
      <w:i/>
      <w:iCs/>
    </w:rPr>
  </w:style>
  <w:style w:type="paragraph" w:styleId="Heading5">
    <w:name w:val="heading 5"/>
    <w:basedOn w:val="Normal"/>
    <w:next w:val="Normal"/>
    <w:link w:val="Heading5Char"/>
    <w:uiPriority w:val="9"/>
    <w:unhideWhenUsed/>
    <w:qFormat/>
    <w:rsid w:val="008D2B06"/>
    <w:pPr>
      <w:keepNext/>
      <w:keepLines/>
      <w:spacing w:before="200"/>
      <w:outlineLvl w:val="4"/>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F42"/>
    <w:pPr>
      <w:tabs>
        <w:tab w:val="center" w:pos="4513"/>
        <w:tab w:val="right" w:pos="9026"/>
      </w:tabs>
      <w:spacing w:line="240" w:lineRule="auto"/>
    </w:pPr>
  </w:style>
  <w:style w:type="character" w:customStyle="1" w:styleId="HeaderChar">
    <w:name w:val="Header Char"/>
    <w:basedOn w:val="DefaultParagraphFont"/>
    <w:link w:val="Header"/>
    <w:uiPriority w:val="99"/>
    <w:rsid w:val="00CE7F42"/>
  </w:style>
  <w:style w:type="paragraph" w:styleId="Footer">
    <w:name w:val="footer"/>
    <w:basedOn w:val="Normal"/>
    <w:link w:val="FooterChar"/>
    <w:uiPriority w:val="99"/>
    <w:unhideWhenUsed/>
    <w:rsid w:val="00CE7F42"/>
    <w:pPr>
      <w:tabs>
        <w:tab w:val="center" w:pos="4513"/>
        <w:tab w:val="right" w:pos="9026"/>
      </w:tabs>
      <w:spacing w:line="240" w:lineRule="auto"/>
    </w:pPr>
  </w:style>
  <w:style w:type="character" w:customStyle="1" w:styleId="FooterChar">
    <w:name w:val="Footer Char"/>
    <w:basedOn w:val="DefaultParagraphFont"/>
    <w:link w:val="Footer"/>
    <w:uiPriority w:val="99"/>
    <w:rsid w:val="00CE7F42"/>
  </w:style>
  <w:style w:type="paragraph" w:customStyle="1" w:styleId="listparagraph">
    <w:name w:val="listparagraph"/>
    <w:basedOn w:val="Normal"/>
    <w:rsid w:val="00F562C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A60C3"/>
    <w:rPr>
      <w:color w:val="0563C1" w:themeColor="hyperlink"/>
      <w:u w:val="single"/>
    </w:rPr>
  </w:style>
  <w:style w:type="paragraph" w:styleId="NormalWeb">
    <w:name w:val="Normal (Web)"/>
    <w:basedOn w:val="Normal"/>
    <w:uiPriority w:val="99"/>
    <w:unhideWhenUsed/>
    <w:rsid w:val="00B101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0169"/>
    <w:rPr>
      <w:b/>
      <w:bCs/>
    </w:rPr>
  </w:style>
  <w:style w:type="character" w:styleId="Emphasis">
    <w:name w:val="Emphasis"/>
    <w:basedOn w:val="DefaultParagraphFont"/>
    <w:uiPriority w:val="20"/>
    <w:qFormat/>
    <w:rsid w:val="00B10169"/>
    <w:rPr>
      <w:i/>
      <w:iCs/>
    </w:rPr>
  </w:style>
  <w:style w:type="paragraph" w:styleId="TOC1">
    <w:name w:val="toc 1"/>
    <w:basedOn w:val="Normal"/>
    <w:next w:val="Normal"/>
    <w:autoRedefine/>
    <w:uiPriority w:val="39"/>
    <w:unhideWhenUsed/>
    <w:rsid w:val="00BB3D94"/>
    <w:pPr>
      <w:spacing w:line="240" w:lineRule="auto"/>
    </w:pPr>
    <w:rPr>
      <w:rFonts w:ascii="Times New Roman" w:eastAsia="Times New Roman" w:hAnsi="Times New Roman" w:cs="Times New Roman"/>
      <w:sz w:val="24"/>
      <w:szCs w:val="24"/>
      <w:lang w:eastAsia="vi-VN"/>
    </w:rPr>
  </w:style>
  <w:style w:type="paragraph" w:styleId="TOC2">
    <w:name w:val="toc 2"/>
    <w:basedOn w:val="Normal"/>
    <w:next w:val="Normal"/>
    <w:autoRedefine/>
    <w:uiPriority w:val="39"/>
    <w:unhideWhenUsed/>
    <w:rsid w:val="00BB3D94"/>
    <w:pPr>
      <w:spacing w:line="240" w:lineRule="auto"/>
      <w:ind w:left="240"/>
    </w:pPr>
    <w:rPr>
      <w:rFonts w:ascii="Times New Roman" w:eastAsia="Times New Roman" w:hAnsi="Times New Roman" w:cs="Times New Roman"/>
      <w:sz w:val="24"/>
      <w:szCs w:val="24"/>
      <w:lang w:eastAsia="vi-VN"/>
    </w:rPr>
  </w:style>
  <w:style w:type="character" w:customStyle="1" w:styleId="Heading1Char">
    <w:name w:val="Heading 1 Char"/>
    <w:basedOn w:val="DefaultParagraphFont"/>
    <w:link w:val="Heading1"/>
    <w:uiPriority w:val="9"/>
    <w:rsid w:val="00351006"/>
    <w:rPr>
      <w:rFonts w:asciiTheme="majorHAnsi" w:eastAsiaTheme="majorEastAsia" w:hAnsiTheme="majorHAnsi" w:cstheme="majorBidi"/>
      <w:b/>
      <w:sz w:val="26"/>
      <w:szCs w:val="32"/>
    </w:rPr>
  </w:style>
  <w:style w:type="paragraph" w:styleId="TOCHeading">
    <w:name w:val="TOC Heading"/>
    <w:basedOn w:val="Heading1"/>
    <w:next w:val="Normal"/>
    <w:uiPriority w:val="39"/>
    <w:unhideWhenUsed/>
    <w:qFormat/>
    <w:rsid w:val="00BB3D94"/>
    <w:pPr>
      <w:spacing w:line="256" w:lineRule="auto"/>
      <w:outlineLvl w:val="9"/>
    </w:pPr>
    <w:rPr>
      <w:rFonts w:ascii="Calibri Light" w:eastAsia="Times New Roman" w:hAnsi="Calibri Light" w:cs="Times New Roman"/>
      <w:color w:val="2F5496"/>
      <w:lang w:val="en-US"/>
    </w:rPr>
  </w:style>
  <w:style w:type="character" w:customStyle="1" w:styleId="apple-converted-space">
    <w:name w:val="apple-converted-space"/>
    <w:rsid w:val="00083E6C"/>
  </w:style>
  <w:style w:type="character" w:customStyle="1" w:styleId="Vnbnnidung">
    <w:name w:val="Văn bản nội dung_"/>
    <w:link w:val="Vnbnnidung0"/>
    <w:uiPriority w:val="99"/>
    <w:rsid w:val="00DE0484"/>
    <w:rPr>
      <w:rFonts w:ascii="Times New Roman" w:hAnsi="Times New Roman" w:cs="Times New Roman"/>
      <w:sz w:val="26"/>
      <w:szCs w:val="26"/>
    </w:rPr>
  </w:style>
  <w:style w:type="paragraph" w:customStyle="1" w:styleId="Vnbnnidung0">
    <w:name w:val="Văn bản nội dung"/>
    <w:basedOn w:val="Normal"/>
    <w:link w:val="Vnbnnidung"/>
    <w:uiPriority w:val="99"/>
    <w:rsid w:val="00DE0484"/>
    <w:pPr>
      <w:widowControl w:val="0"/>
      <w:spacing w:after="100" w:line="264" w:lineRule="auto"/>
      <w:ind w:firstLine="400"/>
    </w:pPr>
    <w:rPr>
      <w:rFonts w:ascii="Times New Roman" w:hAnsi="Times New Roman" w:cs="Times New Roman"/>
      <w:szCs w:val="26"/>
    </w:rPr>
  </w:style>
  <w:style w:type="paragraph" w:styleId="ListParagraph0">
    <w:name w:val="List Paragraph"/>
    <w:basedOn w:val="Normal"/>
    <w:uiPriority w:val="34"/>
    <w:qFormat/>
    <w:rsid w:val="006B2998"/>
    <w:pPr>
      <w:ind w:left="720"/>
      <w:contextualSpacing/>
    </w:pPr>
  </w:style>
  <w:style w:type="paragraph" w:styleId="BodyText">
    <w:name w:val="Body Text"/>
    <w:basedOn w:val="Normal"/>
    <w:link w:val="BodyTextChar"/>
    <w:uiPriority w:val="1"/>
    <w:qFormat/>
    <w:rsid w:val="0070354E"/>
    <w:pPr>
      <w:widowControl w:val="0"/>
      <w:autoSpaceDE w:val="0"/>
      <w:autoSpaceDN w:val="0"/>
      <w:spacing w:line="240" w:lineRule="auto"/>
      <w:ind w:left="100"/>
    </w:pPr>
    <w:rPr>
      <w:rFonts w:ascii="Times New Roman" w:eastAsia="Times New Roman" w:hAnsi="Times New Roman" w:cs="Times New Roman"/>
      <w:sz w:val="32"/>
      <w:szCs w:val="32"/>
      <w:lang w:val="vi"/>
    </w:rPr>
  </w:style>
  <w:style w:type="character" w:customStyle="1" w:styleId="BodyTextChar">
    <w:name w:val="Body Text Char"/>
    <w:basedOn w:val="DefaultParagraphFont"/>
    <w:link w:val="BodyText"/>
    <w:uiPriority w:val="1"/>
    <w:rsid w:val="0070354E"/>
    <w:rPr>
      <w:rFonts w:ascii="Times New Roman" w:eastAsia="Times New Roman" w:hAnsi="Times New Roman" w:cs="Times New Roman"/>
      <w:sz w:val="32"/>
      <w:szCs w:val="32"/>
      <w:lang w:val="vi"/>
    </w:rPr>
  </w:style>
  <w:style w:type="character" w:styleId="PageNumber">
    <w:name w:val="page number"/>
    <w:basedOn w:val="DefaultParagraphFont"/>
    <w:uiPriority w:val="99"/>
    <w:semiHidden/>
    <w:unhideWhenUsed/>
    <w:rsid w:val="009F063C"/>
  </w:style>
  <w:style w:type="paragraph" w:customStyle="1" w:styleId="Normal1">
    <w:name w:val="Normal1"/>
    <w:basedOn w:val="Normal"/>
    <w:rsid w:val="003765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tile1">
    <w:name w:val="texttile1"/>
    <w:basedOn w:val="DefaultParagraphFont"/>
    <w:rsid w:val="00A53DD5"/>
    <w:rPr>
      <w:rFonts w:ascii="Arial" w:hAnsi="Arial" w:cs="Arial" w:hint="default"/>
      <w:b/>
      <w:bCs/>
      <w:color w:val="CC6600"/>
      <w:sz w:val="28"/>
      <w:szCs w:val="28"/>
    </w:rPr>
  </w:style>
  <w:style w:type="paragraph" w:styleId="List">
    <w:name w:val="List"/>
    <w:basedOn w:val="Normal"/>
    <w:rsid w:val="00A53DD5"/>
    <w:pPr>
      <w:spacing w:before="165" w:after="165" w:line="240" w:lineRule="auto"/>
    </w:pPr>
    <w:rPr>
      <w:rFonts w:ascii="Times New Roman" w:eastAsia="SimSun" w:hAnsi="Times New Roman" w:cs="Times New Roman"/>
      <w:sz w:val="24"/>
      <w:szCs w:val="24"/>
      <w:lang w:val="en-US" w:eastAsia="zh-CN"/>
    </w:rPr>
  </w:style>
  <w:style w:type="paragraph" w:customStyle="1" w:styleId="summary">
    <w:name w:val="summary"/>
    <w:basedOn w:val="Normal"/>
    <w:rsid w:val="00A53DD5"/>
    <w:pPr>
      <w:spacing w:before="100" w:beforeAutospacing="1" w:after="100" w:afterAutospacing="1" w:line="240" w:lineRule="auto"/>
    </w:pPr>
    <w:rPr>
      <w:rFonts w:ascii="Times New Roman" w:eastAsia="Batang" w:hAnsi="Times New Roman" w:cs="Times New Roman"/>
      <w:sz w:val="24"/>
      <w:szCs w:val="24"/>
      <w:lang w:val="en-US"/>
    </w:rPr>
  </w:style>
  <w:style w:type="character" w:styleId="FollowedHyperlink">
    <w:name w:val="FollowedHyperlink"/>
    <w:basedOn w:val="DefaultParagraphFont"/>
    <w:uiPriority w:val="99"/>
    <w:semiHidden/>
    <w:unhideWhenUsed/>
    <w:rsid w:val="00894AA3"/>
    <w:rPr>
      <w:color w:val="954F72" w:themeColor="followedHyperlink"/>
      <w:u w:val="single"/>
    </w:rPr>
  </w:style>
  <w:style w:type="paragraph" w:styleId="TOC3">
    <w:name w:val="toc 3"/>
    <w:basedOn w:val="Normal"/>
    <w:next w:val="Normal"/>
    <w:autoRedefine/>
    <w:uiPriority w:val="39"/>
    <w:unhideWhenUsed/>
    <w:rsid w:val="005D0D1B"/>
    <w:pPr>
      <w:spacing w:after="100"/>
      <w:ind w:left="440"/>
    </w:pPr>
  </w:style>
  <w:style w:type="character" w:customStyle="1" w:styleId="UnresolvedMention1">
    <w:name w:val="Unresolved Mention1"/>
    <w:basedOn w:val="DefaultParagraphFont"/>
    <w:uiPriority w:val="99"/>
    <w:rsid w:val="00D371B2"/>
    <w:rPr>
      <w:color w:val="605E5C"/>
      <w:shd w:val="clear" w:color="auto" w:fill="E1DFDD"/>
    </w:rPr>
  </w:style>
  <w:style w:type="character" w:customStyle="1" w:styleId="Heading2Char">
    <w:name w:val="Heading 2 Char"/>
    <w:basedOn w:val="DefaultParagraphFont"/>
    <w:link w:val="Heading2"/>
    <w:uiPriority w:val="9"/>
    <w:rsid w:val="00351006"/>
    <w:rPr>
      <w:rFonts w:asciiTheme="majorHAnsi" w:eastAsiaTheme="majorEastAsia" w:hAnsiTheme="majorHAnsi" w:cstheme="majorBidi"/>
      <w:b/>
      <w:sz w:val="26"/>
      <w:szCs w:val="26"/>
    </w:rPr>
  </w:style>
  <w:style w:type="table" w:styleId="TableGrid">
    <w:name w:val="Table Grid"/>
    <w:basedOn w:val="TableNormal"/>
    <w:uiPriority w:val="39"/>
    <w:rsid w:val="00CC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12C4D"/>
    <w:pPr>
      <w:spacing w:after="120"/>
      <w:ind w:left="283"/>
    </w:pPr>
  </w:style>
  <w:style w:type="character" w:customStyle="1" w:styleId="BodyTextIndentChar">
    <w:name w:val="Body Text Indent Char"/>
    <w:basedOn w:val="DefaultParagraphFont"/>
    <w:link w:val="BodyTextIndent"/>
    <w:uiPriority w:val="99"/>
    <w:semiHidden/>
    <w:rsid w:val="00412C4D"/>
  </w:style>
  <w:style w:type="paragraph" w:styleId="TOC4">
    <w:name w:val="toc 4"/>
    <w:basedOn w:val="Normal"/>
    <w:next w:val="Normal"/>
    <w:autoRedefine/>
    <w:uiPriority w:val="39"/>
    <w:semiHidden/>
    <w:unhideWhenUsed/>
    <w:rsid w:val="000F53AD"/>
    <w:pPr>
      <w:spacing w:after="100"/>
      <w:ind w:left="660"/>
    </w:pPr>
  </w:style>
  <w:style w:type="character" w:customStyle="1" w:styleId="Heading3Char">
    <w:name w:val="Heading 3 Char"/>
    <w:basedOn w:val="DefaultParagraphFont"/>
    <w:link w:val="Heading3"/>
    <w:rsid w:val="00351006"/>
    <w:rPr>
      <w:rFonts w:asciiTheme="majorHAnsi" w:eastAsia="Times New Roman" w:hAnsiTheme="majorHAnsi" w:cs="Times New Roman"/>
      <w:b/>
      <w:bCs/>
      <w:i/>
      <w:sz w:val="26"/>
      <w:szCs w:val="26"/>
      <w:lang w:val="en-US"/>
    </w:rPr>
  </w:style>
  <w:style w:type="character" w:customStyle="1" w:styleId="subcontent">
    <w:name w:val="subcontent"/>
    <w:basedOn w:val="DefaultParagraphFont"/>
    <w:rsid w:val="000F53AD"/>
  </w:style>
  <w:style w:type="paragraph" w:customStyle="1" w:styleId="psubtitle">
    <w:name w:val="psubtitle"/>
    <w:basedOn w:val="Normal"/>
    <w:rsid w:val="00B856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link w:val="FootnoteText"/>
    <w:semiHidden/>
    <w:locked/>
    <w:rsid w:val="003C0A38"/>
    <w:rPr>
      <w:rFonts w:ascii="Calibri" w:eastAsia="Calibri" w:hAnsi="Calibri"/>
    </w:rPr>
  </w:style>
  <w:style w:type="paragraph" w:styleId="FootnoteText">
    <w:name w:val="footnote text"/>
    <w:basedOn w:val="Normal"/>
    <w:link w:val="FootnoteTextChar"/>
    <w:semiHidden/>
    <w:rsid w:val="003C0A38"/>
    <w:pPr>
      <w:spacing w:line="240" w:lineRule="auto"/>
    </w:pPr>
    <w:rPr>
      <w:rFonts w:ascii="Calibri" w:eastAsia="Calibri" w:hAnsi="Calibri"/>
    </w:rPr>
  </w:style>
  <w:style w:type="character" w:customStyle="1" w:styleId="FootnoteTextChar1">
    <w:name w:val="Footnote Text Char1"/>
    <w:basedOn w:val="DefaultParagraphFont"/>
    <w:uiPriority w:val="99"/>
    <w:semiHidden/>
    <w:rsid w:val="003C0A38"/>
    <w:rPr>
      <w:sz w:val="20"/>
      <w:szCs w:val="20"/>
    </w:rPr>
  </w:style>
  <w:style w:type="character" w:styleId="FootnoteReference">
    <w:name w:val="footnote reference"/>
    <w:semiHidden/>
    <w:rsid w:val="003C0A38"/>
    <w:rPr>
      <w:vertAlign w:val="superscript"/>
    </w:rPr>
  </w:style>
  <w:style w:type="character" w:customStyle="1" w:styleId="Heading4Char">
    <w:name w:val="Heading 4 Char"/>
    <w:basedOn w:val="DefaultParagraphFont"/>
    <w:link w:val="Heading4"/>
    <w:uiPriority w:val="9"/>
    <w:rsid w:val="008D2B06"/>
    <w:rPr>
      <w:rFonts w:asciiTheme="majorHAnsi" w:eastAsiaTheme="majorEastAsia" w:hAnsiTheme="majorHAnsi" w:cstheme="majorBidi"/>
      <w:i/>
      <w:iCs/>
      <w:sz w:val="26"/>
    </w:rPr>
  </w:style>
  <w:style w:type="paragraph" w:styleId="BalloonText">
    <w:name w:val="Balloon Text"/>
    <w:basedOn w:val="Normal"/>
    <w:link w:val="BalloonTextChar"/>
    <w:uiPriority w:val="99"/>
    <w:semiHidden/>
    <w:unhideWhenUsed/>
    <w:rsid w:val="008145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7A"/>
    <w:rPr>
      <w:rFonts w:ascii="Segoe UI" w:hAnsi="Segoe UI" w:cs="Segoe UI"/>
      <w:sz w:val="18"/>
      <w:szCs w:val="18"/>
    </w:rPr>
  </w:style>
  <w:style w:type="character" w:customStyle="1" w:styleId="UnresolvedMention2">
    <w:name w:val="Unresolved Mention2"/>
    <w:basedOn w:val="DefaultParagraphFont"/>
    <w:uiPriority w:val="99"/>
    <w:semiHidden/>
    <w:unhideWhenUsed/>
    <w:rsid w:val="00394D8E"/>
    <w:rPr>
      <w:color w:val="605E5C"/>
      <w:shd w:val="clear" w:color="auto" w:fill="E1DFDD"/>
    </w:rPr>
  </w:style>
  <w:style w:type="paragraph" w:styleId="Revision">
    <w:name w:val="Revision"/>
    <w:hidden/>
    <w:uiPriority w:val="99"/>
    <w:semiHidden/>
    <w:rsid w:val="00F97070"/>
    <w:pPr>
      <w:spacing w:after="0" w:line="240" w:lineRule="auto"/>
    </w:pPr>
  </w:style>
  <w:style w:type="character" w:customStyle="1" w:styleId="Heading5Char">
    <w:name w:val="Heading 5 Char"/>
    <w:basedOn w:val="DefaultParagraphFont"/>
    <w:link w:val="Heading5"/>
    <w:uiPriority w:val="9"/>
    <w:rsid w:val="008D2B06"/>
    <w:rPr>
      <w:rFonts w:asciiTheme="majorHAnsi" w:eastAsiaTheme="majorEastAsia" w:hAnsiTheme="majorHAnsi" w:cstheme="majorBidi"/>
      <w:color w:val="1F4D78" w:themeColor="accent1" w:themeShade="7F"/>
      <w:sz w:val="26"/>
    </w:rPr>
  </w:style>
  <w:style w:type="character" w:styleId="CommentReference">
    <w:name w:val="annotation reference"/>
    <w:basedOn w:val="DefaultParagraphFont"/>
    <w:uiPriority w:val="99"/>
    <w:semiHidden/>
    <w:unhideWhenUsed/>
    <w:rsid w:val="00AE1514"/>
    <w:rPr>
      <w:sz w:val="16"/>
      <w:szCs w:val="16"/>
    </w:rPr>
  </w:style>
  <w:style w:type="paragraph" w:styleId="CommentText">
    <w:name w:val="annotation text"/>
    <w:basedOn w:val="Normal"/>
    <w:link w:val="CommentTextChar"/>
    <w:uiPriority w:val="99"/>
    <w:unhideWhenUsed/>
    <w:rsid w:val="00AE1514"/>
    <w:pPr>
      <w:spacing w:line="240" w:lineRule="auto"/>
    </w:pPr>
    <w:rPr>
      <w:sz w:val="20"/>
      <w:szCs w:val="20"/>
    </w:rPr>
  </w:style>
  <w:style w:type="character" w:customStyle="1" w:styleId="CommentTextChar">
    <w:name w:val="Comment Text Char"/>
    <w:basedOn w:val="DefaultParagraphFont"/>
    <w:link w:val="CommentText"/>
    <w:uiPriority w:val="99"/>
    <w:rsid w:val="00AE151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AE1514"/>
    <w:rPr>
      <w:b/>
      <w:bCs/>
    </w:rPr>
  </w:style>
  <w:style w:type="character" w:customStyle="1" w:styleId="CommentSubjectChar">
    <w:name w:val="Comment Subject Char"/>
    <w:basedOn w:val="CommentTextChar"/>
    <w:link w:val="CommentSubject"/>
    <w:uiPriority w:val="99"/>
    <w:semiHidden/>
    <w:rsid w:val="00AE1514"/>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336">
      <w:bodyDiv w:val="1"/>
      <w:marLeft w:val="0"/>
      <w:marRight w:val="0"/>
      <w:marTop w:val="0"/>
      <w:marBottom w:val="0"/>
      <w:divBdr>
        <w:top w:val="none" w:sz="0" w:space="0" w:color="auto"/>
        <w:left w:val="none" w:sz="0" w:space="0" w:color="auto"/>
        <w:bottom w:val="none" w:sz="0" w:space="0" w:color="auto"/>
        <w:right w:val="none" w:sz="0" w:space="0" w:color="auto"/>
      </w:divBdr>
    </w:div>
    <w:div w:id="70587986">
      <w:bodyDiv w:val="1"/>
      <w:marLeft w:val="0"/>
      <w:marRight w:val="0"/>
      <w:marTop w:val="0"/>
      <w:marBottom w:val="0"/>
      <w:divBdr>
        <w:top w:val="none" w:sz="0" w:space="0" w:color="auto"/>
        <w:left w:val="none" w:sz="0" w:space="0" w:color="auto"/>
        <w:bottom w:val="none" w:sz="0" w:space="0" w:color="auto"/>
        <w:right w:val="none" w:sz="0" w:space="0" w:color="auto"/>
      </w:divBdr>
    </w:div>
    <w:div w:id="103427569">
      <w:bodyDiv w:val="1"/>
      <w:marLeft w:val="0"/>
      <w:marRight w:val="0"/>
      <w:marTop w:val="0"/>
      <w:marBottom w:val="0"/>
      <w:divBdr>
        <w:top w:val="none" w:sz="0" w:space="0" w:color="auto"/>
        <w:left w:val="none" w:sz="0" w:space="0" w:color="auto"/>
        <w:bottom w:val="none" w:sz="0" w:space="0" w:color="auto"/>
        <w:right w:val="none" w:sz="0" w:space="0" w:color="auto"/>
      </w:divBdr>
    </w:div>
    <w:div w:id="122426024">
      <w:bodyDiv w:val="1"/>
      <w:marLeft w:val="0"/>
      <w:marRight w:val="0"/>
      <w:marTop w:val="0"/>
      <w:marBottom w:val="0"/>
      <w:divBdr>
        <w:top w:val="none" w:sz="0" w:space="0" w:color="auto"/>
        <w:left w:val="none" w:sz="0" w:space="0" w:color="auto"/>
        <w:bottom w:val="none" w:sz="0" w:space="0" w:color="auto"/>
        <w:right w:val="none" w:sz="0" w:space="0" w:color="auto"/>
      </w:divBdr>
      <w:divsChild>
        <w:div w:id="11080444">
          <w:marLeft w:val="0"/>
          <w:marRight w:val="0"/>
          <w:marTop w:val="0"/>
          <w:marBottom w:val="300"/>
          <w:divBdr>
            <w:top w:val="single" w:sz="6" w:space="0" w:color="E4E4E4"/>
            <w:left w:val="single" w:sz="6" w:space="0" w:color="E4E4E4"/>
            <w:bottom w:val="single" w:sz="6" w:space="0" w:color="E4E4E4"/>
            <w:right w:val="single" w:sz="6" w:space="0" w:color="E4E4E4"/>
          </w:divBdr>
          <w:divsChild>
            <w:div w:id="1125999112">
              <w:marLeft w:val="0"/>
              <w:marRight w:val="0"/>
              <w:marTop w:val="0"/>
              <w:marBottom w:val="0"/>
              <w:divBdr>
                <w:top w:val="none" w:sz="0" w:space="0" w:color="auto"/>
                <w:left w:val="none" w:sz="0" w:space="0" w:color="auto"/>
                <w:bottom w:val="none" w:sz="0" w:space="0" w:color="auto"/>
                <w:right w:val="none" w:sz="0" w:space="0" w:color="auto"/>
              </w:divBdr>
              <w:divsChild>
                <w:div w:id="328139754">
                  <w:marLeft w:val="0"/>
                  <w:marRight w:val="0"/>
                  <w:marTop w:val="0"/>
                  <w:marBottom w:val="0"/>
                  <w:divBdr>
                    <w:top w:val="none" w:sz="0" w:space="0" w:color="auto"/>
                    <w:left w:val="none" w:sz="0" w:space="0" w:color="auto"/>
                    <w:bottom w:val="none" w:sz="0" w:space="0" w:color="auto"/>
                    <w:right w:val="none" w:sz="0" w:space="0" w:color="auto"/>
                  </w:divBdr>
                  <w:divsChild>
                    <w:div w:id="1064521440">
                      <w:marLeft w:val="0"/>
                      <w:marRight w:val="0"/>
                      <w:marTop w:val="0"/>
                      <w:marBottom w:val="0"/>
                      <w:divBdr>
                        <w:top w:val="none" w:sz="0" w:space="0" w:color="auto"/>
                        <w:left w:val="none" w:sz="0" w:space="0" w:color="auto"/>
                        <w:bottom w:val="none" w:sz="0" w:space="0" w:color="auto"/>
                        <w:right w:val="none" w:sz="0" w:space="0" w:color="auto"/>
                      </w:divBdr>
                      <w:divsChild>
                        <w:div w:id="1929582892">
                          <w:marLeft w:val="0"/>
                          <w:marRight w:val="0"/>
                          <w:marTop w:val="300"/>
                          <w:marBottom w:val="150"/>
                          <w:divBdr>
                            <w:top w:val="none" w:sz="0" w:space="0" w:color="auto"/>
                            <w:left w:val="none" w:sz="0" w:space="0" w:color="auto"/>
                            <w:bottom w:val="none" w:sz="0" w:space="0" w:color="auto"/>
                            <w:right w:val="none" w:sz="0" w:space="0" w:color="auto"/>
                          </w:divBdr>
                        </w:div>
                        <w:div w:id="1236234448">
                          <w:marLeft w:val="0"/>
                          <w:marRight w:val="0"/>
                          <w:marTop w:val="300"/>
                          <w:marBottom w:val="150"/>
                          <w:divBdr>
                            <w:top w:val="none" w:sz="0" w:space="0" w:color="auto"/>
                            <w:left w:val="none" w:sz="0" w:space="0" w:color="auto"/>
                            <w:bottom w:val="none" w:sz="0" w:space="0" w:color="auto"/>
                            <w:right w:val="none" w:sz="0" w:space="0" w:color="auto"/>
                          </w:divBdr>
                        </w:div>
                        <w:div w:id="292684976">
                          <w:marLeft w:val="0"/>
                          <w:marRight w:val="0"/>
                          <w:marTop w:val="300"/>
                          <w:marBottom w:val="150"/>
                          <w:divBdr>
                            <w:top w:val="none" w:sz="0" w:space="0" w:color="auto"/>
                            <w:left w:val="none" w:sz="0" w:space="0" w:color="auto"/>
                            <w:bottom w:val="none" w:sz="0" w:space="0" w:color="auto"/>
                            <w:right w:val="none" w:sz="0" w:space="0" w:color="auto"/>
                          </w:divBdr>
                        </w:div>
                        <w:div w:id="1370836141">
                          <w:marLeft w:val="0"/>
                          <w:marRight w:val="0"/>
                          <w:marTop w:val="300"/>
                          <w:marBottom w:val="150"/>
                          <w:divBdr>
                            <w:top w:val="none" w:sz="0" w:space="0" w:color="auto"/>
                            <w:left w:val="none" w:sz="0" w:space="0" w:color="auto"/>
                            <w:bottom w:val="none" w:sz="0" w:space="0" w:color="auto"/>
                            <w:right w:val="none" w:sz="0" w:space="0" w:color="auto"/>
                          </w:divBdr>
                        </w:div>
                        <w:div w:id="853151180">
                          <w:marLeft w:val="0"/>
                          <w:marRight w:val="0"/>
                          <w:marTop w:val="300"/>
                          <w:marBottom w:val="150"/>
                          <w:divBdr>
                            <w:top w:val="none" w:sz="0" w:space="0" w:color="auto"/>
                            <w:left w:val="none" w:sz="0" w:space="0" w:color="auto"/>
                            <w:bottom w:val="none" w:sz="0" w:space="0" w:color="auto"/>
                            <w:right w:val="none" w:sz="0" w:space="0" w:color="auto"/>
                          </w:divBdr>
                        </w:div>
                        <w:div w:id="1262372823">
                          <w:marLeft w:val="0"/>
                          <w:marRight w:val="0"/>
                          <w:marTop w:val="300"/>
                          <w:marBottom w:val="150"/>
                          <w:divBdr>
                            <w:top w:val="none" w:sz="0" w:space="0" w:color="auto"/>
                            <w:left w:val="none" w:sz="0" w:space="0" w:color="auto"/>
                            <w:bottom w:val="none" w:sz="0" w:space="0" w:color="auto"/>
                            <w:right w:val="none" w:sz="0" w:space="0" w:color="auto"/>
                          </w:divBdr>
                        </w:div>
                        <w:div w:id="335350287">
                          <w:marLeft w:val="0"/>
                          <w:marRight w:val="0"/>
                          <w:marTop w:val="300"/>
                          <w:marBottom w:val="150"/>
                          <w:divBdr>
                            <w:top w:val="none" w:sz="0" w:space="0" w:color="auto"/>
                            <w:left w:val="none" w:sz="0" w:space="0" w:color="auto"/>
                            <w:bottom w:val="none" w:sz="0" w:space="0" w:color="auto"/>
                            <w:right w:val="none" w:sz="0" w:space="0" w:color="auto"/>
                          </w:divBdr>
                        </w:div>
                        <w:div w:id="1863201834">
                          <w:marLeft w:val="0"/>
                          <w:marRight w:val="0"/>
                          <w:marTop w:val="300"/>
                          <w:marBottom w:val="150"/>
                          <w:divBdr>
                            <w:top w:val="none" w:sz="0" w:space="0" w:color="auto"/>
                            <w:left w:val="none" w:sz="0" w:space="0" w:color="auto"/>
                            <w:bottom w:val="none" w:sz="0" w:space="0" w:color="auto"/>
                            <w:right w:val="none" w:sz="0" w:space="0" w:color="auto"/>
                          </w:divBdr>
                        </w:div>
                        <w:div w:id="1142383057">
                          <w:marLeft w:val="0"/>
                          <w:marRight w:val="0"/>
                          <w:marTop w:val="300"/>
                          <w:marBottom w:val="150"/>
                          <w:divBdr>
                            <w:top w:val="none" w:sz="0" w:space="0" w:color="auto"/>
                            <w:left w:val="none" w:sz="0" w:space="0" w:color="auto"/>
                            <w:bottom w:val="none" w:sz="0" w:space="0" w:color="auto"/>
                            <w:right w:val="none" w:sz="0" w:space="0" w:color="auto"/>
                          </w:divBdr>
                        </w:div>
                        <w:div w:id="665132322">
                          <w:marLeft w:val="0"/>
                          <w:marRight w:val="0"/>
                          <w:marTop w:val="300"/>
                          <w:marBottom w:val="150"/>
                          <w:divBdr>
                            <w:top w:val="none" w:sz="0" w:space="0" w:color="auto"/>
                            <w:left w:val="none" w:sz="0" w:space="0" w:color="auto"/>
                            <w:bottom w:val="none" w:sz="0" w:space="0" w:color="auto"/>
                            <w:right w:val="none" w:sz="0" w:space="0" w:color="auto"/>
                          </w:divBdr>
                        </w:div>
                        <w:div w:id="672955047">
                          <w:marLeft w:val="0"/>
                          <w:marRight w:val="0"/>
                          <w:marTop w:val="300"/>
                          <w:marBottom w:val="150"/>
                          <w:divBdr>
                            <w:top w:val="none" w:sz="0" w:space="0" w:color="auto"/>
                            <w:left w:val="none" w:sz="0" w:space="0" w:color="auto"/>
                            <w:bottom w:val="none" w:sz="0" w:space="0" w:color="auto"/>
                            <w:right w:val="none" w:sz="0" w:space="0" w:color="auto"/>
                          </w:divBdr>
                        </w:div>
                        <w:div w:id="1924991329">
                          <w:marLeft w:val="0"/>
                          <w:marRight w:val="0"/>
                          <w:marTop w:val="300"/>
                          <w:marBottom w:val="150"/>
                          <w:divBdr>
                            <w:top w:val="none" w:sz="0" w:space="0" w:color="auto"/>
                            <w:left w:val="none" w:sz="0" w:space="0" w:color="auto"/>
                            <w:bottom w:val="none" w:sz="0" w:space="0" w:color="auto"/>
                            <w:right w:val="none" w:sz="0" w:space="0" w:color="auto"/>
                          </w:divBdr>
                        </w:div>
                        <w:div w:id="1672028744">
                          <w:marLeft w:val="0"/>
                          <w:marRight w:val="0"/>
                          <w:marTop w:val="300"/>
                          <w:marBottom w:val="150"/>
                          <w:divBdr>
                            <w:top w:val="none" w:sz="0" w:space="0" w:color="auto"/>
                            <w:left w:val="none" w:sz="0" w:space="0" w:color="auto"/>
                            <w:bottom w:val="none" w:sz="0" w:space="0" w:color="auto"/>
                            <w:right w:val="none" w:sz="0" w:space="0" w:color="auto"/>
                          </w:divBdr>
                        </w:div>
                        <w:div w:id="600339399">
                          <w:marLeft w:val="0"/>
                          <w:marRight w:val="0"/>
                          <w:marTop w:val="300"/>
                          <w:marBottom w:val="150"/>
                          <w:divBdr>
                            <w:top w:val="none" w:sz="0" w:space="0" w:color="auto"/>
                            <w:left w:val="none" w:sz="0" w:space="0" w:color="auto"/>
                            <w:bottom w:val="none" w:sz="0" w:space="0" w:color="auto"/>
                            <w:right w:val="none" w:sz="0" w:space="0" w:color="auto"/>
                          </w:divBdr>
                        </w:div>
                        <w:div w:id="864101234">
                          <w:marLeft w:val="0"/>
                          <w:marRight w:val="0"/>
                          <w:marTop w:val="300"/>
                          <w:marBottom w:val="150"/>
                          <w:divBdr>
                            <w:top w:val="none" w:sz="0" w:space="0" w:color="auto"/>
                            <w:left w:val="none" w:sz="0" w:space="0" w:color="auto"/>
                            <w:bottom w:val="none" w:sz="0" w:space="0" w:color="auto"/>
                            <w:right w:val="none" w:sz="0" w:space="0" w:color="auto"/>
                          </w:divBdr>
                        </w:div>
                        <w:div w:id="1380981356">
                          <w:marLeft w:val="0"/>
                          <w:marRight w:val="0"/>
                          <w:marTop w:val="300"/>
                          <w:marBottom w:val="150"/>
                          <w:divBdr>
                            <w:top w:val="none" w:sz="0" w:space="0" w:color="auto"/>
                            <w:left w:val="none" w:sz="0" w:space="0" w:color="auto"/>
                            <w:bottom w:val="none" w:sz="0" w:space="0" w:color="auto"/>
                            <w:right w:val="none" w:sz="0" w:space="0" w:color="auto"/>
                          </w:divBdr>
                        </w:div>
                        <w:div w:id="508910141">
                          <w:marLeft w:val="0"/>
                          <w:marRight w:val="0"/>
                          <w:marTop w:val="300"/>
                          <w:marBottom w:val="150"/>
                          <w:divBdr>
                            <w:top w:val="none" w:sz="0" w:space="0" w:color="auto"/>
                            <w:left w:val="none" w:sz="0" w:space="0" w:color="auto"/>
                            <w:bottom w:val="none" w:sz="0" w:space="0" w:color="auto"/>
                            <w:right w:val="none" w:sz="0" w:space="0" w:color="auto"/>
                          </w:divBdr>
                        </w:div>
                        <w:div w:id="1832598421">
                          <w:marLeft w:val="0"/>
                          <w:marRight w:val="0"/>
                          <w:marTop w:val="300"/>
                          <w:marBottom w:val="150"/>
                          <w:divBdr>
                            <w:top w:val="none" w:sz="0" w:space="0" w:color="auto"/>
                            <w:left w:val="none" w:sz="0" w:space="0" w:color="auto"/>
                            <w:bottom w:val="none" w:sz="0" w:space="0" w:color="auto"/>
                            <w:right w:val="none" w:sz="0" w:space="0" w:color="auto"/>
                          </w:divBdr>
                        </w:div>
                        <w:div w:id="1331064496">
                          <w:marLeft w:val="0"/>
                          <w:marRight w:val="0"/>
                          <w:marTop w:val="300"/>
                          <w:marBottom w:val="150"/>
                          <w:divBdr>
                            <w:top w:val="none" w:sz="0" w:space="0" w:color="auto"/>
                            <w:left w:val="none" w:sz="0" w:space="0" w:color="auto"/>
                            <w:bottom w:val="none" w:sz="0" w:space="0" w:color="auto"/>
                            <w:right w:val="none" w:sz="0" w:space="0" w:color="auto"/>
                          </w:divBdr>
                        </w:div>
                        <w:div w:id="155386976">
                          <w:marLeft w:val="0"/>
                          <w:marRight w:val="0"/>
                          <w:marTop w:val="300"/>
                          <w:marBottom w:val="150"/>
                          <w:divBdr>
                            <w:top w:val="none" w:sz="0" w:space="0" w:color="auto"/>
                            <w:left w:val="none" w:sz="0" w:space="0" w:color="auto"/>
                            <w:bottom w:val="none" w:sz="0" w:space="0" w:color="auto"/>
                            <w:right w:val="none" w:sz="0" w:space="0" w:color="auto"/>
                          </w:divBdr>
                        </w:div>
                        <w:div w:id="1820658137">
                          <w:marLeft w:val="0"/>
                          <w:marRight w:val="0"/>
                          <w:marTop w:val="300"/>
                          <w:marBottom w:val="150"/>
                          <w:divBdr>
                            <w:top w:val="none" w:sz="0" w:space="0" w:color="auto"/>
                            <w:left w:val="none" w:sz="0" w:space="0" w:color="auto"/>
                            <w:bottom w:val="none" w:sz="0" w:space="0" w:color="auto"/>
                            <w:right w:val="none" w:sz="0" w:space="0" w:color="auto"/>
                          </w:divBdr>
                        </w:div>
                        <w:div w:id="1167667335">
                          <w:marLeft w:val="0"/>
                          <w:marRight w:val="0"/>
                          <w:marTop w:val="300"/>
                          <w:marBottom w:val="150"/>
                          <w:divBdr>
                            <w:top w:val="none" w:sz="0" w:space="0" w:color="auto"/>
                            <w:left w:val="none" w:sz="0" w:space="0" w:color="auto"/>
                            <w:bottom w:val="none" w:sz="0" w:space="0" w:color="auto"/>
                            <w:right w:val="none" w:sz="0" w:space="0" w:color="auto"/>
                          </w:divBdr>
                        </w:div>
                        <w:div w:id="905192090">
                          <w:marLeft w:val="0"/>
                          <w:marRight w:val="0"/>
                          <w:marTop w:val="300"/>
                          <w:marBottom w:val="150"/>
                          <w:divBdr>
                            <w:top w:val="none" w:sz="0" w:space="0" w:color="auto"/>
                            <w:left w:val="none" w:sz="0" w:space="0" w:color="auto"/>
                            <w:bottom w:val="none" w:sz="0" w:space="0" w:color="auto"/>
                            <w:right w:val="none" w:sz="0" w:space="0" w:color="auto"/>
                          </w:divBdr>
                        </w:div>
                        <w:div w:id="311834206">
                          <w:marLeft w:val="0"/>
                          <w:marRight w:val="0"/>
                          <w:marTop w:val="300"/>
                          <w:marBottom w:val="150"/>
                          <w:divBdr>
                            <w:top w:val="none" w:sz="0" w:space="0" w:color="auto"/>
                            <w:left w:val="none" w:sz="0" w:space="0" w:color="auto"/>
                            <w:bottom w:val="none" w:sz="0" w:space="0" w:color="auto"/>
                            <w:right w:val="none" w:sz="0" w:space="0" w:color="auto"/>
                          </w:divBdr>
                        </w:div>
                        <w:div w:id="1500845746">
                          <w:marLeft w:val="0"/>
                          <w:marRight w:val="0"/>
                          <w:marTop w:val="300"/>
                          <w:marBottom w:val="150"/>
                          <w:divBdr>
                            <w:top w:val="none" w:sz="0" w:space="0" w:color="auto"/>
                            <w:left w:val="none" w:sz="0" w:space="0" w:color="auto"/>
                            <w:bottom w:val="none" w:sz="0" w:space="0" w:color="auto"/>
                            <w:right w:val="none" w:sz="0" w:space="0" w:color="auto"/>
                          </w:divBdr>
                        </w:div>
                        <w:div w:id="875583159">
                          <w:marLeft w:val="0"/>
                          <w:marRight w:val="0"/>
                          <w:marTop w:val="300"/>
                          <w:marBottom w:val="150"/>
                          <w:divBdr>
                            <w:top w:val="none" w:sz="0" w:space="0" w:color="auto"/>
                            <w:left w:val="none" w:sz="0" w:space="0" w:color="auto"/>
                            <w:bottom w:val="none" w:sz="0" w:space="0" w:color="auto"/>
                            <w:right w:val="none" w:sz="0" w:space="0" w:color="auto"/>
                          </w:divBdr>
                        </w:div>
                        <w:div w:id="1124039701">
                          <w:marLeft w:val="0"/>
                          <w:marRight w:val="0"/>
                          <w:marTop w:val="300"/>
                          <w:marBottom w:val="150"/>
                          <w:divBdr>
                            <w:top w:val="none" w:sz="0" w:space="0" w:color="auto"/>
                            <w:left w:val="none" w:sz="0" w:space="0" w:color="auto"/>
                            <w:bottom w:val="none" w:sz="0" w:space="0" w:color="auto"/>
                            <w:right w:val="none" w:sz="0" w:space="0" w:color="auto"/>
                          </w:divBdr>
                        </w:div>
                        <w:div w:id="1837575818">
                          <w:marLeft w:val="0"/>
                          <w:marRight w:val="0"/>
                          <w:marTop w:val="300"/>
                          <w:marBottom w:val="150"/>
                          <w:divBdr>
                            <w:top w:val="none" w:sz="0" w:space="0" w:color="auto"/>
                            <w:left w:val="none" w:sz="0" w:space="0" w:color="auto"/>
                            <w:bottom w:val="none" w:sz="0" w:space="0" w:color="auto"/>
                            <w:right w:val="none" w:sz="0" w:space="0" w:color="auto"/>
                          </w:divBdr>
                        </w:div>
                        <w:div w:id="2046252599">
                          <w:marLeft w:val="0"/>
                          <w:marRight w:val="0"/>
                          <w:marTop w:val="300"/>
                          <w:marBottom w:val="150"/>
                          <w:divBdr>
                            <w:top w:val="none" w:sz="0" w:space="0" w:color="auto"/>
                            <w:left w:val="none" w:sz="0" w:space="0" w:color="auto"/>
                            <w:bottom w:val="none" w:sz="0" w:space="0" w:color="auto"/>
                            <w:right w:val="none" w:sz="0" w:space="0" w:color="auto"/>
                          </w:divBdr>
                        </w:div>
                        <w:div w:id="742684897">
                          <w:marLeft w:val="0"/>
                          <w:marRight w:val="0"/>
                          <w:marTop w:val="300"/>
                          <w:marBottom w:val="150"/>
                          <w:divBdr>
                            <w:top w:val="none" w:sz="0" w:space="0" w:color="auto"/>
                            <w:left w:val="none" w:sz="0" w:space="0" w:color="auto"/>
                            <w:bottom w:val="none" w:sz="0" w:space="0" w:color="auto"/>
                            <w:right w:val="none" w:sz="0" w:space="0" w:color="auto"/>
                          </w:divBdr>
                        </w:div>
                        <w:div w:id="2043902280">
                          <w:marLeft w:val="0"/>
                          <w:marRight w:val="0"/>
                          <w:marTop w:val="300"/>
                          <w:marBottom w:val="150"/>
                          <w:divBdr>
                            <w:top w:val="none" w:sz="0" w:space="0" w:color="auto"/>
                            <w:left w:val="none" w:sz="0" w:space="0" w:color="auto"/>
                            <w:bottom w:val="none" w:sz="0" w:space="0" w:color="auto"/>
                            <w:right w:val="none" w:sz="0" w:space="0" w:color="auto"/>
                          </w:divBdr>
                        </w:div>
                        <w:div w:id="1611087167">
                          <w:marLeft w:val="0"/>
                          <w:marRight w:val="0"/>
                          <w:marTop w:val="300"/>
                          <w:marBottom w:val="150"/>
                          <w:divBdr>
                            <w:top w:val="none" w:sz="0" w:space="0" w:color="auto"/>
                            <w:left w:val="none" w:sz="0" w:space="0" w:color="auto"/>
                            <w:bottom w:val="none" w:sz="0" w:space="0" w:color="auto"/>
                            <w:right w:val="none" w:sz="0" w:space="0" w:color="auto"/>
                          </w:divBdr>
                        </w:div>
                        <w:div w:id="705495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27679140">
          <w:marLeft w:val="0"/>
          <w:marRight w:val="0"/>
          <w:marTop w:val="0"/>
          <w:marBottom w:val="300"/>
          <w:divBdr>
            <w:top w:val="single" w:sz="6" w:space="0" w:color="E4E4E4"/>
            <w:left w:val="single" w:sz="6" w:space="0" w:color="E4E4E4"/>
            <w:bottom w:val="single" w:sz="6" w:space="0" w:color="E4E4E4"/>
            <w:right w:val="single" w:sz="6" w:space="0" w:color="E4E4E4"/>
          </w:divBdr>
          <w:divsChild>
            <w:div w:id="2114470821">
              <w:marLeft w:val="0"/>
              <w:marRight w:val="0"/>
              <w:marTop w:val="0"/>
              <w:marBottom w:val="0"/>
              <w:divBdr>
                <w:top w:val="none" w:sz="0" w:space="0" w:color="auto"/>
                <w:left w:val="none" w:sz="0" w:space="0" w:color="auto"/>
                <w:bottom w:val="none" w:sz="0" w:space="0" w:color="auto"/>
                <w:right w:val="none" w:sz="0" w:space="0" w:color="auto"/>
              </w:divBdr>
              <w:divsChild>
                <w:div w:id="933396188">
                  <w:marLeft w:val="0"/>
                  <w:marRight w:val="0"/>
                  <w:marTop w:val="0"/>
                  <w:marBottom w:val="0"/>
                  <w:divBdr>
                    <w:top w:val="none" w:sz="0" w:space="0" w:color="auto"/>
                    <w:left w:val="none" w:sz="0" w:space="0" w:color="auto"/>
                    <w:bottom w:val="none" w:sz="0" w:space="0" w:color="auto"/>
                    <w:right w:val="none" w:sz="0" w:space="0" w:color="auto"/>
                  </w:divBdr>
                  <w:divsChild>
                    <w:div w:id="1892378923">
                      <w:marLeft w:val="0"/>
                      <w:marRight w:val="0"/>
                      <w:marTop w:val="0"/>
                      <w:marBottom w:val="0"/>
                      <w:divBdr>
                        <w:top w:val="none" w:sz="0" w:space="0" w:color="auto"/>
                        <w:left w:val="none" w:sz="0" w:space="0" w:color="auto"/>
                        <w:bottom w:val="none" w:sz="0" w:space="0" w:color="auto"/>
                        <w:right w:val="none" w:sz="0" w:space="0" w:color="auto"/>
                      </w:divBdr>
                      <w:divsChild>
                        <w:div w:id="1609703912">
                          <w:marLeft w:val="0"/>
                          <w:marRight w:val="0"/>
                          <w:marTop w:val="300"/>
                          <w:marBottom w:val="150"/>
                          <w:divBdr>
                            <w:top w:val="none" w:sz="0" w:space="0" w:color="auto"/>
                            <w:left w:val="none" w:sz="0" w:space="0" w:color="auto"/>
                            <w:bottom w:val="none" w:sz="0" w:space="0" w:color="auto"/>
                            <w:right w:val="none" w:sz="0" w:space="0" w:color="auto"/>
                          </w:divBdr>
                        </w:div>
                        <w:div w:id="1298490123">
                          <w:marLeft w:val="0"/>
                          <w:marRight w:val="0"/>
                          <w:marTop w:val="300"/>
                          <w:marBottom w:val="150"/>
                          <w:divBdr>
                            <w:top w:val="none" w:sz="0" w:space="0" w:color="auto"/>
                            <w:left w:val="none" w:sz="0" w:space="0" w:color="auto"/>
                            <w:bottom w:val="none" w:sz="0" w:space="0" w:color="auto"/>
                            <w:right w:val="none" w:sz="0" w:space="0" w:color="auto"/>
                          </w:divBdr>
                        </w:div>
                        <w:div w:id="908684960">
                          <w:marLeft w:val="0"/>
                          <w:marRight w:val="0"/>
                          <w:marTop w:val="300"/>
                          <w:marBottom w:val="150"/>
                          <w:divBdr>
                            <w:top w:val="none" w:sz="0" w:space="0" w:color="auto"/>
                            <w:left w:val="none" w:sz="0" w:space="0" w:color="auto"/>
                            <w:bottom w:val="none" w:sz="0" w:space="0" w:color="auto"/>
                            <w:right w:val="none" w:sz="0" w:space="0" w:color="auto"/>
                          </w:divBdr>
                        </w:div>
                        <w:div w:id="440495746">
                          <w:marLeft w:val="0"/>
                          <w:marRight w:val="0"/>
                          <w:marTop w:val="300"/>
                          <w:marBottom w:val="150"/>
                          <w:divBdr>
                            <w:top w:val="none" w:sz="0" w:space="0" w:color="auto"/>
                            <w:left w:val="none" w:sz="0" w:space="0" w:color="auto"/>
                            <w:bottom w:val="none" w:sz="0" w:space="0" w:color="auto"/>
                            <w:right w:val="none" w:sz="0" w:space="0" w:color="auto"/>
                          </w:divBdr>
                        </w:div>
                        <w:div w:id="388653939">
                          <w:marLeft w:val="0"/>
                          <w:marRight w:val="0"/>
                          <w:marTop w:val="300"/>
                          <w:marBottom w:val="150"/>
                          <w:divBdr>
                            <w:top w:val="none" w:sz="0" w:space="0" w:color="auto"/>
                            <w:left w:val="none" w:sz="0" w:space="0" w:color="auto"/>
                            <w:bottom w:val="none" w:sz="0" w:space="0" w:color="auto"/>
                            <w:right w:val="none" w:sz="0" w:space="0" w:color="auto"/>
                          </w:divBdr>
                        </w:div>
                        <w:div w:id="1211452897">
                          <w:marLeft w:val="0"/>
                          <w:marRight w:val="0"/>
                          <w:marTop w:val="300"/>
                          <w:marBottom w:val="150"/>
                          <w:divBdr>
                            <w:top w:val="none" w:sz="0" w:space="0" w:color="auto"/>
                            <w:left w:val="none" w:sz="0" w:space="0" w:color="auto"/>
                            <w:bottom w:val="none" w:sz="0" w:space="0" w:color="auto"/>
                            <w:right w:val="none" w:sz="0" w:space="0" w:color="auto"/>
                          </w:divBdr>
                        </w:div>
                        <w:div w:id="1139297882">
                          <w:marLeft w:val="0"/>
                          <w:marRight w:val="0"/>
                          <w:marTop w:val="300"/>
                          <w:marBottom w:val="150"/>
                          <w:divBdr>
                            <w:top w:val="none" w:sz="0" w:space="0" w:color="auto"/>
                            <w:left w:val="none" w:sz="0" w:space="0" w:color="auto"/>
                            <w:bottom w:val="none" w:sz="0" w:space="0" w:color="auto"/>
                            <w:right w:val="none" w:sz="0" w:space="0" w:color="auto"/>
                          </w:divBdr>
                        </w:div>
                        <w:div w:id="1819179622">
                          <w:marLeft w:val="0"/>
                          <w:marRight w:val="0"/>
                          <w:marTop w:val="300"/>
                          <w:marBottom w:val="150"/>
                          <w:divBdr>
                            <w:top w:val="none" w:sz="0" w:space="0" w:color="auto"/>
                            <w:left w:val="none" w:sz="0" w:space="0" w:color="auto"/>
                            <w:bottom w:val="none" w:sz="0" w:space="0" w:color="auto"/>
                            <w:right w:val="none" w:sz="0" w:space="0" w:color="auto"/>
                          </w:divBdr>
                        </w:div>
                        <w:div w:id="1310675611">
                          <w:marLeft w:val="0"/>
                          <w:marRight w:val="0"/>
                          <w:marTop w:val="300"/>
                          <w:marBottom w:val="150"/>
                          <w:divBdr>
                            <w:top w:val="none" w:sz="0" w:space="0" w:color="auto"/>
                            <w:left w:val="none" w:sz="0" w:space="0" w:color="auto"/>
                            <w:bottom w:val="none" w:sz="0" w:space="0" w:color="auto"/>
                            <w:right w:val="none" w:sz="0" w:space="0" w:color="auto"/>
                          </w:divBdr>
                        </w:div>
                        <w:div w:id="674960982">
                          <w:marLeft w:val="0"/>
                          <w:marRight w:val="0"/>
                          <w:marTop w:val="300"/>
                          <w:marBottom w:val="150"/>
                          <w:divBdr>
                            <w:top w:val="none" w:sz="0" w:space="0" w:color="auto"/>
                            <w:left w:val="none" w:sz="0" w:space="0" w:color="auto"/>
                            <w:bottom w:val="none" w:sz="0" w:space="0" w:color="auto"/>
                            <w:right w:val="none" w:sz="0" w:space="0" w:color="auto"/>
                          </w:divBdr>
                        </w:div>
                        <w:div w:id="1763139010">
                          <w:marLeft w:val="0"/>
                          <w:marRight w:val="0"/>
                          <w:marTop w:val="300"/>
                          <w:marBottom w:val="150"/>
                          <w:divBdr>
                            <w:top w:val="none" w:sz="0" w:space="0" w:color="auto"/>
                            <w:left w:val="none" w:sz="0" w:space="0" w:color="auto"/>
                            <w:bottom w:val="none" w:sz="0" w:space="0" w:color="auto"/>
                            <w:right w:val="none" w:sz="0" w:space="0" w:color="auto"/>
                          </w:divBdr>
                        </w:div>
                        <w:div w:id="21520446">
                          <w:marLeft w:val="0"/>
                          <w:marRight w:val="0"/>
                          <w:marTop w:val="300"/>
                          <w:marBottom w:val="150"/>
                          <w:divBdr>
                            <w:top w:val="none" w:sz="0" w:space="0" w:color="auto"/>
                            <w:left w:val="none" w:sz="0" w:space="0" w:color="auto"/>
                            <w:bottom w:val="none" w:sz="0" w:space="0" w:color="auto"/>
                            <w:right w:val="none" w:sz="0" w:space="0" w:color="auto"/>
                          </w:divBdr>
                        </w:div>
                        <w:div w:id="1148861728">
                          <w:marLeft w:val="0"/>
                          <w:marRight w:val="0"/>
                          <w:marTop w:val="300"/>
                          <w:marBottom w:val="150"/>
                          <w:divBdr>
                            <w:top w:val="none" w:sz="0" w:space="0" w:color="auto"/>
                            <w:left w:val="none" w:sz="0" w:space="0" w:color="auto"/>
                            <w:bottom w:val="none" w:sz="0" w:space="0" w:color="auto"/>
                            <w:right w:val="none" w:sz="0" w:space="0" w:color="auto"/>
                          </w:divBdr>
                        </w:div>
                        <w:div w:id="320086410">
                          <w:marLeft w:val="0"/>
                          <w:marRight w:val="0"/>
                          <w:marTop w:val="300"/>
                          <w:marBottom w:val="150"/>
                          <w:divBdr>
                            <w:top w:val="none" w:sz="0" w:space="0" w:color="auto"/>
                            <w:left w:val="none" w:sz="0" w:space="0" w:color="auto"/>
                            <w:bottom w:val="none" w:sz="0" w:space="0" w:color="auto"/>
                            <w:right w:val="none" w:sz="0" w:space="0" w:color="auto"/>
                          </w:divBdr>
                        </w:div>
                        <w:div w:id="12233226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53634740">
          <w:marLeft w:val="0"/>
          <w:marRight w:val="0"/>
          <w:marTop w:val="0"/>
          <w:marBottom w:val="300"/>
          <w:divBdr>
            <w:top w:val="single" w:sz="6" w:space="0" w:color="E4E4E4"/>
            <w:left w:val="single" w:sz="6" w:space="0" w:color="E4E4E4"/>
            <w:bottom w:val="single" w:sz="6" w:space="0" w:color="E4E4E4"/>
            <w:right w:val="single" w:sz="6" w:space="0" w:color="E4E4E4"/>
          </w:divBdr>
          <w:divsChild>
            <w:div w:id="2087065891">
              <w:marLeft w:val="0"/>
              <w:marRight w:val="0"/>
              <w:marTop w:val="0"/>
              <w:marBottom w:val="0"/>
              <w:divBdr>
                <w:top w:val="none" w:sz="0" w:space="0" w:color="auto"/>
                <w:left w:val="none" w:sz="0" w:space="0" w:color="auto"/>
                <w:bottom w:val="none" w:sz="0" w:space="0" w:color="auto"/>
                <w:right w:val="none" w:sz="0" w:space="0" w:color="auto"/>
              </w:divBdr>
              <w:divsChild>
                <w:div w:id="1799378479">
                  <w:marLeft w:val="0"/>
                  <w:marRight w:val="0"/>
                  <w:marTop w:val="0"/>
                  <w:marBottom w:val="0"/>
                  <w:divBdr>
                    <w:top w:val="none" w:sz="0" w:space="0" w:color="auto"/>
                    <w:left w:val="none" w:sz="0" w:space="0" w:color="auto"/>
                    <w:bottom w:val="none" w:sz="0" w:space="0" w:color="auto"/>
                    <w:right w:val="none" w:sz="0" w:space="0" w:color="auto"/>
                  </w:divBdr>
                  <w:divsChild>
                    <w:div w:id="1503546192">
                      <w:marLeft w:val="0"/>
                      <w:marRight w:val="0"/>
                      <w:marTop w:val="0"/>
                      <w:marBottom w:val="0"/>
                      <w:divBdr>
                        <w:top w:val="none" w:sz="0" w:space="0" w:color="auto"/>
                        <w:left w:val="none" w:sz="0" w:space="0" w:color="auto"/>
                        <w:bottom w:val="none" w:sz="0" w:space="0" w:color="auto"/>
                        <w:right w:val="none" w:sz="0" w:space="0" w:color="auto"/>
                      </w:divBdr>
                      <w:divsChild>
                        <w:div w:id="1325934881">
                          <w:marLeft w:val="0"/>
                          <w:marRight w:val="0"/>
                          <w:marTop w:val="300"/>
                          <w:marBottom w:val="150"/>
                          <w:divBdr>
                            <w:top w:val="none" w:sz="0" w:space="0" w:color="auto"/>
                            <w:left w:val="none" w:sz="0" w:space="0" w:color="auto"/>
                            <w:bottom w:val="none" w:sz="0" w:space="0" w:color="auto"/>
                            <w:right w:val="none" w:sz="0" w:space="0" w:color="auto"/>
                          </w:divBdr>
                        </w:div>
                        <w:div w:id="1873570939">
                          <w:marLeft w:val="0"/>
                          <w:marRight w:val="0"/>
                          <w:marTop w:val="300"/>
                          <w:marBottom w:val="150"/>
                          <w:divBdr>
                            <w:top w:val="none" w:sz="0" w:space="0" w:color="auto"/>
                            <w:left w:val="none" w:sz="0" w:space="0" w:color="auto"/>
                            <w:bottom w:val="none" w:sz="0" w:space="0" w:color="auto"/>
                            <w:right w:val="none" w:sz="0" w:space="0" w:color="auto"/>
                          </w:divBdr>
                        </w:div>
                        <w:div w:id="1201438287">
                          <w:marLeft w:val="0"/>
                          <w:marRight w:val="0"/>
                          <w:marTop w:val="300"/>
                          <w:marBottom w:val="150"/>
                          <w:divBdr>
                            <w:top w:val="none" w:sz="0" w:space="0" w:color="auto"/>
                            <w:left w:val="none" w:sz="0" w:space="0" w:color="auto"/>
                            <w:bottom w:val="none" w:sz="0" w:space="0" w:color="auto"/>
                            <w:right w:val="none" w:sz="0" w:space="0" w:color="auto"/>
                          </w:divBdr>
                        </w:div>
                        <w:div w:id="1021862815">
                          <w:marLeft w:val="0"/>
                          <w:marRight w:val="0"/>
                          <w:marTop w:val="300"/>
                          <w:marBottom w:val="150"/>
                          <w:divBdr>
                            <w:top w:val="none" w:sz="0" w:space="0" w:color="auto"/>
                            <w:left w:val="none" w:sz="0" w:space="0" w:color="auto"/>
                            <w:bottom w:val="none" w:sz="0" w:space="0" w:color="auto"/>
                            <w:right w:val="none" w:sz="0" w:space="0" w:color="auto"/>
                          </w:divBdr>
                        </w:div>
                        <w:div w:id="1960381085">
                          <w:marLeft w:val="0"/>
                          <w:marRight w:val="0"/>
                          <w:marTop w:val="300"/>
                          <w:marBottom w:val="150"/>
                          <w:divBdr>
                            <w:top w:val="none" w:sz="0" w:space="0" w:color="auto"/>
                            <w:left w:val="none" w:sz="0" w:space="0" w:color="auto"/>
                            <w:bottom w:val="none" w:sz="0" w:space="0" w:color="auto"/>
                            <w:right w:val="none" w:sz="0" w:space="0" w:color="auto"/>
                          </w:divBdr>
                        </w:div>
                        <w:div w:id="627276502">
                          <w:marLeft w:val="0"/>
                          <w:marRight w:val="0"/>
                          <w:marTop w:val="300"/>
                          <w:marBottom w:val="150"/>
                          <w:divBdr>
                            <w:top w:val="none" w:sz="0" w:space="0" w:color="auto"/>
                            <w:left w:val="none" w:sz="0" w:space="0" w:color="auto"/>
                            <w:bottom w:val="none" w:sz="0" w:space="0" w:color="auto"/>
                            <w:right w:val="none" w:sz="0" w:space="0" w:color="auto"/>
                          </w:divBdr>
                        </w:div>
                        <w:div w:id="522475659">
                          <w:marLeft w:val="0"/>
                          <w:marRight w:val="0"/>
                          <w:marTop w:val="300"/>
                          <w:marBottom w:val="150"/>
                          <w:divBdr>
                            <w:top w:val="none" w:sz="0" w:space="0" w:color="auto"/>
                            <w:left w:val="none" w:sz="0" w:space="0" w:color="auto"/>
                            <w:bottom w:val="none" w:sz="0" w:space="0" w:color="auto"/>
                            <w:right w:val="none" w:sz="0" w:space="0" w:color="auto"/>
                          </w:divBdr>
                        </w:div>
                        <w:div w:id="1854610159">
                          <w:marLeft w:val="0"/>
                          <w:marRight w:val="0"/>
                          <w:marTop w:val="300"/>
                          <w:marBottom w:val="150"/>
                          <w:divBdr>
                            <w:top w:val="none" w:sz="0" w:space="0" w:color="auto"/>
                            <w:left w:val="none" w:sz="0" w:space="0" w:color="auto"/>
                            <w:bottom w:val="none" w:sz="0" w:space="0" w:color="auto"/>
                            <w:right w:val="none" w:sz="0" w:space="0" w:color="auto"/>
                          </w:divBdr>
                        </w:div>
                        <w:div w:id="1303579161">
                          <w:marLeft w:val="0"/>
                          <w:marRight w:val="0"/>
                          <w:marTop w:val="300"/>
                          <w:marBottom w:val="150"/>
                          <w:divBdr>
                            <w:top w:val="none" w:sz="0" w:space="0" w:color="auto"/>
                            <w:left w:val="none" w:sz="0" w:space="0" w:color="auto"/>
                            <w:bottom w:val="none" w:sz="0" w:space="0" w:color="auto"/>
                            <w:right w:val="none" w:sz="0" w:space="0" w:color="auto"/>
                          </w:divBdr>
                        </w:div>
                        <w:div w:id="1846942038">
                          <w:marLeft w:val="0"/>
                          <w:marRight w:val="0"/>
                          <w:marTop w:val="300"/>
                          <w:marBottom w:val="150"/>
                          <w:divBdr>
                            <w:top w:val="none" w:sz="0" w:space="0" w:color="auto"/>
                            <w:left w:val="none" w:sz="0" w:space="0" w:color="auto"/>
                            <w:bottom w:val="none" w:sz="0" w:space="0" w:color="auto"/>
                            <w:right w:val="none" w:sz="0" w:space="0" w:color="auto"/>
                          </w:divBdr>
                        </w:div>
                        <w:div w:id="53043107">
                          <w:marLeft w:val="0"/>
                          <w:marRight w:val="0"/>
                          <w:marTop w:val="300"/>
                          <w:marBottom w:val="150"/>
                          <w:divBdr>
                            <w:top w:val="none" w:sz="0" w:space="0" w:color="auto"/>
                            <w:left w:val="none" w:sz="0" w:space="0" w:color="auto"/>
                            <w:bottom w:val="none" w:sz="0" w:space="0" w:color="auto"/>
                            <w:right w:val="none" w:sz="0" w:space="0" w:color="auto"/>
                          </w:divBdr>
                        </w:div>
                        <w:div w:id="242104021">
                          <w:marLeft w:val="0"/>
                          <w:marRight w:val="0"/>
                          <w:marTop w:val="300"/>
                          <w:marBottom w:val="150"/>
                          <w:divBdr>
                            <w:top w:val="none" w:sz="0" w:space="0" w:color="auto"/>
                            <w:left w:val="none" w:sz="0" w:space="0" w:color="auto"/>
                            <w:bottom w:val="none" w:sz="0" w:space="0" w:color="auto"/>
                            <w:right w:val="none" w:sz="0" w:space="0" w:color="auto"/>
                          </w:divBdr>
                        </w:div>
                        <w:div w:id="260264507">
                          <w:marLeft w:val="0"/>
                          <w:marRight w:val="0"/>
                          <w:marTop w:val="300"/>
                          <w:marBottom w:val="150"/>
                          <w:divBdr>
                            <w:top w:val="none" w:sz="0" w:space="0" w:color="auto"/>
                            <w:left w:val="none" w:sz="0" w:space="0" w:color="auto"/>
                            <w:bottom w:val="none" w:sz="0" w:space="0" w:color="auto"/>
                            <w:right w:val="none" w:sz="0" w:space="0" w:color="auto"/>
                          </w:divBdr>
                        </w:div>
                        <w:div w:id="941693338">
                          <w:marLeft w:val="0"/>
                          <w:marRight w:val="0"/>
                          <w:marTop w:val="300"/>
                          <w:marBottom w:val="150"/>
                          <w:divBdr>
                            <w:top w:val="none" w:sz="0" w:space="0" w:color="auto"/>
                            <w:left w:val="none" w:sz="0" w:space="0" w:color="auto"/>
                            <w:bottom w:val="none" w:sz="0" w:space="0" w:color="auto"/>
                            <w:right w:val="none" w:sz="0" w:space="0" w:color="auto"/>
                          </w:divBdr>
                        </w:div>
                        <w:div w:id="888347411">
                          <w:marLeft w:val="0"/>
                          <w:marRight w:val="0"/>
                          <w:marTop w:val="300"/>
                          <w:marBottom w:val="150"/>
                          <w:divBdr>
                            <w:top w:val="none" w:sz="0" w:space="0" w:color="auto"/>
                            <w:left w:val="none" w:sz="0" w:space="0" w:color="auto"/>
                            <w:bottom w:val="none" w:sz="0" w:space="0" w:color="auto"/>
                            <w:right w:val="none" w:sz="0" w:space="0" w:color="auto"/>
                          </w:divBdr>
                        </w:div>
                        <w:div w:id="823200744">
                          <w:marLeft w:val="0"/>
                          <w:marRight w:val="0"/>
                          <w:marTop w:val="300"/>
                          <w:marBottom w:val="150"/>
                          <w:divBdr>
                            <w:top w:val="none" w:sz="0" w:space="0" w:color="auto"/>
                            <w:left w:val="none" w:sz="0" w:space="0" w:color="auto"/>
                            <w:bottom w:val="none" w:sz="0" w:space="0" w:color="auto"/>
                            <w:right w:val="none" w:sz="0" w:space="0" w:color="auto"/>
                          </w:divBdr>
                        </w:div>
                        <w:div w:id="1103190640">
                          <w:marLeft w:val="0"/>
                          <w:marRight w:val="0"/>
                          <w:marTop w:val="300"/>
                          <w:marBottom w:val="150"/>
                          <w:divBdr>
                            <w:top w:val="none" w:sz="0" w:space="0" w:color="auto"/>
                            <w:left w:val="none" w:sz="0" w:space="0" w:color="auto"/>
                            <w:bottom w:val="none" w:sz="0" w:space="0" w:color="auto"/>
                            <w:right w:val="none" w:sz="0" w:space="0" w:color="auto"/>
                          </w:divBdr>
                        </w:div>
                        <w:div w:id="800880063">
                          <w:marLeft w:val="0"/>
                          <w:marRight w:val="0"/>
                          <w:marTop w:val="300"/>
                          <w:marBottom w:val="150"/>
                          <w:divBdr>
                            <w:top w:val="none" w:sz="0" w:space="0" w:color="auto"/>
                            <w:left w:val="none" w:sz="0" w:space="0" w:color="auto"/>
                            <w:bottom w:val="none" w:sz="0" w:space="0" w:color="auto"/>
                            <w:right w:val="none" w:sz="0" w:space="0" w:color="auto"/>
                          </w:divBdr>
                        </w:div>
                        <w:div w:id="1483888025">
                          <w:marLeft w:val="0"/>
                          <w:marRight w:val="0"/>
                          <w:marTop w:val="300"/>
                          <w:marBottom w:val="150"/>
                          <w:divBdr>
                            <w:top w:val="none" w:sz="0" w:space="0" w:color="auto"/>
                            <w:left w:val="none" w:sz="0" w:space="0" w:color="auto"/>
                            <w:bottom w:val="none" w:sz="0" w:space="0" w:color="auto"/>
                            <w:right w:val="none" w:sz="0" w:space="0" w:color="auto"/>
                          </w:divBdr>
                        </w:div>
                        <w:div w:id="1750730470">
                          <w:marLeft w:val="0"/>
                          <w:marRight w:val="0"/>
                          <w:marTop w:val="300"/>
                          <w:marBottom w:val="150"/>
                          <w:divBdr>
                            <w:top w:val="none" w:sz="0" w:space="0" w:color="auto"/>
                            <w:left w:val="none" w:sz="0" w:space="0" w:color="auto"/>
                            <w:bottom w:val="none" w:sz="0" w:space="0" w:color="auto"/>
                            <w:right w:val="none" w:sz="0" w:space="0" w:color="auto"/>
                          </w:divBdr>
                        </w:div>
                        <w:div w:id="506557954">
                          <w:marLeft w:val="0"/>
                          <w:marRight w:val="0"/>
                          <w:marTop w:val="300"/>
                          <w:marBottom w:val="150"/>
                          <w:divBdr>
                            <w:top w:val="none" w:sz="0" w:space="0" w:color="auto"/>
                            <w:left w:val="none" w:sz="0" w:space="0" w:color="auto"/>
                            <w:bottom w:val="none" w:sz="0" w:space="0" w:color="auto"/>
                            <w:right w:val="none" w:sz="0" w:space="0" w:color="auto"/>
                          </w:divBdr>
                        </w:div>
                        <w:div w:id="1295989881">
                          <w:marLeft w:val="0"/>
                          <w:marRight w:val="0"/>
                          <w:marTop w:val="300"/>
                          <w:marBottom w:val="150"/>
                          <w:divBdr>
                            <w:top w:val="none" w:sz="0" w:space="0" w:color="auto"/>
                            <w:left w:val="none" w:sz="0" w:space="0" w:color="auto"/>
                            <w:bottom w:val="none" w:sz="0" w:space="0" w:color="auto"/>
                            <w:right w:val="none" w:sz="0" w:space="0" w:color="auto"/>
                          </w:divBdr>
                        </w:div>
                        <w:div w:id="2064864115">
                          <w:marLeft w:val="0"/>
                          <w:marRight w:val="0"/>
                          <w:marTop w:val="300"/>
                          <w:marBottom w:val="150"/>
                          <w:divBdr>
                            <w:top w:val="none" w:sz="0" w:space="0" w:color="auto"/>
                            <w:left w:val="none" w:sz="0" w:space="0" w:color="auto"/>
                            <w:bottom w:val="none" w:sz="0" w:space="0" w:color="auto"/>
                            <w:right w:val="none" w:sz="0" w:space="0" w:color="auto"/>
                          </w:divBdr>
                        </w:div>
                        <w:div w:id="80221165">
                          <w:marLeft w:val="0"/>
                          <w:marRight w:val="0"/>
                          <w:marTop w:val="300"/>
                          <w:marBottom w:val="150"/>
                          <w:divBdr>
                            <w:top w:val="none" w:sz="0" w:space="0" w:color="auto"/>
                            <w:left w:val="none" w:sz="0" w:space="0" w:color="auto"/>
                            <w:bottom w:val="none" w:sz="0" w:space="0" w:color="auto"/>
                            <w:right w:val="none" w:sz="0" w:space="0" w:color="auto"/>
                          </w:divBdr>
                        </w:div>
                        <w:div w:id="1955483191">
                          <w:marLeft w:val="0"/>
                          <w:marRight w:val="0"/>
                          <w:marTop w:val="300"/>
                          <w:marBottom w:val="150"/>
                          <w:divBdr>
                            <w:top w:val="none" w:sz="0" w:space="0" w:color="auto"/>
                            <w:left w:val="none" w:sz="0" w:space="0" w:color="auto"/>
                            <w:bottom w:val="none" w:sz="0" w:space="0" w:color="auto"/>
                            <w:right w:val="none" w:sz="0" w:space="0" w:color="auto"/>
                          </w:divBdr>
                        </w:div>
                        <w:div w:id="644510068">
                          <w:marLeft w:val="0"/>
                          <w:marRight w:val="0"/>
                          <w:marTop w:val="300"/>
                          <w:marBottom w:val="150"/>
                          <w:divBdr>
                            <w:top w:val="none" w:sz="0" w:space="0" w:color="auto"/>
                            <w:left w:val="none" w:sz="0" w:space="0" w:color="auto"/>
                            <w:bottom w:val="none" w:sz="0" w:space="0" w:color="auto"/>
                            <w:right w:val="none" w:sz="0" w:space="0" w:color="auto"/>
                          </w:divBdr>
                        </w:div>
                        <w:div w:id="462889202">
                          <w:marLeft w:val="0"/>
                          <w:marRight w:val="0"/>
                          <w:marTop w:val="300"/>
                          <w:marBottom w:val="150"/>
                          <w:divBdr>
                            <w:top w:val="none" w:sz="0" w:space="0" w:color="auto"/>
                            <w:left w:val="none" w:sz="0" w:space="0" w:color="auto"/>
                            <w:bottom w:val="none" w:sz="0" w:space="0" w:color="auto"/>
                            <w:right w:val="none" w:sz="0" w:space="0" w:color="auto"/>
                          </w:divBdr>
                        </w:div>
                        <w:div w:id="1993943673">
                          <w:marLeft w:val="0"/>
                          <w:marRight w:val="0"/>
                          <w:marTop w:val="300"/>
                          <w:marBottom w:val="150"/>
                          <w:divBdr>
                            <w:top w:val="none" w:sz="0" w:space="0" w:color="auto"/>
                            <w:left w:val="none" w:sz="0" w:space="0" w:color="auto"/>
                            <w:bottom w:val="none" w:sz="0" w:space="0" w:color="auto"/>
                            <w:right w:val="none" w:sz="0" w:space="0" w:color="auto"/>
                          </w:divBdr>
                        </w:div>
                        <w:div w:id="47725401">
                          <w:marLeft w:val="0"/>
                          <w:marRight w:val="0"/>
                          <w:marTop w:val="300"/>
                          <w:marBottom w:val="150"/>
                          <w:divBdr>
                            <w:top w:val="none" w:sz="0" w:space="0" w:color="auto"/>
                            <w:left w:val="none" w:sz="0" w:space="0" w:color="auto"/>
                            <w:bottom w:val="none" w:sz="0" w:space="0" w:color="auto"/>
                            <w:right w:val="none" w:sz="0" w:space="0" w:color="auto"/>
                          </w:divBdr>
                        </w:div>
                        <w:div w:id="1509711612">
                          <w:marLeft w:val="0"/>
                          <w:marRight w:val="0"/>
                          <w:marTop w:val="300"/>
                          <w:marBottom w:val="150"/>
                          <w:divBdr>
                            <w:top w:val="none" w:sz="0" w:space="0" w:color="auto"/>
                            <w:left w:val="none" w:sz="0" w:space="0" w:color="auto"/>
                            <w:bottom w:val="none" w:sz="0" w:space="0" w:color="auto"/>
                            <w:right w:val="none" w:sz="0" w:space="0" w:color="auto"/>
                          </w:divBdr>
                        </w:div>
                        <w:div w:id="1936888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795565676">
          <w:marLeft w:val="0"/>
          <w:marRight w:val="0"/>
          <w:marTop w:val="0"/>
          <w:marBottom w:val="300"/>
          <w:divBdr>
            <w:top w:val="single" w:sz="6" w:space="0" w:color="E4E4E4"/>
            <w:left w:val="single" w:sz="6" w:space="0" w:color="E4E4E4"/>
            <w:bottom w:val="single" w:sz="6" w:space="0" w:color="E4E4E4"/>
            <w:right w:val="single" w:sz="6" w:space="0" w:color="E4E4E4"/>
          </w:divBdr>
          <w:divsChild>
            <w:div w:id="350760694">
              <w:marLeft w:val="0"/>
              <w:marRight w:val="0"/>
              <w:marTop w:val="0"/>
              <w:marBottom w:val="0"/>
              <w:divBdr>
                <w:top w:val="none" w:sz="0" w:space="0" w:color="auto"/>
                <w:left w:val="none" w:sz="0" w:space="0" w:color="auto"/>
                <w:bottom w:val="none" w:sz="0" w:space="0" w:color="auto"/>
                <w:right w:val="none" w:sz="0" w:space="0" w:color="auto"/>
              </w:divBdr>
              <w:divsChild>
                <w:div w:id="148178431">
                  <w:marLeft w:val="0"/>
                  <w:marRight w:val="0"/>
                  <w:marTop w:val="0"/>
                  <w:marBottom w:val="0"/>
                  <w:divBdr>
                    <w:top w:val="none" w:sz="0" w:space="0" w:color="auto"/>
                    <w:left w:val="none" w:sz="0" w:space="0" w:color="auto"/>
                    <w:bottom w:val="none" w:sz="0" w:space="0" w:color="auto"/>
                    <w:right w:val="none" w:sz="0" w:space="0" w:color="auto"/>
                  </w:divBdr>
                  <w:divsChild>
                    <w:div w:id="1711304078">
                      <w:marLeft w:val="0"/>
                      <w:marRight w:val="0"/>
                      <w:marTop w:val="0"/>
                      <w:marBottom w:val="0"/>
                      <w:divBdr>
                        <w:top w:val="none" w:sz="0" w:space="0" w:color="auto"/>
                        <w:left w:val="none" w:sz="0" w:space="0" w:color="auto"/>
                        <w:bottom w:val="none" w:sz="0" w:space="0" w:color="auto"/>
                        <w:right w:val="none" w:sz="0" w:space="0" w:color="auto"/>
                      </w:divBdr>
                      <w:divsChild>
                        <w:div w:id="147287184">
                          <w:marLeft w:val="0"/>
                          <w:marRight w:val="0"/>
                          <w:marTop w:val="300"/>
                          <w:marBottom w:val="150"/>
                          <w:divBdr>
                            <w:top w:val="none" w:sz="0" w:space="0" w:color="auto"/>
                            <w:left w:val="none" w:sz="0" w:space="0" w:color="auto"/>
                            <w:bottom w:val="none" w:sz="0" w:space="0" w:color="auto"/>
                            <w:right w:val="none" w:sz="0" w:space="0" w:color="auto"/>
                          </w:divBdr>
                        </w:div>
                        <w:div w:id="1850947436">
                          <w:marLeft w:val="0"/>
                          <w:marRight w:val="0"/>
                          <w:marTop w:val="300"/>
                          <w:marBottom w:val="150"/>
                          <w:divBdr>
                            <w:top w:val="none" w:sz="0" w:space="0" w:color="auto"/>
                            <w:left w:val="none" w:sz="0" w:space="0" w:color="auto"/>
                            <w:bottom w:val="none" w:sz="0" w:space="0" w:color="auto"/>
                            <w:right w:val="none" w:sz="0" w:space="0" w:color="auto"/>
                          </w:divBdr>
                        </w:div>
                        <w:div w:id="997658329">
                          <w:marLeft w:val="0"/>
                          <w:marRight w:val="0"/>
                          <w:marTop w:val="300"/>
                          <w:marBottom w:val="150"/>
                          <w:divBdr>
                            <w:top w:val="none" w:sz="0" w:space="0" w:color="auto"/>
                            <w:left w:val="none" w:sz="0" w:space="0" w:color="auto"/>
                            <w:bottom w:val="none" w:sz="0" w:space="0" w:color="auto"/>
                            <w:right w:val="none" w:sz="0" w:space="0" w:color="auto"/>
                          </w:divBdr>
                        </w:div>
                        <w:div w:id="340936611">
                          <w:marLeft w:val="0"/>
                          <w:marRight w:val="0"/>
                          <w:marTop w:val="300"/>
                          <w:marBottom w:val="150"/>
                          <w:divBdr>
                            <w:top w:val="none" w:sz="0" w:space="0" w:color="auto"/>
                            <w:left w:val="none" w:sz="0" w:space="0" w:color="auto"/>
                            <w:bottom w:val="none" w:sz="0" w:space="0" w:color="auto"/>
                            <w:right w:val="none" w:sz="0" w:space="0" w:color="auto"/>
                          </w:divBdr>
                        </w:div>
                        <w:div w:id="1544292104">
                          <w:marLeft w:val="0"/>
                          <w:marRight w:val="0"/>
                          <w:marTop w:val="300"/>
                          <w:marBottom w:val="150"/>
                          <w:divBdr>
                            <w:top w:val="none" w:sz="0" w:space="0" w:color="auto"/>
                            <w:left w:val="none" w:sz="0" w:space="0" w:color="auto"/>
                            <w:bottom w:val="none" w:sz="0" w:space="0" w:color="auto"/>
                            <w:right w:val="none" w:sz="0" w:space="0" w:color="auto"/>
                          </w:divBdr>
                        </w:div>
                        <w:div w:id="1011680299">
                          <w:marLeft w:val="0"/>
                          <w:marRight w:val="0"/>
                          <w:marTop w:val="300"/>
                          <w:marBottom w:val="150"/>
                          <w:divBdr>
                            <w:top w:val="none" w:sz="0" w:space="0" w:color="auto"/>
                            <w:left w:val="none" w:sz="0" w:space="0" w:color="auto"/>
                            <w:bottom w:val="none" w:sz="0" w:space="0" w:color="auto"/>
                            <w:right w:val="none" w:sz="0" w:space="0" w:color="auto"/>
                          </w:divBdr>
                        </w:div>
                        <w:div w:id="1774663024">
                          <w:marLeft w:val="0"/>
                          <w:marRight w:val="0"/>
                          <w:marTop w:val="300"/>
                          <w:marBottom w:val="150"/>
                          <w:divBdr>
                            <w:top w:val="none" w:sz="0" w:space="0" w:color="auto"/>
                            <w:left w:val="none" w:sz="0" w:space="0" w:color="auto"/>
                            <w:bottom w:val="none" w:sz="0" w:space="0" w:color="auto"/>
                            <w:right w:val="none" w:sz="0" w:space="0" w:color="auto"/>
                          </w:divBdr>
                        </w:div>
                        <w:div w:id="354120198">
                          <w:marLeft w:val="0"/>
                          <w:marRight w:val="0"/>
                          <w:marTop w:val="300"/>
                          <w:marBottom w:val="150"/>
                          <w:divBdr>
                            <w:top w:val="none" w:sz="0" w:space="0" w:color="auto"/>
                            <w:left w:val="none" w:sz="0" w:space="0" w:color="auto"/>
                            <w:bottom w:val="none" w:sz="0" w:space="0" w:color="auto"/>
                            <w:right w:val="none" w:sz="0" w:space="0" w:color="auto"/>
                          </w:divBdr>
                        </w:div>
                        <w:div w:id="2055809727">
                          <w:marLeft w:val="0"/>
                          <w:marRight w:val="0"/>
                          <w:marTop w:val="300"/>
                          <w:marBottom w:val="150"/>
                          <w:divBdr>
                            <w:top w:val="none" w:sz="0" w:space="0" w:color="auto"/>
                            <w:left w:val="none" w:sz="0" w:space="0" w:color="auto"/>
                            <w:bottom w:val="none" w:sz="0" w:space="0" w:color="auto"/>
                            <w:right w:val="none" w:sz="0" w:space="0" w:color="auto"/>
                          </w:divBdr>
                        </w:div>
                        <w:div w:id="1918663820">
                          <w:marLeft w:val="0"/>
                          <w:marRight w:val="0"/>
                          <w:marTop w:val="300"/>
                          <w:marBottom w:val="150"/>
                          <w:divBdr>
                            <w:top w:val="none" w:sz="0" w:space="0" w:color="auto"/>
                            <w:left w:val="none" w:sz="0" w:space="0" w:color="auto"/>
                            <w:bottom w:val="none" w:sz="0" w:space="0" w:color="auto"/>
                            <w:right w:val="none" w:sz="0" w:space="0" w:color="auto"/>
                          </w:divBdr>
                        </w:div>
                        <w:div w:id="960037885">
                          <w:marLeft w:val="0"/>
                          <w:marRight w:val="0"/>
                          <w:marTop w:val="300"/>
                          <w:marBottom w:val="150"/>
                          <w:divBdr>
                            <w:top w:val="none" w:sz="0" w:space="0" w:color="auto"/>
                            <w:left w:val="none" w:sz="0" w:space="0" w:color="auto"/>
                            <w:bottom w:val="none" w:sz="0" w:space="0" w:color="auto"/>
                            <w:right w:val="none" w:sz="0" w:space="0" w:color="auto"/>
                          </w:divBdr>
                        </w:div>
                        <w:div w:id="159006209">
                          <w:marLeft w:val="0"/>
                          <w:marRight w:val="0"/>
                          <w:marTop w:val="300"/>
                          <w:marBottom w:val="150"/>
                          <w:divBdr>
                            <w:top w:val="none" w:sz="0" w:space="0" w:color="auto"/>
                            <w:left w:val="none" w:sz="0" w:space="0" w:color="auto"/>
                            <w:bottom w:val="none" w:sz="0" w:space="0" w:color="auto"/>
                            <w:right w:val="none" w:sz="0" w:space="0" w:color="auto"/>
                          </w:divBdr>
                        </w:div>
                        <w:div w:id="988561167">
                          <w:marLeft w:val="0"/>
                          <w:marRight w:val="0"/>
                          <w:marTop w:val="300"/>
                          <w:marBottom w:val="150"/>
                          <w:divBdr>
                            <w:top w:val="none" w:sz="0" w:space="0" w:color="auto"/>
                            <w:left w:val="none" w:sz="0" w:space="0" w:color="auto"/>
                            <w:bottom w:val="none" w:sz="0" w:space="0" w:color="auto"/>
                            <w:right w:val="none" w:sz="0" w:space="0" w:color="auto"/>
                          </w:divBdr>
                        </w:div>
                        <w:div w:id="1269239555">
                          <w:marLeft w:val="0"/>
                          <w:marRight w:val="0"/>
                          <w:marTop w:val="300"/>
                          <w:marBottom w:val="150"/>
                          <w:divBdr>
                            <w:top w:val="none" w:sz="0" w:space="0" w:color="auto"/>
                            <w:left w:val="none" w:sz="0" w:space="0" w:color="auto"/>
                            <w:bottom w:val="none" w:sz="0" w:space="0" w:color="auto"/>
                            <w:right w:val="none" w:sz="0" w:space="0" w:color="auto"/>
                          </w:divBdr>
                        </w:div>
                        <w:div w:id="1763794693">
                          <w:marLeft w:val="0"/>
                          <w:marRight w:val="0"/>
                          <w:marTop w:val="300"/>
                          <w:marBottom w:val="150"/>
                          <w:divBdr>
                            <w:top w:val="none" w:sz="0" w:space="0" w:color="auto"/>
                            <w:left w:val="none" w:sz="0" w:space="0" w:color="auto"/>
                            <w:bottom w:val="none" w:sz="0" w:space="0" w:color="auto"/>
                            <w:right w:val="none" w:sz="0" w:space="0" w:color="auto"/>
                          </w:divBdr>
                        </w:div>
                        <w:div w:id="1676034906">
                          <w:marLeft w:val="0"/>
                          <w:marRight w:val="0"/>
                          <w:marTop w:val="300"/>
                          <w:marBottom w:val="150"/>
                          <w:divBdr>
                            <w:top w:val="none" w:sz="0" w:space="0" w:color="auto"/>
                            <w:left w:val="none" w:sz="0" w:space="0" w:color="auto"/>
                            <w:bottom w:val="none" w:sz="0" w:space="0" w:color="auto"/>
                            <w:right w:val="none" w:sz="0" w:space="0" w:color="auto"/>
                          </w:divBdr>
                        </w:div>
                        <w:div w:id="1666860998">
                          <w:marLeft w:val="0"/>
                          <w:marRight w:val="0"/>
                          <w:marTop w:val="300"/>
                          <w:marBottom w:val="150"/>
                          <w:divBdr>
                            <w:top w:val="none" w:sz="0" w:space="0" w:color="auto"/>
                            <w:left w:val="none" w:sz="0" w:space="0" w:color="auto"/>
                            <w:bottom w:val="none" w:sz="0" w:space="0" w:color="auto"/>
                            <w:right w:val="none" w:sz="0" w:space="0" w:color="auto"/>
                          </w:divBdr>
                        </w:div>
                        <w:div w:id="398484476">
                          <w:marLeft w:val="0"/>
                          <w:marRight w:val="0"/>
                          <w:marTop w:val="300"/>
                          <w:marBottom w:val="150"/>
                          <w:divBdr>
                            <w:top w:val="none" w:sz="0" w:space="0" w:color="auto"/>
                            <w:left w:val="none" w:sz="0" w:space="0" w:color="auto"/>
                            <w:bottom w:val="none" w:sz="0" w:space="0" w:color="auto"/>
                            <w:right w:val="none" w:sz="0" w:space="0" w:color="auto"/>
                          </w:divBdr>
                        </w:div>
                        <w:div w:id="1844588473">
                          <w:marLeft w:val="0"/>
                          <w:marRight w:val="0"/>
                          <w:marTop w:val="300"/>
                          <w:marBottom w:val="150"/>
                          <w:divBdr>
                            <w:top w:val="none" w:sz="0" w:space="0" w:color="auto"/>
                            <w:left w:val="none" w:sz="0" w:space="0" w:color="auto"/>
                            <w:bottom w:val="none" w:sz="0" w:space="0" w:color="auto"/>
                            <w:right w:val="none" w:sz="0" w:space="0" w:color="auto"/>
                          </w:divBdr>
                        </w:div>
                        <w:div w:id="1636134212">
                          <w:marLeft w:val="0"/>
                          <w:marRight w:val="0"/>
                          <w:marTop w:val="300"/>
                          <w:marBottom w:val="150"/>
                          <w:divBdr>
                            <w:top w:val="none" w:sz="0" w:space="0" w:color="auto"/>
                            <w:left w:val="none" w:sz="0" w:space="0" w:color="auto"/>
                            <w:bottom w:val="none" w:sz="0" w:space="0" w:color="auto"/>
                            <w:right w:val="none" w:sz="0" w:space="0" w:color="auto"/>
                          </w:divBdr>
                        </w:div>
                        <w:div w:id="89786320">
                          <w:marLeft w:val="0"/>
                          <w:marRight w:val="0"/>
                          <w:marTop w:val="300"/>
                          <w:marBottom w:val="150"/>
                          <w:divBdr>
                            <w:top w:val="none" w:sz="0" w:space="0" w:color="auto"/>
                            <w:left w:val="none" w:sz="0" w:space="0" w:color="auto"/>
                            <w:bottom w:val="none" w:sz="0" w:space="0" w:color="auto"/>
                            <w:right w:val="none" w:sz="0" w:space="0" w:color="auto"/>
                          </w:divBdr>
                        </w:div>
                        <w:div w:id="1391422971">
                          <w:marLeft w:val="0"/>
                          <w:marRight w:val="0"/>
                          <w:marTop w:val="300"/>
                          <w:marBottom w:val="150"/>
                          <w:divBdr>
                            <w:top w:val="none" w:sz="0" w:space="0" w:color="auto"/>
                            <w:left w:val="none" w:sz="0" w:space="0" w:color="auto"/>
                            <w:bottom w:val="none" w:sz="0" w:space="0" w:color="auto"/>
                            <w:right w:val="none" w:sz="0" w:space="0" w:color="auto"/>
                          </w:divBdr>
                        </w:div>
                        <w:div w:id="1412509885">
                          <w:marLeft w:val="0"/>
                          <w:marRight w:val="0"/>
                          <w:marTop w:val="300"/>
                          <w:marBottom w:val="150"/>
                          <w:divBdr>
                            <w:top w:val="none" w:sz="0" w:space="0" w:color="auto"/>
                            <w:left w:val="none" w:sz="0" w:space="0" w:color="auto"/>
                            <w:bottom w:val="none" w:sz="0" w:space="0" w:color="auto"/>
                            <w:right w:val="none" w:sz="0" w:space="0" w:color="auto"/>
                          </w:divBdr>
                        </w:div>
                        <w:div w:id="1286230429">
                          <w:marLeft w:val="0"/>
                          <w:marRight w:val="0"/>
                          <w:marTop w:val="300"/>
                          <w:marBottom w:val="150"/>
                          <w:divBdr>
                            <w:top w:val="none" w:sz="0" w:space="0" w:color="auto"/>
                            <w:left w:val="none" w:sz="0" w:space="0" w:color="auto"/>
                            <w:bottom w:val="none" w:sz="0" w:space="0" w:color="auto"/>
                            <w:right w:val="none" w:sz="0" w:space="0" w:color="auto"/>
                          </w:divBdr>
                        </w:div>
                        <w:div w:id="256639672">
                          <w:marLeft w:val="0"/>
                          <w:marRight w:val="0"/>
                          <w:marTop w:val="300"/>
                          <w:marBottom w:val="150"/>
                          <w:divBdr>
                            <w:top w:val="none" w:sz="0" w:space="0" w:color="auto"/>
                            <w:left w:val="none" w:sz="0" w:space="0" w:color="auto"/>
                            <w:bottom w:val="none" w:sz="0" w:space="0" w:color="auto"/>
                            <w:right w:val="none" w:sz="0" w:space="0" w:color="auto"/>
                          </w:divBdr>
                        </w:div>
                        <w:div w:id="1753701856">
                          <w:marLeft w:val="0"/>
                          <w:marRight w:val="0"/>
                          <w:marTop w:val="300"/>
                          <w:marBottom w:val="150"/>
                          <w:divBdr>
                            <w:top w:val="none" w:sz="0" w:space="0" w:color="auto"/>
                            <w:left w:val="none" w:sz="0" w:space="0" w:color="auto"/>
                            <w:bottom w:val="none" w:sz="0" w:space="0" w:color="auto"/>
                            <w:right w:val="none" w:sz="0" w:space="0" w:color="auto"/>
                          </w:divBdr>
                        </w:div>
                        <w:div w:id="2135441440">
                          <w:marLeft w:val="0"/>
                          <w:marRight w:val="0"/>
                          <w:marTop w:val="300"/>
                          <w:marBottom w:val="150"/>
                          <w:divBdr>
                            <w:top w:val="none" w:sz="0" w:space="0" w:color="auto"/>
                            <w:left w:val="none" w:sz="0" w:space="0" w:color="auto"/>
                            <w:bottom w:val="none" w:sz="0" w:space="0" w:color="auto"/>
                            <w:right w:val="none" w:sz="0" w:space="0" w:color="auto"/>
                          </w:divBdr>
                        </w:div>
                        <w:div w:id="591478875">
                          <w:marLeft w:val="0"/>
                          <w:marRight w:val="0"/>
                          <w:marTop w:val="300"/>
                          <w:marBottom w:val="150"/>
                          <w:divBdr>
                            <w:top w:val="none" w:sz="0" w:space="0" w:color="auto"/>
                            <w:left w:val="none" w:sz="0" w:space="0" w:color="auto"/>
                            <w:bottom w:val="none" w:sz="0" w:space="0" w:color="auto"/>
                            <w:right w:val="none" w:sz="0" w:space="0" w:color="auto"/>
                          </w:divBdr>
                        </w:div>
                        <w:div w:id="221840928">
                          <w:marLeft w:val="0"/>
                          <w:marRight w:val="0"/>
                          <w:marTop w:val="300"/>
                          <w:marBottom w:val="150"/>
                          <w:divBdr>
                            <w:top w:val="none" w:sz="0" w:space="0" w:color="auto"/>
                            <w:left w:val="none" w:sz="0" w:space="0" w:color="auto"/>
                            <w:bottom w:val="none" w:sz="0" w:space="0" w:color="auto"/>
                            <w:right w:val="none" w:sz="0" w:space="0" w:color="auto"/>
                          </w:divBdr>
                        </w:div>
                        <w:div w:id="163982953">
                          <w:marLeft w:val="0"/>
                          <w:marRight w:val="0"/>
                          <w:marTop w:val="300"/>
                          <w:marBottom w:val="150"/>
                          <w:divBdr>
                            <w:top w:val="none" w:sz="0" w:space="0" w:color="auto"/>
                            <w:left w:val="none" w:sz="0" w:space="0" w:color="auto"/>
                            <w:bottom w:val="none" w:sz="0" w:space="0" w:color="auto"/>
                            <w:right w:val="none" w:sz="0" w:space="0" w:color="auto"/>
                          </w:divBdr>
                        </w:div>
                        <w:div w:id="103497654">
                          <w:marLeft w:val="0"/>
                          <w:marRight w:val="0"/>
                          <w:marTop w:val="300"/>
                          <w:marBottom w:val="150"/>
                          <w:divBdr>
                            <w:top w:val="none" w:sz="0" w:space="0" w:color="auto"/>
                            <w:left w:val="none" w:sz="0" w:space="0" w:color="auto"/>
                            <w:bottom w:val="none" w:sz="0" w:space="0" w:color="auto"/>
                            <w:right w:val="none" w:sz="0" w:space="0" w:color="auto"/>
                          </w:divBdr>
                        </w:div>
                        <w:div w:id="9517395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528495425">
          <w:marLeft w:val="0"/>
          <w:marRight w:val="0"/>
          <w:marTop w:val="0"/>
          <w:marBottom w:val="300"/>
          <w:divBdr>
            <w:top w:val="single" w:sz="6" w:space="0" w:color="E4E4E4"/>
            <w:left w:val="single" w:sz="6" w:space="0" w:color="E4E4E4"/>
            <w:bottom w:val="single" w:sz="6" w:space="0" w:color="E4E4E4"/>
            <w:right w:val="single" w:sz="6" w:space="0" w:color="E4E4E4"/>
          </w:divBdr>
          <w:divsChild>
            <w:div w:id="178466710">
              <w:marLeft w:val="0"/>
              <w:marRight w:val="0"/>
              <w:marTop w:val="0"/>
              <w:marBottom w:val="0"/>
              <w:divBdr>
                <w:top w:val="none" w:sz="0" w:space="0" w:color="auto"/>
                <w:left w:val="none" w:sz="0" w:space="0" w:color="auto"/>
                <w:bottom w:val="none" w:sz="0" w:space="0" w:color="auto"/>
                <w:right w:val="none" w:sz="0" w:space="0" w:color="auto"/>
              </w:divBdr>
              <w:divsChild>
                <w:div w:id="1603535185">
                  <w:marLeft w:val="0"/>
                  <w:marRight w:val="0"/>
                  <w:marTop w:val="0"/>
                  <w:marBottom w:val="0"/>
                  <w:divBdr>
                    <w:top w:val="none" w:sz="0" w:space="0" w:color="auto"/>
                    <w:left w:val="none" w:sz="0" w:space="0" w:color="auto"/>
                    <w:bottom w:val="none" w:sz="0" w:space="0" w:color="auto"/>
                    <w:right w:val="none" w:sz="0" w:space="0" w:color="auto"/>
                  </w:divBdr>
                  <w:divsChild>
                    <w:div w:id="332223536">
                      <w:marLeft w:val="0"/>
                      <w:marRight w:val="0"/>
                      <w:marTop w:val="0"/>
                      <w:marBottom w:val="0"/>
                      <w:divBdr>
                        <w:top w:val="none" w:sz="0" w:space="0" w:color="auto"/>
                        <w:left w:val="none" w:sz="0" w:space="0" w:color="auto"/>
                        <w:bottom w:val="none" w:sz="0" w:space="0" w:color="auto"/>
                        <w:right w:val="none" w:sz="0" w:space="0" w:color="auto"/>
                      </w:divBdr>
                      <w:divsChild>
                        <w:div w:id="2112816183">
                          <w:marLeft w:val="0"/>
                          <w:marRight w:val="0"/>
                          <w:marTop w:val="300"/>
                          <w:marBottom w:val="150"/>
                          <w:divBdr>
                            <w:top w:val="none" w:sz="0" w:space="0" w:color="auto"/>
                            <w:left w:val="none" w:sz="0" w:space="0" w:color="auto"/>
                            <w:bottom w:val="none" w:sz="0" w:space="0" w:color="auto"/>
                            <w:right w:val="none" w:sz="0" w:space="0" w:color="auto"/>
                          </w:divBdr>
                        </w:div>
                        <w:div w:id="1279684689">
                          <w:marLeft w:val="0"/>
                          <w:marRight w:val="0"/>
                          <w:marTop w:val="300"/>
                          <w:marBottom w:val="150"/>
                          <w:divBdr>
                            <w:top w:val="none" w:sz="0" w:space="0" w:color="auto"/>
                            <w:left w:val="none" w:sz="0" w:space="0" w:color="auto"/>
                            <w:bottom w:val="none" w:sz="0" w:space="0" w:color="auto"/>
                            <w:right w:val="none" w:sz="0" w:space="0" w:color="auto"/>
                          </w:divBdr>
                        </w:div>
                        <w:div w:id="36704815">
                          <w:marLeft w:val="0"/>
                          <w:marRight w:val="0"/>
                          <w:marTop w:val="300"/>
                          <w:marBottom w:val="150"/>
                          <w:divBdr>
                            <w:top w:val="none" w:sz="0" w:space="0" w:color="auto"/>
                            <w:left w:val="none" w:sz="0" w:space="0" w:color="auto"/>
                            <w:bottom w:val="none" w:sz="0" w:space="0" w:color="auto"/>
                            <w:right w:val="none" w:sz="0" w:space="0" w:color="auto"/>
                          </w:divBdr>
                        </w:div>
                        <w:div w:id="302002695">
                          <w:marLeft w:val="0"/>
                          <w:marRight w:val="0"/>
                          <w:marTop w:val="300"/>
                          <w:marBottom w:val="150"/>
                          <w:divBdr>
                            <w:top w:val="none" w:sz="0" w:space="0" w:color="auto"/>
                            <w:left w:val="none" w:sz="0" w:space="0" w:color="auto"/>
                            <w:bottom w:val="none" w:sz="0" w:space="0" w:color="auto"/>
                            <w:right w:val="none" w:sz="0" w:space="0" w:color="auto"/>
                          </w:divBdr>
                        </w:div>
                        <w:div w:id="1124229331">
                          <w:marLeft w:val="0"/>
                          <w:marRight w:val="0"/>
                          <w:marTop w:val="300"/>
                          <w:marBottom w:val="150"/>
                          <w:divBdr>
                            <w:top w:val="none" w:sz="0" w:space="0" w:color="auto"/>
                            <w:left w:val="none" w:sz="0" w:space="0" w:color="auto"/>
                            <w:bottom w:val="none" w:sz="0" w:space="0" w:color="auto"/>
                            <w:right w:val="none" w:sz="0" w:space="0" w:color="auto"/>
                          </w:divBdr>
                        </w:div>
                        <w:div w:id="719212381">
                          <w:marLeft w:val="0"/>
                          <w:marRight w:val="0"/>
                          <w:marTop w:val="300"/>
                          <w:marBottom w:val="150"/>
                          <w:divBdr>
                            <w:top w:val="none" w:sz="0" w:space="0" w:color="auto"/>
                            <w:left w:val="none" w:sz="0" w:space="0" w:color="auto"/>
                            <w:bottom w:val="none" w:sz="0" w:space="0" w:color="auto"/>
                            <w:right w:val="none" w:sz="0" w:space="0" w:color="auto"/>
                          </w:divBdr>
                        </w:div>
                        <w:div w:id="899054565">
                          <w:marLeft w:val="0"/>
                          <w:marRight w:val="0"/>
                          <w:marTop w:val="300"/>
                          <w:marBottom w:val="150"/>
                          <w:divBdr>
                            <w:top w:val="none" w:sz="0" w:space="0" w:color="auto"/>
                            <w:left w:val="none" w:sz="0" w:space="0" w:color="auto"/>
                            <w:bottom w:val="none" w:sz="0" w:space="0" w:color="auto"/>
                            <w:right w:val="none" w:sz="0" w:space="0" w:color="auto"/>
                          </w:divBdr>
                        </w:div>
                        <w:div w:id="607931922">
                          <w:marLeft w:val="0"/>
                          <w:marRight w:val="0"/>
                          <w:marTop w:val="300"/>
                          <w:marBottom w:val="150"/>
                          <w:divBdr>
                            <w:top w:val="none" w:sz="0" w:space="0" w:color="auto"/>
                            <w:left w:val="none" w:sz="0" w:space="0" w:color="auto"/>
                            <w:bottom w:val="none" w:sz="0" w:space="0" w:color="auto"/>
                            <w:right w:val="none" w:sz="0" w:space="0" w:color="auto"/>
                          </w:divBdr>
                        </w:div>
                        <w:div w:id="357201426">
                          <w:marLeft w:val="0"/>
                          <w:marRight w:val="0"/>
                          <w:marTop w:val="300"/>
                          <w:marBottom w:val="150"/>
                          <w:divBdr>
                            <w:top w:val="none" w:sz="0" w:space="0" w:color="auto"/>
                            <w:left w:val="none" w:sz="0" w:space="0" w:color="auto"/>
                            <w:bottom w:val="none" w:sz="0" w:space="0" w:color="auto"/>
                            <w:right w:val="none" w:sz="0" w:space="0" w:color="auto"/>
                          </w:divBdr>
                        </w:div>
                        <w:div w:id="1230576301">
                          <w:marLeft w:val="0"/>
                          <w:marRight w:val="0"/>
                          <w:marTop w:val="300"/>
                          <w:marBottom w:val="150"/>
                          <w:divBdr>
                            <w:top w:val="none" w:sz="0" w:space="0" w:color="auto"/>
                            <w:left w:val="none" w:sz="0" w:space="0" w:color="auto"/>
                            <w:bottom w:val="none" w:sz="0" w:space="0" w:color="auto"/>
                            <w:right w:val="none" w:sz="0" w:space="0" w:color="auto"/>
                          </w:divBdr>
                        </w:div>
                        <w:div w:id="2027831805">
                          <w:marLeft w:val="0"/>
                          <w:marRight w:val="0"/>
                          <w:marTop w:val="300"/>
                          <w:marBottom w:val="150"/>
                          <w:divBdr>
                            <w:top w:val="none" w:sz="0" w:space="0" w:color="auto"/>
                            <w:left w:val="none" w:sz="0" w:space="0" w:color="auto"/>
                            <w:bottom w:val="none" w:sz="0" w:space="0" w:color="auto"/>
                            <w:right w:val="none" w:sz="0" w:space="0" w:color="auto"/>
                          </w:divBdr>
                        </w:div>
                        <w:div w:id="607275847">
                          <w:marLeft w:val="0"/>
                          <w:marRight w:val="0"/>
                          <w:marTop w:val="300"/>
                          <w:marBottom w:val="150"/>
                          <w:divBdr>
                            <w:top w:val="none" w:sz="0" w:space="0" w:color="auto"/>
                            <w:left w:val="none" w:sz="0" w:space="0" w:color="auto"/>
                            <w:bottom w:val="none" w:sz="0" w:space="0" w:color="auto"/>
                            <w:right w:val="none" w:sz="0" w:space="0" w:color="auto"/>
                          </w:divBdr>
                        </w:div>
                        <w:div w:id="1944605543">
                          <w:marLeft w:val="0"/>
                          <w:marRight w:val="0"/>
                          <w:marTop w:val="300"/>
                          <w:marBottom w:val="150"/>
                          <w:divBdr>
                            <w:top w:val="none" w:sz="0" w:space="0" w:color="auto"/>
                            <w:left w:val="none" w:sz="0" w:space="0" w:color="auto"/>
                            <w:bottom w:val="none" w:sz="0" w:space="0" w:color="auto"/>
                            <w:right w:val="none" w:sz="0" w:space="0" w:color="auto"/>
                          </w:divBdr>
                        </w:div>
                        <w:div w:id="840973759">
                          <w:marLeft w:val="0"/>
                          <w:marRight w:val="0"/>
                          <w:marTop w:val="300"/>
                          <w:marBottom w:val="150"/>
                          <w:divBdr>
                            <w:top w:val="none" w:sz="0" w:space="0" w:color="auto"/>
                            <w:left w:val="none" w:sz="0" w:space="0" w:color="auto"/>
                            <w:bottom w:val="none" w:sz="0" w:space="0" w:color="auto"/>
                            <w:right w:val="none" w:sz="0" w:space="0" w:color="auto"/>
                          </w:divBdr>
                        </w:div>
                        <w:div w:id="1422337445">
                          <w:marLeft w:val="0"/>
                          <w:marRight w:val="0"/>
                          <w:marTop w:val="300"/>
                          <w:marBottom w:val="150"/>
                          <w:divBdr>
                            <w:top w:val="none" w:sz="0" w:space="0" w:color="auto"/>
                            <w:left w:val="none" w:sz="0" w:space="0" w:color="auto"/>
                            <w:bottom w:val="none" w:sz="0" w:space="0" w:color="auto"/>
                            <w:right w:val="none" w:sz="0" w:space="0" w:color="auto"/>
                          </w:divBdr>
                        </w:div>
                        <w:div w:id="962004969">
                          <w:marLeft w:val="0"/>
                          <w:marRight w:val="0"/>
                          <w:marTop w:val="300"/>
                          <w:marBottom w:val="150"/>
                          <w:divBdr>
                            <w:top w:val="none" w:sz="0" w:space="0" w:color="auto"/>
                            <w:left w:val="none" w:sz="0" w:space="0" w:color="auto"/>
                            <w:bottom w:val="none" w:sz="0" w:space="0" w:color="auto"/>
                            <w:right w:val="none" w:sz="0" w:space="0" w:color="auto"/>
                          </w:divBdr>
                        </w:div>
                        <w:div w:id="2125532965">
                          <w:marLeft w:val="0"/>
                          <w:marRight w:val="0"/>
                          <w:marTop w:val="300"/>
                          <w:marBottom w:val="150"/>
                          <w:divBdr>
                            <w:top w:val="none" w:sz="0" w:space="0" w:color="auto"/>
                            <w:left w:val="none" w:sz="0" w:space="0" w:color="auto"/>
                            <w:bottom w:val="none" w:sz="0" w:space="0" w:color="auto"/>
                            <w:right w:val="none" w:sz="0" w:space="0" w:color="auto"/>
                          </w:divBdr>
                        </w:div>
                        <w:div w:id="2050640740">
                          <w:marLeft w:val="0"/>
                          <w:marRight w:val="0"/>
                          <w:marTop w:val="300"/>
                          <w:marBottom w:val="150"/>
                          <w:divBdr>
                            <w:top w:val="none" w:sz="0" w:space="0" w:color="auto"/>
                            <w:left w:val="none" w:sz="0" w:space="0" w:color="auto"/>
                            <w:bottom w:val="none" w:sz="0" w:space="0" w:color="auto"/>
                            <w:right w:val="none" w:sz="0" w:space="0" w:color="auto"/>
                          </w:divBdr>
                        </w:div>
                        <w:div w:id="1734036532">
                          <w:marLeft w:val="0"/>
                          <w:marRight w:val="0"/>
                          <w:marTop w:val="300"/>
                          <w:marBottom w:val="150"/>
                          <w:divBdr>
                            <w:top w:val="none" w:sz="0" w:space="0" w:color="auto"/>
                            <w:left w:val="none" w:sz="0" w:space="0" w:color="auto"/>
                            <w:bottom w:val="none" w:sz="0" w:space="0" w:color="auto"/>
                            <w:right w:val="none" w:sz="0" w:space="0" w:color="auto"/>
                          </w:divBdr>
                        </w:div>
                        <w:div w:id="263153012">
                          <w:marLeft w:val="0"/>
                          <w:marRight w:val="0"/>
                          <w:marTop w:val="300"/>
                          <w:marBottom w:val="150"/>
                          <w:divBdr>
                            <w:top w:val="none" w:sz="0" w:space="0" w:color="auto"/>
                            <w:left w:val="none" w:sz="0" w:space="0" w:color="auto"/>
                            <w:bottom w:val="none" w:sz="0" w:space="0" w:color="auto"/>
                            <w:right w:val="none" w:sz="0" w:space="0" w:color="auto"/>
                          </w:divBdr>
                        </w:div>
                        <w:div w:id="1076975707">
                          <w:marLeft w:val="0"/>
                          <w:marRight w:val="0"/>
                          <w:marTop w:val="300"/>
                          <w:marBottom w:val="150"/>
                          <w:divBdr>
                            <w:top w:val="none" w:sz="0" w:space="0" w:color="auto"/>
                            <w:left w:val="none" w:sz="0" w:space="0" w:color="auto"/>
                            <w:bottom w:val="none" w:sz="0" w:space="0" w:color="auto"/>
                            <w:right w:val="none" w:sz="0" w:space="0" w:color="auto"/>
                          </w:divBdr>
                        </w:div>
                        <w:div w:id="1254703987">
                          <w:marLeft w:val="0"/>
                          <w:marRight w:val="0"/>
                          <w:marTop w:val="300"/>
                          <w:marBottom w:val="150"/>
                          <w:divBdr>
                            <w:top w:val="none" w:sz="0" w:space="0" w:color="auto"/>
                            <w:left w:val="none" w:sz="0" w:space="0" w:color="auto"/>
                            <w:bottom w:val="none" w:sz="0" w:space="0" w:color="auto"/>
                            <w:right w:val="none" w:sz="0" w:space="0" w:color="auto"/>
                          </w:divBdr>
                        </w:div>
                        <w:div w:id="703209626">
                          <w:marLeft w:val="0"/>
                          <w:marRight w:val="0"/>
                          <w:marTop w:val="300"/>
                          <w:marBottom w:val="150"/>
                          <w:divBdr>
                            <w:top w:val="none" w:sz="0" w:space="0" w:color="auto"/>
                            <w:left w:val="none" w:sz="0" w:space="0" w:color="auto"/>
                            <w:bottom w:val="none" w:sz="0" w:space="0" w:color="auto"/>
                            <w:right w:val="none" w:sz="0" w:space="0" w:color="auto"/>
                          </w:divBdr>
                        </w:div>
                        <w:div w:id="1235778752">
                          <w:marLeft w:val="0"/>
                          <w:marRight w:val="0"/>
                          <w:marTop w:val="300"/>
                          <w:marBottom w:val="150"/>
                          <w:divBdr>
                            <w:top w:val="none" w:sz="0" w:space="0" w:color="auto"/>
                            <w:left w:val="none" w:sz="0" w:space="0" w:color="auto"/>
                            <w:bottom w:val="none" w:sz="0" w:space="0" w:color="auto"/>
                            <w:right w:val="none" w:sz="0" w:space="0" w:color="auto"/>
                          </w:divBdr>
                        </w:div>
                        <w:div w:id="1924364969">
                          <w:marLeft w:val="0"/>
                          <w:marRight w:val="0"/>
                          <w:marTop w:val="300"/>
                          <w:marBottom w:val="150"/>
                          <w:divBdr>
                            <w:top w:val="none" w:sz="0" w:space="0" w:color="auto"/>
                            <w:left w:val="none" w:sz="0" w:space="0" w:color="auto"/>
                            <w:bottom w:val="none" w:sz="0" w:space="0" w:color="auto"/>
                            <w:right w:val="none" w:sz="0" w:space="0" w:color="auto"/>
                          </w:divBdr>
                        </w:div>
                        <w:div w:id="1598755943">
                          <w:marLeft w:val="0"/>
                          <w:marRight w:val="0"/>
                          <w:marTop w:val="300"/>
                          <w:marBottom w:val="150"/>
                          <w:divBdr>
                            <w:top w:val="none" w:sz="0" w:space="0" w:color="auto"/>
                            <w:left w:val="none" w:sz="0" w:space="0" w:color="auto"/>
                            <w:bottom w:val="none" w:sz="0" w:space="0" w:color="auto"/>
                            <w:right w:val="none" w:sz="0" w:space="0" w:color="auto"/>
                          </w:divBdr>
                        </w:div>
                        <w:div w:id="1225679022">
                          <w:marLeft w:val="0"/>
                          <w:marRight w:val="0"/>
                          <w:marTop w:val="300"/>
                          <w:marBottom w:val="150"/>
                          <w:divBdr>
                            <w:top w:val="none" w:sz="0" w:space="0" w:color="auto"/>
                            <w:left w:val="none" w:sz="0" w:space="0" w:color="auto"/>
                            <w:bottom w:val="none" w:sz="0" w:space="0" w:color="auto"/>
                            <w:right w:val="none" w:sz="0" w:space="0" w:color="auto"/>
                          </w:divBdr>
                        </w:div>
                        <w:div w:id="360471582">
                          <w:marLeft w:val="0"/>
                          <w:marRight w:val="0"/>
                          <w:marTop w:val="300"/>
                          <w:marBottom w:val="150"/>
                          <w:divBdr>
                            <w:top w:val="none" w:sz="0" w:space="0" w:color="auto"/>
                            <w:left w:val="none" w:sz="0" w:space="0" w:color="auto"/>
                            <w:bottom w:val="none" w:sz="0" w:space="0" w:color="auto"/>
                            <w:right w:val="none" w:sz="0" w:space="0" w:color="auto"/>
                          </w:divBdr>
                        </w:div>
                        <w:div w:id="503128342">
                          <w:marLeft w:val="0"/>
                          <w:marRight w:val="0"/>
                          <w:marTop w:val="300"/>
                          <w:marBottom w:val="150"/>
                          <w:divBdr>
                            <w:top w:val="none" w:sz="0" w:space="0" w:color="auto"/>
                            <w:left w:val="none" w:sz="0" w:space="0" w:color="auto"/>
                            <w:bottom w:val="none" w:sz="0" w:space="0" w:color="auto"/>
                            <w:right w:val="none" w:sz="0" w:space="0" w:color="auto"/>
                          </w:divBdr>
                        </w:div>
                        <w:div w:id="1422414893">
                          <w:marLeft w:val="0"/>
                          <w:marRight w:val="0"/>
                          <w:marTop w:val="300"/>
                          <w:marBottom w:val="150"/>
                          <w:divBdr>
                            <w:top w:val="none" w:sz="0" w:space="0" w:color="auto"/>
                            <w:left w:val="none" w:sz="0" w:space="0" w:color="auto"/>
                            <w:bottom w:val="none" w:sz="0" w:space="0" w:color="auto"/>
                            <w:right w:val="none" w:sz="0" w:space="0" w:color="auto"/>
                          </w:divBdr>
                        </w:div>
                        <w:div w:id="1393847854">
                          <w:marLeft w:val="0"/>
                          <w:marRight w:val="0"/>
                          <w:marTop w:val="300"/>
                          <w:marBottom w:val="150"/>
                          <w:divBdr>
                            <w:top w:val="none" w:sz="0" w:space="0" w:color="auto"/>
                            <w:left w:val="none" w:sz="0" w:space="0" w:color="auto"/>
                            <w:bottom w:val="none" w:sz="0" w:space="0" w:color="auto"/>
                            <w:right w:val="none" w:sz="0" w:space="0" w:color="auto"/>
                          </w:divBdr>
                        </w:div>
                        <w:div w:id="342436763">
                          <w:marLeft w:val="0"/>
                          <w:marRight w:val="0"/>
                          <w:marTop w:val="300"/>
                          <w:marBottom w:val="150"/>
                          <w:divBdr>
                            <w:top w:val="none" w:sz="0" w:space="0" w:color="auto"/>
                            <w:left w:val="none" w:sz="0" w:space="0" w:color="auto"/>
                            <w:bottom w:val="none" w:sz="0" w:space="0" w:color="auto"/>
                            <w:right w:val="none" w:sz="0" w:space="0" w:color="auto"/>
                          </w:divBdr>
                        </w:div>
                        <w:div w:id="1688484059">
                          <w:marLeft w:val="0"/>
                          <w:marRight w:val="0"/>
                          <w:marTop w:val="300"/>
                          <w:marBottom w:val="150"/>
                          <w:divBdr>
                            <w:top w:val="none" w:sz="0" w:space="0" w:color="auto"/>
                            <w:left w:val="none" w:sz="0" w:space="0" w:color="auto"/>
                            <w:bottom w:val="none" w:sz="0" w:space="0" w:color="auto"/>
                            <w:right w:val="none" w:sz="0" w:space="0" w:color="auto"/>
                          </w:divBdr>
                        </w:div>
                        <w:div w:id="12819111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932974787">
          <w:marLeft w:val="0"/>
          <w:marRight w:val="0"/>
          <w:marTop w:val="0"/>
          <w:marBottom w:val="300"/>
          <w:divBdr>
            <w:top w:val="single" w:sz="6" w:space="0" w:color="E4E4E4"/>
            <w:left w:val="single" w:sz="6" w:space="0" w:color="E4E4E4"/>
            <w:bottom w:val="single" w:sz="6" w:space="0" w:color="E4E4E4"/>
            <w:right w:val="single" w:sz="6" w:space="0" w:color="E4E4E4"/>
          </w:divBdr>
          <w:divsChild>
            <w:div w:id="929464100">
              <w:marLeft w:val="0"/>
              <w:marRight w:val="0"/>
              <w:marTop w:val="0"/>
              <w:marBottom w:val="0"/>
              <w:divBdr>
                <w:top w:val="none" w:sz="0" w:space="0" w:color="auto"/>
                <w:left w:val="none" w:sz="0" w:space="0" w:color="auto"/>
                <w:bottom w:val="none" w:sz="0" w:space="0" w:color="auto"/>
                <w:right w:val="none" w:sz="0" w:space="0" w:color="auto"/>
              </w:divBdr>
              <w:divsChild>
                <w:div w:id="1331103889">
                  <w:marLeft w:val="0"/>
                  <w:marRight w:val="0"/>
                  <w:marTop w:val="0"/>
                  <w:marBottom w:val="0"/>
                  <w:divBdr>
                    <w:top w:val="none" w:sz="0" w:space="0" w:color="auto"/>
                    <w:left w:val="none" w:sz="0" w:space="0" w:color="auto"/>
                    <w:bottom w:val="none" w:sz="0" w:space="0" w:color="auto"/>
                    <w:right w:val="none" w:sz="0" w:space="0" w:color="auto"/>
                  </w:divBdr>
                  <w:divsChild>
                    <w:div w:id="29573390">
                      <w:marLeft w:val="0"/>
                      <w:marRight w:val="0"/>
                      <w:marTop w:val="0"/>
                      <w:marBottom w:val="0"/>
                      <w:divBdr>
                        <w:top w:val="none" w:sz="0" w:space="0" w:color="auto"/>
                        <w:left w:val="none" w:sz="0" w:space="0" w:color="auto"/>
                        <w:bottom w:val="none" w:sz="0" w:space="0" w:color="auto"/>
                        <w:right w:val="none" w:sz="0" w:space="0" w:color="auto"/>
                      </w:divBdr>
                      <w:divsChild>
                        <w:div w:id="1758212773">
                          <w:marLeft w:val="0"/>
                          <w:marRight w:val="0"/>
                          <w:marTop w:val="300"/>
                          <w:marBottom w:val="150"/>
                          <w:divBdr>
                            <w:top w:val="none" w:sz="0" w:space="0" w:color="auto"/>
                            <w:left w:val="none" w:sz="0" w:space="0" w:color="auto"/>
                            <w:bottom w:val="none" w:sz="0" w:space="0" w:color="auto"/>
                            <w:right w:val="none" w:sz="0" w:space="0" w:color="auto"/>
                          </w:divBdr>
                        </w:div>
                        <w:div w:id="1748960547">
                          <w:marLeft w:val="0"/>
                          <w:marRight w:val="0"/>
                          <w:marTop w:val="300"/>
                          <w:marBottom w:val="150"/>
                          <w:divBdr>
                            <w:top w:val="none" w:sz="0" w:space="0" w:color="auto"/>
                            <w:left w:val="none" w:sz="0" w:space="0" w:color="auto"/>
                            <w:bottom w:val="none" w:sz="0" w:space="0" w:color="auto"/>
                            <w:right w:val="none" w:sz="0" w:space="0" w:color="auto"/>
                          </w:divBdr>
                        </w:div>
                        <w:div w:id="392579969">
                          <w:marLeft w:val="0"/>
                          <w:marRight w:val="0"/>
                          <w:marTop w:val="300"/>
                          <w:marBottom w:val="150"/>
                          <w:divBdr>
                            <w:top w:val="none" w:sz="0" w:space="0" w:color="auto"/>
                            <w:left w:val="none" w:sz="0" w:space="0" w:color="auto"/>
                            <w:bottom w:val="none" w:sz="0" w:space="0" w:color="auto"/>
                            <w:right w:val="none" w:sz="0" w:space="0" w:color="auto"/>
                          </w:divBdr>
                        </w:div>
                        <w:div w:id="732239991">
                          <w:marLeft w:val="0"/>
                          <w:marRight w:val="0"/>
                          <w:marTop w:val="300"/>
                          <w:marBottom w:val="150"/>
                          <w:divBdr>
                            <w:top w:val="none" w:sz="0" w:space="0" w:color="auto"/>
                            <w:left w:val="none" w:sz="0" w:space="0" w:color="auto"/>
                            <w:bottom w:val="none" w:sz="0" w:space="0" w:color="auto"/>
                            <w:right w:val="none" w:sz="0" w:space="0" w:color="auto"/>
                          </w:divBdr>
                        </w:div>
                        <w:div w:id="518158529">
                          <w:marLeft w:val="0"/>
                          <w:marRight w:val="0"/>
                          <w:marTop w:val="300"/>
                          <w:marBottom w:val="150"/>
                          <w:divBdr>
                            <w:top w:val="none" w:sz="0" w:space="0" w:color="auto"/>
                            <w:left w:val="none" w:sz="0" w:space="0" w:color="auto"/>
                            <w:bottom w:val="none" w:sz="0" w:space="0" w:color="auto"/>
                            <w:right w:val="none" w:sz="0" w:space="0" w:color="auto"/>
                          </w:divBdr>
                        </w:div>
                        <w:div w:id="574819048">
                          <w:marLeft w:val="0"/>
                          <w:marRight w:val="0"/>
                          <w:marTop w:val="300"/>
                          <w:marBottom w:val="150"/>
                          <w:divBdr>
                            <w:top w:val="none" w:sz="0" w:space="0" w:color="auto"/>
                            <w:left w:val="none" w:sz="0" w:space="0" w:color="auto"/>
                            <w:bottom w:val="none" w:sz="0" w:space="0" w:color="auto"/>
                            <w:right w:val="none" w:sz="0" w:space="0" w:color="auto"/>
                          </w:divBdr>
                        </w:div>
                        <w:div w:id="26226092">
                          <w:marLeft w:val="0"/>
                          <w:marRight w:val="0"/>
                          <w:marTop w:val="300"/>
                          <w:marBottom w:val="150"/>
                          <w:divBdr>
                            <w:top w:val="none" w:sz="0" w:space="0" w:color="auto"/>
                            <w:left w:val="none" w:sz="0" w:space="0" w:color="auto"/>
                            <w:bottom w:val="none" w:sz="0" w:space="0" w:color="auto"/>
                            <w:right w:val="none" w:sz="0" w:space="0" w:color="auto"/>
                          </w:divBdr>
                        </w:div>
                        <w:div w:id="599526113">
                          <w:marLeft w:val="0"/>
                          <w:marRight w:val="0"/>
                          <w:marTop w:val="300"/>
                          <w:marBottom w:val="150"/>
                          <w:divBdr>
                            <w:top w:val="none" w:sz="0" w:space="0" w:color="auto"/>
                            <w:left w:val="none" w:sz="0" w:space="0" w:color="auto"/>
                            <w:bottom w:val="none" w:sz="0" w:space="0" w:color="auto"/>
                            <w:right w:val="none" w:sz="0" w:space="0" w:color="auto"/>
                          </w:divBdr>
                        </w:div>
                        <w:div w:id="1704287792">
                          <w:marLeft w:val="0"/>
                          <w:marRight w:val="0"/>
                          <w:marTop w:val="300"/>
                          <w:marBottom w:val="150"/>
                          <w:divBdr>
                            <w:top w:val="none" w:sz="0" w:space="0" w:color="auto"/>
                            <w:left w:val="none" w:sz="0" w:space="0" w:color="auto"/>
                            <w:bottom w:val="none" w:sz="0" w:space="0" w:color="auto"/>
                            <w:right w:val="none" w:sz="0" w:space="0" w:color="auto"/>
                          </w:divBdr>
                        </w:div>
                        <w:div w:id="1798715922">
                          <w:marLeft w:val="0"/>
                          <w:marRight w:val="0"/>
                          <w:marTop w:val="300"/>
                          <w:marBottom w:val="150"/>
                          <w:divBdr>
                            <w:top w:val="none" w:sz="0" w:space="0" w:color="auto"/>
                            <w:left w:val="none" w:sz="0" w:space="0" w:color="auto"/>
                            <w:bottom w:val="none" w:sz="0" w:space="0" w:color="auto"/>
                            <w:right w:val="none" w:sz="0" w:space="0" w:color="auto"/>
                          </w:divBdr>
                        </w:div>
                        <w:div w:id="1410299880">
                          <w:marLeft w:val="0"/>
                          <w:marRight w:val="0"/>
                          <w:marTop w:val="300"/>
                          <w:marBottom w:val="150"/>
                          <w:divBdr>
                            <w:top w:val="none" w:sz="0" w:space="0" w:color="auto"/>
                            <w:left w:val="none" w:sz="0" w:space="0" w:color="auto"/>
                            <w:bottom w:val="none" w:sz="0" w:space="0" w:color="auto"/>
                            <w:right w:val="none" w:sz="0" w:space="0" w:color="auto"/>
                          </w:divBdr>
                        </w:div>
                        <w:div w:id="832993998">
                          <w:marLeft w:val="0"/>
                          <w:marRight w:val="0"/>
                          <w:marTop w:val="300"/>
                          <w:marBottom w:val="150"/>
                          <w:divBdr>
                            <w:top w:val="none" w:sz="0" w:space="0" w:color="auto"/>
                            <w:left w:val="none" w:sz="0" w:space="0" w:color="auto"/>
                            <w:bottom w:val="none" w:sz="0" w:space="0" w:color="auto"/>
                            <w:right w:val="none" w:sz="0" w:space="0" w:color="auto"/>
                          </w:divBdr>
                        </w:div>
                        <w:div w:id="1676808565">
                          <w:marLeft w:val="0"/>
                          <w:marRight w:val="0"/>
                          <w:marTop w:val="300"/>
                          <w:marBottom w:val="150"/>
                          <w:divBdr>
                            <w:top w:val="none" w:sz="0" w:space="0" w:color="auto"/>
                            <w:left w:val="none" w:sz="0" w:space="0" w:color="auto"/>
                            <w:bottom w:val="none" w:sz="0" w:space="0" w:color="auto"/>
                            <w:right w:val="none" w:sz="0" w:space="0" w:color="auto"/>
                          </w:divBdr>
                        </w:div>
                        <w:div w:id="969283571">
                          <w:marLeft w:val="0"/>
                          <w:marRight w:val="0"/>
                          <w:marTop w:val="300"/>
                          <w:marBottom w:val="150"/>
                          <w:divBdr>
                            <w:top w:val="none" w:sz="0" w:space="0" w:color="auto"/>
                            <w:left w:val="none" w:sz="0" w:space="0" w:color="auto"/>
                            <w:bottom w:val="none" w:sz="0" w:space="0" w:color="auto"/>
                            <w:right w:val="none" w:sz="0" w:space="0" w:color="auto"/>
                          </w:divBdr>
                        </w:div>
                        <w:div w:id="1605919071">
                          <w:marLeft w:val="0"/>
                          <w:marRight w:val="0"/>
                          <w:marTop w:val="300"/>
                          <w:marBottom w:val="150"/>
                          <w:divBdr>
                            <w:top w:val="none" w:sz="0" w:space="0" w:color="auto"/>
                            <w:left w:val="none" w:sz="0" w:space="0" w:color="auto"/>
                            <w:bottom w:val="none" w:sz="0" w:space="0" w:color="auto"/>
                            <w:right w:val="none" w:sz="0" w:space="0" w:color="auto"/>
                          </w:divBdr>
                        </w:div>
                        <w:div w:id="384986228">
                          <w:marLeft w:val="0"/>
                          <w:marRight w:val="0"/>
                          <w:marTop w:val="300"/>
                          <w:marBottom w:val="150"/>
                          <w:divBdr>
                            <w:top w:val="none" w:sz="0" w:space="0" w:color="auto"/>
                            <w:left w:val="none" w:sz="0" w:space="0" w:color="auto"/>
                            <w:bottom w:val="none" w:sz="0" w:space="0" w:color="auto"/>
                            <w:right w:val="none" w:sz="0" w:space="0" w:color="auto"/>
                          </w:divBdr>
                        </w:div>
                        <w:div w:id="1077824241">
                          <w:marLeft w:val="0"/>
                          <w:marRight w:val="0"/>
                          <w:marTop w:val="300"/>
                          <w:marBottom w:val="150"/>
                          <w:divBdr>
                            <w:top w:val="none" w:sz="0" w:space="0" w:color="auto"/>
                            <w:left w:val="none" w:sz="0" w:space="0" w:color="auto"/>
                            <w:bottom w:val="none" w:sz="0" w:space="0" w:color="auto"/>
                            <w:right w:val="none" w:sz="0" w:space="0" w:color="auto"/>
                          </w:divBdr>
                        </w:div>
                        <w:div w:id="694117857">
                          <w:marLeft w:val="0"/>
                          <w:marRight w:val="0"/>
                          <w:marTop w:val="300"/>
                          <w:marBottom w:val="150"/>
                          <w:divBdr>
                            <w:top w:val="none" w:sz="0" w:space="0" w:color="auto"/>
                            <w:left w:val="none" w:sz="0" w:space="0" w:color="auto"/>
                            <w:bottom w:val="none" w:sz="0" w:space="0" w:color="auto"/>
                            <w:right w:val="none" w:sz="0" w:space="0" w:color="auto"/>
                          </w:divBdr>
                        </w:div>
                        <w:div w:id="314994958">
                          <w:marLeft w:val="0"/>
                          <w:marRight w:val="0"/>
                          <w:marTop w:val="300"/>
                          <w:marBottom w:val="150"/>
                          <w:divBdr>
                            <w:top w:val="none" w:sz="0" w:space="0" w:color="auto"/>
                            <w:left w:val="none" w:sz="0" w:space="0" w:color="auto"/>
                            <w:bottom w:val="none" w:sz="0" w:space="0" w:color="auto"/>
                            <w:right w:val="none" w:sz="0" w:space="0" w:color="auto"/>
                          </w:divBdr>
                        </w:div>
                        <w:div w:id="1496141900">
                          <w:marLeft w:val="0"/>
                          <w:marRight w:val="0"/>
                          <w:marTop w:val="300"/>
                          <w:marBottom w:val="150"/>
                          <w:divBdr>
                            <w:top w:val="none" w:sz="0" w:space="0" w:color="auto"/>
                            <w:left w:val="none" w:sz="0" w:space="0" w:color="auto"/>
                            <w:bottom w:val="none" w:sz="0" w:space="0" w:color="auto"/>
                            <w:right w:val="none" w:sz="0" w:space="0" w:color="auto"/>
                          </w:divBdr>
                        </w:div>
                        <w:div w:id="527912182">
                          <w:marLeft w:val="0"/>
                          <w:marRight w:val="0"/>
                          <w:marTop w:val="300"/>
                          <w:marBottom w:val="150"/>
                          <w:divBdr>
                            <w:top w:val="none" w:sz="0" w:space="0" w:color="auto"/>
                            <w:left w:val="none" w:sz="0" w:space="0" w:color="auto"/>
                            <w:bottom w:val="none" w:sz="0" w:space="0" w:color="auto"/>
                            <w:right w:val="none" w:sz="0" w:space="0" w:color="auto"/>
                          </w:divBdr>
                        </w:div>
                        <w:div w:id="246428817">
                          <w:marLeft w:val="0"/>
                          <w:marRight w:val="0"/>
                          <w:marTop w:val="300"/>
                          <w:marBottom w:val="150"/>
                          <w:divBdr>
                            <w:top w:val="none" w:sz="0" w:space="0" w:color="auto"/>
                            <w:left w:val="none" w:sz="0" w:space="0" w:color="auto"/>
                            <w:bottom w:val="none" w:sz="0" w:space="0" w:color="auto"/>
                            <w:right w:val="none" w:sz="0" w:space="0" w:color="auto"/>
                          </w:divBdr>
                        </w:div>
                        <w:div w:id="596715849">
                          <w:marLeft w:val="0"/>
                          <w:marRight w:val="0"/>
                          <w:marTop w:val="300"/>
                          <w:marBottom w:val="150"/>
                          <w:divBdr>
                            <w:top w:val="none" w:sz="0" w:space="0" w:color="auto"/>
                            <w:left w:val="none" w:sz="0" w:space="0" w:color="auto"/>
                            <w:bottom w:val="none" w:sz="0" w:space="0" w:color="auto"/>
                            <w:right w:val="none" w:sz="0" w:space="0" w:color="auto"/>
                          </w:divBdr>
                        </w:div>
                        <w:div w:id="1904289260">
                          <w:marLeft w:val="0"/>
                          <w:marRight w:val="0"/>
                          <w:marTop w:val="300"/>
                          <w:marBottom w:val="150"/>
                          <w:divBdr>
                            <w:top w:val="none" w:sz="0" w:space="0" w:color="auto"/>
                            <w:left w:val="none" w:sz="0" w:space="0" w:color="auto"/>
                            <w:bottom w:val="none" w:sz="0" w:space="0" w:color="auto"/>
                            <w:right w:val="none" w:sz="0" w:space="0" w:color="auto"/>
                          </w:divBdr>
                        </w:div>
                        <w:div w:id="1858418882">
                          <w:marLeft w:val="0"/>
                          <w:marRight w:val="0"/>
                          <w:marTop w:val="300"/>
                          <w:marBottom w:val="150"/>
                          <w:divBdr>
                            <w:top w:val="none" w:sz="0" w:space="0" w:color="auto"/>
                            <w:left w:val="none" w:sz="0" w:space="0" w:color="auto"/>
                            <w:bottom w:val="none" w:sz="0" w:space="0" w:color="auto"/>
                            <w:right w:val="none" w:sz="0" w:space="0" w:color="auto"/>
                          </w:divBdr>
                        </w:div>
                        <w:div w:id="225839595">
                          <w:marLeft w:val="0"/>
                          <w:marRight w:val="0"/>
                          <w:marTop w:val="300"/>
                          <w:marBottom w:val="150"/>
                          <w:divBdr>
                            <w:top w:val="none" w:sz="0" w:space="0" w:color="auto"/>
                            <w:left w:val="none" w:sz="0" w:space="0" w:color="auto"/>
                            <w:bottom w:val="none" w:sz="0" w:space="0" w:color="auto"/>
                            <w:right w:val="none" w:sz="0" w:space="0" w:color="auto"/>
                          </w:divBdr>
                        </w:div>
                        <w:div w:id="265159625">
                          <w:marLeft w:val="0"/>
                          <w:marRight w:val="0"/>
                          <w:marTop w:val="300"/>
                          <w:marBottom w:val="150"/>
                          <w:divBdr>
                            <w:top w:val="none" w:sz="0" w:space="0" w:color="auto"/>
                            <w:left w:val="none" w:sz="0" w:space="0" w:color="auto"/>
                            <w:bottom w:val="none" w:sz="0" w:space="0" w:color="auto"/>
                            <w:right w:val="none" w:sz="0" w:space="0" w:color="auto"/>
                          </w:divBdr>
                        </w:div>
                        <w:div w:id="1375231680">
                          <w:marLeft w:val="0"/>
                          <w:marRight w:val="0"/>
                          <w:marTop w:val="300"/>
                          <w:marBottom w:val="150"/>
                          <w:divBdr>
                            <w:top w:val="none" w:sz="0" w:space="0" w:color="auto"/>
                            <w:left w:val="none" w:sz="0" w:space="0" w:color="auto"/>
                            <w:bottom w:val="none" w:sz="0" w:space="0" w:color="auto"/>
                            <w:right w:val="none" w:sz="0" w:space="0" w:color="auto"/>
                          </w:divBdr>
                        </w:div>
                        <w:div w:id="195892583">
                          <w:marLeft w:val="0"/>
                          <w:marRight w:val="0"/>
                          <w:marTop w:val="300"/>
                          <w:marBottom w:val="150"/>
                          <w:divBdr>
                            <w:top w:val="none" w:sz="0" w:space="0" w:color="auto"/>
                            <w:left w:val="none" w:sz="0" w:space="0" w:color="auto"/>
                            <w:bottom w:val="none" w:sz="0" w:space="0" w:color="auto"/>
                            <w:right w:val="none" w:sz="0" w:space="0" w:color="auto"/>
                          </w:divBdr>
                        </w:div>
                        <w:div w:id="194001402">
                          <w:marLeft w:val="0"/>
                          <w:marRight w:val="0"/>
                          <w:marTop w:val="300"/>
                          <w:marBottom w:val="150"/>
                          <w:divBdr>
                            <w:top w:val="none" w:sz="0" w:space="0" w:color="auto"/>
                            <w:left w:val="none" w:sz="0" w:space="0" w:color="auto"/>
                            <w:bottom w:val="none" w:sz="0" w:space="0" w:color="auto"/>
                            <w:right w:val="none" w:sz="0" w:space="0" w:color="auto"/>
                          </w:divBdr>
                        </w:div>
                        <w:div w:id="1201936653">
                          <w:marLeft w:val="0"/>
                          <w:marRight w:val="0"/>
                          <w:marTop w:val="300"/>
                          <w:marBottom w:val="150"/>
                          <w:divBdr>
                            <w:top w:val="none" w:sz="0" w:space="0" w:color="auto"/>
                            <w:left w:val="none" w:sz="0" w:space="0" w:color="auto"/>
                            <w:bottom w:val="none" w:sz="0" w:space="0" w:color="auto"/>
                            <w:right w:val="none" w:sz="0" w:space="0" w:color="auto"/>
                          </w:divBdr>
                        </w:div>
                        <w:div w:id="537091172">
                          <w:marLeft w:val="0"/>
                          <w:marRight w:val="0"/>
                          <w:marTop w:val="300"/>
                          <w:marBottom w:val="150"/>
                          <w:divBdr>
                            <w:top w:val="none" w:sz="0" w:space="0" w:color="auto"/>
                            <w:left w:val="none" w:sz="0" w:space="0" w:color="auto"/>
                            <w:bottom w:val="none" w:sz="0" w:space="0" w:color="auto"/>
                            <w:right w:val="none" w:sz="0" w:space="0" w:color="auto"/>
                          </w:divBdr>
                        </w:div>
                        <w:div w:id="256639402">
                          <w:marLeft w:val="0"/>
                          <w:marRight w:val="0"/>
                          <w:marTop w:val="300"/>
                          <w:marBottom w:val="150"/>
                          <w:divBdr>
                            <w:top w:val="none" w:sz="0" w:space="0" w:color="auto"/>
                            <w:left w:val="none" w:sz="0" w:space="0" w:color="auto"/>
                            <w:bottom w:val="none" w:sz="0" w:space="0" w:color="auto"/>
                            <w:right w:val="none" w:sz="0" w:space="0" w:color="auto"/>
                          </w:divBdr>
                        </w:div>
                        <w:div w:id="13501850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981378083">
          <w:marLeft w:val="0"/>
          <w:marRight w:val="0"/>
          <w:marTop w:val="0"/>
          <w:marBottom w:val="300"/>
          <w:divBdr>
            <w:top w:val="single" w:sz="6" w:space="0" w:color="E4E4E4"/>
            <w:left w:val="single" w:sz="6" w:space="0" w:color="E4E4E4"/>
            <w:bottom w:val="single" w:sz="6" w:space="0" w:color="E4E4E4"/>
            <w:right w:val="single" w:sz="6" w:space="0" w:color="E4E4E4"/>
          </w:divBdr>
          <w:divsChild>
            <w:div w:id="216816329">
              <w:marLeft w:val="0"/>
              <w:marRight w:val="0"/>
              <w:marTop w:val="0"/>
              <w:marBottom w:val="0"/>
              <w:divBdr>
                <w:top w:val="none" w:sz="0" w:space="0" w:color="auto"/>
                <w:left w:val="none" w:sz="0" w:space="0" w:color="auto"/>
                <w:bottom w:val="none" w:sz="0" w:space="0" w:color="auto"/>
                <w:right w:val="none" w:sz="0" w:space="0" w:color="auto"/>
              </w:divBdr>
              <w:divsChild>
                <w:div w:id="1079980556">
                  <w:marLeft w:val="0"/>
                  <w:marRight w:val="0"/>
                  <w:marTop w:val="0"/>
                  <w:marBottom w:val="0"/>
                  <w:divBdr>
                    <w:top w:val="none" w:sz="0" w:space="0" w:color="auto"/>
                    <w:left w:val="none" w:sz="0" w:space="0" w:color="auto"/>
                    <w:bottom w:val="none" w:sz="0" w:space="0" w:color="auto"/>
                    <w:right w:val="none" w:sz="0" w:space="0" w:color="auto"/>
                  </w:divBdr>
                  <w:divsChild>
                    <w:div w:id="87622404">
                      <w:marLeft w:val="0"/>
                      <w:marRight w:val="0"/>
                      <w:marTop w:val="0"/>
                      <w:marBottom w:val="0"/>
                      <w:divBdr>
                        <w:top w:val="none" w:sz="0" w:space="0" w:color="auto"/>
                        <w:left w:val="none" w:sz="0" w:space="0" w:color="auto"/>
                        <w:bottom w:val="none" w:sz="0" w:space="0" w:color="auto"/>
                        <w:right w:val="none" w:sz="0" w:space="0" w:color="auto"/>
                      </w:divBdr>
                      <w:divsChild>
                        <w:div w:id="633172893">
                          <w:marLeft w:val="0"/>
                          <w:marRight w:val="0"/>
                          <w:marTop w:val="300"/>
                          <w:marBottom w:val="150"/>
                          <w:divBdr>
                            <w:top w:val="none" w:sz="0" w:space="0" w:color="auto"/>
                            <w:left w:val="none" w:sz="0" w:space="0" w:color="auto"/>
                            <w:bottom w:val="none" w:sz="0" w:space="0" w:color="auto"/>
                            <w:right w:val="none" w:sz="0" w:space="0" w:color="auto"/>
                          </w:divBdr>
                        </w:div>
                        <w:div w:id="2021466873">
                          <w:marLeft w:val="0"/>
                          <w:marRight w:val="0"/>
                          <w:marTop w:val="300"/>
                          <w:marBottom w:val="150"/>
                          <w:divBdr>
                            <w:top w:val="none" w:sz="0" w:space="0" w:color="auto"/>
                            <w:left w:val="none" w:sz="0" w:space="0" w:color="auto"/>
                            <w:bottom w:val="none" w:sz="0" w:space="0" w:color="auto"/>
                            <w:right w:val="none" w:sz="0" w:space="0" w:color="auto"/>
                          </w:divBdr>
                        </w:div>
                        <w:div w:id="860972825">
                          <w:marLeft w:val="0"/>
                          <w:marRight w:val="0"/>
                          <w:marTop w:val="300"/>
                          <w:marBottom w:val="150"/>
                          <w:divBdr>
                            <w:top w:val="none" w:sz="0" w:space="0" w:color="auto"/>
                            <w:left w:val="none" w:sz="0" w:space="0" w:color="auto"/>
                            <w:bottom w:val="none" w:sz="0" w:space="0" w:color="auto"/>
                            <w:right w:val="none" w:sz="0" w:space="0" w:color="auto"/>
                          </w:divBdr>
                        </w:div>
                        <w:div w:id="1520464509">
                          <w:marLeft w:val="0"/>
                          <w:marRight w:val="0"/>
                          <w:marTop w:val="300"/>
                          <w:marBottom w:val="150"/>
                          <w:divBdr>
                            <w:top w:val="none" w:sz="0" w:space="0" w:color="auto"/>
                            <w:left w:val="none" w:sz="0" w:space="0" w:color="auto"/>
                            <w:bottom w:val="none" w:sz="0" w:space="0" w:color="auto"/>
                            <w:right w:val="none" w:sz="0" w:space="0" w:color="auto"/>
                          </w:divBdr>
                        </w:div>
                        <w:div w:id="1395466102">
                          <w:marLeft w:val="0"/>
                          <w:marRight w:val="0"/>
                          <w:marTop w:val="300"/>
                          <w:marBottom w:val="150"/>
                          <w:divBdr>
                            <w:top w:val="none" w:sz="0" w:space="0" w:color="auto"/>
                            <w:left w:val="none" w:sz="0" w:space="0" w:color="auto"/>
                            <w:bottom w:val="none" w:sz="0" w:space="0" w:color="auto"/>
                            <w:right w:val="none" w:sz="0" w:space="0" w:color="auto"/>
                          </w:divBdr>
                        </w:div>
                        <w:div w:id="198713513">
                          <w:marLeft w:val="0"/>
                          <w:marRight w:val="0"/>
                          <w:marTop w:val="300"/>
                          <w:marBottom w:val="150"/>
                          <w:divBdr>
                            <w:top w:val="none" w:sz="0" w:space="0" w:color="auto"/>
                            <w:left w:val="none" w:sz="0" w:space="0" w:color="auto"/>
                            <w:bottom w:val="none" w:sz="0" w:space="0" w:color="auto"/>
                            <w:right w:val="none" w:sz="0" w:space="0" w:color="auto"/>
                          </w:divBdr>
                        </w:div>
                        <w:div w:id="2119906406">
                          <w:marLeft w:val="0"/>
                          <w:marRight w:val="0"/>
                          <w:marTop w:val="300"/>
                          <w:marBottom w:val="150"/>
                          <w:divBdr>
                            <w:top w:val="none" w:sz="0" w:space="0" w:color="auto"/>
                            <w:left w:val="none" w:sz="0" w:space="0" w:color="auto"/>
                            <w:bottom w:val="none" w:sz="0" w:space="0" w:color="auto"/>
                            <w:right w:val="none" w:sz="0" w:space="0" w:color="auto"/>
                          </w:divBdr>
                        </w:div>
                        <w:div w:id="1010185253">
                          <w:marLeft w:val="0"/>
                          <w:marRight w:val="0"/>
                          <w:marTop w:val="300"/>
                          <w:marBottom w:val="150"/>
                          <w:divBdr>
                            <w:top w:val="none" w:sz="0" w:space="0" w:color="auto"/>
                            <w:left w:val="none" w:sz="0" w:space="0" w:color="auto"/>
                            <w:bottom w:val="none" w:sz="0" w:space="0" w:color="auto"/>
                            <w:right w:val="none" w:sz="0" w:space="0" w:color="auto"/>
                          </w:divBdr>
                        </w:div>
                        <w:div w:id="409422727">
                          <w:marLeft w:val="0"/>
                          <w:marRight w:val="0"/>
                          <w:marTop w:val="300"/>
                          <w:marBottom w:val="150"/>
                          <w:divBdr>
                            <w:top w:val="none" w:sz="0" w:space="0" w:color="auto"/>
                            <w:left w:val="none" w:sz="0" w:space="0" w:color="auto"/>
                            <w:bottom w:val="none" w:sz="0" w:space="0" w:color="auto"/>
                            <w:right w:val="none" w:sz="0" w:space="0" w:color="auto"/>
                          </w:divBdr>
                        </w:div>
                        <w:div w:id="473566852">
                          <w:marLeft w:val="0"/>
                          <w:marRight w:val="0"/>
                          <w:marTop w:val="300"/>
                          <w:marBottom w:val="150"/>
                          <w:divBdr>
                            <w:top w:val="none" w:sz="0" w:space="0" w:color="auto"/>
                            <w:left w:val="none" w:sz="0" w:space="0" w:color="auto"/>
                            <w:bottom w:val="none" w:sz="0" w:space="0" w:color="auto"/>
                            <w:right w:val="none" w:sz="0" w:space="0" w:color="auto"/>
                          </w:divBdr>
                        </w:div>
                        <w:div w:id="1990087941">
                          <w:marLeft w:val="0"/>
                          <w:marRight w:val="0"/>
                          <w:marTop w:val="300"/>
                          <w:marBottom w:val="150"/>
                          <w:divBdr>
                            <w:top w:val="none" w:sz="0" w:space="0" w:color="auto"/>
                            <w:left w:val="none" w:sz="0" w:space="0" w:color="auto"/>
                            <w:bottom w:val="none" w:sz="0" w:space="0" w:color="auto"/>
                            <w:right w:val="none" w:sz="0" w:space="0" w:color="auto"/>
                          </w:divBdr>
                        </w:div>
                        <w:div w:id="908345799">
                          <w:marLeft w:val="0"/>
                          <w:marRight w:val="0"/>
                          <w:marTop w:val="300"/>
                          <w:marBottom w:val="150"/>
                          <w:divBdr>
                            <w:top w:val="none" w:sz="0" w:space="0" w:color="auto"/>
                            <w:left w:val="none" w:sz="0" w:space="0" w:color="auto"/>
                            <w:bottom w:val="none" w:sz="0" w:space="0" w:color="auto"/>
                            <w:right w:val="none" w:sz="0" w:space="0" w:color="auto"/>
                          </w:divBdr>
                        </w:div>
                        <w:div w:id="56516588">
                          <w:marLeft w:val="0"/>
                          <w:marRight w:val="0"/>
                          <w:marTop w:val="300"/>
                          <w:marBottom w:val="150"/>
                          <w:divBdr>
                            <w:top w:val="none" w:sz="0" w:space="0" w:color="auto"/>
                            <w:left w:val="none" w:sz="0" w:space="0" w:color="auto"/>
                            <w:bottom w:val="none" w:sz="0" w:space="0" w:color="auto"/>
                            <w:right w:val="none" w:sz="0" w:space="0" w:color="auto"/>
                          </w:divBdr>
                        </w:div>
                        <w:div w:id="201600700">
                          <w:marLeft w:val="0"/>
                          <w:marRight w:val="0"/>
                          <w:marTop w:val="300"/>
                          <w:marBottom w:val="150"/>
                          <w:divBdr>
                            <w:top w:val="none" w:sz="0" w:space="0" w:color="auto"/>
                            <w:left w:val="none" w:sz="0" w:space="0" w:color="auto"/>
                            <w:bottom w:val="none" w:sz="0" w:space="0" w:color="auto"/>
                            <w:right w:val="none" w:sz="0" w:space="0" w:color="auto"/>
                          </w:divBdr>
                        </w:div>
                        <w:div w:id="1937053896">
                          <w:marLeft w:val="0"/>
                          <w:marRight w:val="0"/>
                          <w:marTop w:val="300"/>
                          <w:marBottom w:val="150"/>
                          <w:divBdr>
                            <w:top w:val="none" w:sz="0" w:space="0" w:color="auto"/>
                            <w:left w:val="none" w:sz="0" w:space="0" w:color="auto"/>
                            <w:bottom w:val="none" w:sz="0" w:space="0" w:color="auto"/>
                            <w:right w:val="none" w:sz="0" w:space="0" w:color="auto"/>
                          </w:divBdr>
                        </w:div>
                        <w:div w:id="950405555">
                          <w:marLeft w:val="0"/>
                          <w:marRight w:val="0"/>
                          <w:marTop w:val="300"/>
                          <w:marBottom w:val="150"/>
                          <w:divBdr>
                            <w:top w:val="none" w:sz="0" w:space="0" w:color="auto"/>
                            <w:left w:val="none" w:sz="0" w:space="0" w:color="auto"/>
                            <w:bottom w:val="none" w:sz="0" w:space="0" w:color="auto"/>
                            <w:right w:val="none" w:sz="0" w:space="0" w:color="auto"/>
                          </w:divBdr>
                        </w:div>
                        <w:div w:id="727611395">
                          <w:marLeft w:val="0"/>
                          <w:marRight w:val="0"/>
                          <w:marTop w:val="300"/>
                          <w:marBottom w:val="150"/>
                          <w:divBdr>
                            <w:top w:val="none" w:sz="0" w:space="0" w:color="auto"/>
                            <w:left w:val="none" w:sz="0" w:space="0" w:color="auto"/>
                            <w:bottom w:val="none" w:sz="0" w:space="0" w:color="auto"/>
                            <w:right w:val="none" w:sz="0" w:space="0" w:color="auto"/>
                          </w:divBdr>
                        </w:div>
                        <w:div w:id="759835255">
                          <w:marLeft w:val="0"/>
                          <w:marRight w:val="0"/>
                          <w:marTop w:val="300"/>
                          <w:marBottom w:val="150"/>
                          <w:divBdr>
                            <w:top w:val="none" w:sz="0" w:space="0" w:color="auto"/>
                            <w:left w:val="none" w:sz="0" w:space="0" w:color="auto"/>
                            <w:bottom w:val="none" w:sz="0" w:space="0" w:color="auto"/>
                            <w:right w:val="none" w:sz="0" w:space="0" w:color="auto"/>
                          </w:divBdr>
                        </w:div>
                        <w:div w:id="601031936">
                          <w:marLeft w:val="0"/>
                          <w:marRight w:val="0"/>
                          <w:marTop w:val="300"/>
                          <w:marBottom w:val="150"/>
                          <w:divBdr>
                            <w:top w:val="none" w:sz="0" w:space="0" w:color="auto"/>
                            <w:left w:val="none" w:sz="0" w:space="0" w:color="auto"/>
                            <w:bottom w:val="none" w:sz="0" w:space="0" w:color="auto"/>
                            <w:right w:val="none" w:sz="0" w:space="0" w:color="auto"/>
                          </w:divBdr>
                        </w:div>
                        <w:div w:id="1641183404">
                          <w:marLeft w:val="0"/>
                          <w:marRight w:val="0"/>
                          <w:marTop w:val="300"/>
                          <w:marBottom w:val="150"/>
                          <w:divBdr>
                            <w:top w:val="none" w:sz="0" w:space="0" w:color="auto"/>
                            <w:left w:val="none" w:sz="0" w:space="0" w:color="auto"/>
                            <w:bottom w:val="none" w:sz="0" w:space="0" w:color="auto"/>
                            <w:right w:val="none" w:sz="0" w:space="0" w:color="auto"/>
                          </w:divBdr>
                        </w:div>
                        <w:div w:id="2074352546">
                          <w:marLeft w:val="0"/>
                          <w:marRight w:val="0"/>
                          <w:marTop w:val="300"/>
                          <w:marBottom w:val="150"/>
                          <w:divBdr>
                            <w:top w:val="none" w:sz="0" w:space="0" w:color="auto"/>
                            <w:left w:val="none" w:sz="0" w:space="0" w:color="auto"/>
                            <w:bottom w:val="none" w:sz="0" w:space="0" w:color="auto"/>
                            <w:right w:val="none" w:sz="0" w:space="0" w:color="auto"/>
                          </w:divBdr>
                        </w:div>
                        <w:div w:id="908809954">
                          <w:marLeft w:val="0"/>
                          <w:marRight w:val="0"/>
                          <w:marTop w:val="300"/>
                          <w:marBottom w:val="150"/>
                          <w:divBdr>
                            <w:top w:val="none" w:sz="0" w:space="0" w:color="auto"/>
                            <w:left w:val="none" w:sz="0" w:space="0" w:color="auto"/>
                            <w:bottom w:val="none" w:sz="0" w:space="0" w:color="auto"/>
                            <w:right w:val="none" w:sz="0" w:space="0" w:color="auto"/>
                          </w:divBdr>
                        </w:div>
                        <w:div w:id="913776561">
                          <w:marLeft w:val="0"/>
                          <w:marRight w:val="0"/>
                          <w:marTop w:val="300"/>
                          <w:marBottom w:val="150"/>
                          <w:divBdr>
                            <w:top w:val="none" w:sz="0" w:space="0" w:color="auto"/>
                            <w:left w:val="none" w:sz="0" w:space="0" w:color="auto"/>
                            <w:bottom w:val="none" w:sz="0" w:space="0" w:color="auto"/>
                            <w:right w:val="none" w:sz="0" w:space="0" w:color="auto"/>
                          </w:divBdr>
                        </w:div>
                        <w:div w:id="1268349708">
                          <w:marLeft w:val="0"/>
                          <w:marRight w:val="0"/>
                          <w:marTop w:val="300"/>
                          <w:marBottom w:val="150"/>
                          <w:divBdr>
                            <w:top w:val="none" w:sz="0" w:space="0" w:color="auto"/>
                            <w:left w:val="none" w:sz="0" w:space="0" w:color="auto"/>
                            <w:bottom w:val="none" w:sz="0" w:space="0" w:color="auto"/>
                            <w:right w:val="none" w:sz="0" w:space="0" w:color="auto"/>
                          </w:divBdr>
                        </w:div>
                        <w:div w:id="653989681">
                          <w:marLeft w:val="0"/>
                          <w:marRight w:val="0"/>
                          <w:marTop w:val="300"/>
                          <w:marBottom w:val="150"/>
                          <w:divBdr>
                            <w:top w:val="none" w:sz="0" w:space="0" w:color="auto"/>
                            <w:left w:val="none" w:sz="0" w:space="0" w:color="auto"/>
                            <w:bottom w:val="none" w:sz="0" w:space="0" w:color="auto"/>
                            <w:right w:val="none" w:sz="0" w:space="0" w:color="auto"/>
                          </w:divBdr>
                        </w:div>
                        <w:div w:id="938100200">
                          <w:marLeft w:val="0"/>
                          <w:marRight w:val="0"/>
                          <w:marTop w:val="300"/>
                          <w:marBottom w:val="150"/>
                          <w:divBdr>
                            <w:top w:val="none" w:sz="0" w:space="0" w:color="auto"/>
                            <w:left w:val="none" w:sz="0" w:space="0" w:color="auto"/>
                            <w:bottom w:val="none" w:sz="0" w:space="0" w:color="auto"/>
                            <w:right w:val="none" w:sz="0" w:space="0" w:color="auto"/>
                          </w:divBdr>
                        </w:div>
                        <w:div w:id="1749229289">
                          <w:marLeft w:val="0"/>
                          <w:marRight w:val="0"/>
                          <w:marTop w:val="300"/>
                          <w:marBottom w:val="150"/>
                          <w:divBdr>
                            <w:top w:val="none" w:sz="0" w:space="0" w:color="auto"/>
                            <w:left w:val="none" w:sz="0" w:space="0" w:color="auto"/>
                            <w:bottom w:val="none" w:sz="0" w:space="0" w:color="auto"/>
                            <w:right w:val="none" w:sz="0" w:space="0" w:color="auto"/>
                          </w:divBdr>
                        </w:div>
                        <w:div w:id="1431125194">
                          <w:marLeft w:val="0"/>
                          <w:marRight w:val="0"/>
                          <w:marTop w:val="300"/>
                          <w:marBottom w:val="150"/>
                          <w:divBdr>
                            <w:top w:val="none" w:sz="0" w:space="0" w:color="auto"/>
                            <w:left w:val="none" w:sz="0" w:space="0" w:color="auto"/>
                            <w:bottom w:val="none" w:sz="0" w:space="0" w:color="auto"/>
                            <w:right w:val="none" w:sz="0" w:space="0" w:color="auto"/>
                          </w:divBdr>
                        </w:div>
                        <w:div w:id="845246583">
                          <w:marLeft w:val="0"/>
                          <w:marRight w:val="0"/>
                          <w:marTop w:val="300"/>
                          <w:marBottom w:val="150"/>
                          <w:divBdr>
                            <w:top w:val="none" w:sz="0" w:space="0" w:color="auto"/>
                            <w:left w:val="none" w:sz="0" w:space="0" w:color="auto"/>
                            <w:bottom w:val="none" w:sz="0" w:space="0" w:color="auto"/>
                            <w:right w:val="none" w:sz="0" w:space="0" w:color="auto"/>
                          </w:divBdr>
                        </w:div>
                        <w:div w:id="1014771789">
                          <w:marLeft w:val="0"/>
                          <w:marRight w:val="0"/>
                          <w:marTop w:val="300"/>
                          <w:marBottom w:val="150"/>
                          <w:divBdr>
                            <w:top w:val="none" w:sz="0" w:space="0" w:color="auto"/>
                            <w:left w:val="none" w:sz="0" w:space="0" w:color="auto"/>
                            <w:bottom w:val="none" w:sz="0" w:space="0" w:color="auto"/>
                            <w:right w:val="none" w:sz="0" w:space="0" w:color="auto"/>
                          </w:divBdr>
                        </w:div>
                        <w:div w:id="322440313">
                          <w:marLeft w:val="0"/>
                          <w:marRight w:val="0"/>
                          <w:marTop w:val="300"/>
                          <w:marBottom w:val="150"/>
                          <w:divBdr>
                            <w:top w:val="none" w:sz="0" w:space="0" w:color="auto"/>
                            <w:left w:val="none" w:sz="0" w:space="0" w:color="auto"/>
                            <w:bottom w:val="none" w:sz="0" w:space="0" w:color="auto"/>
                            <w:right w:val="none" w:sz="0" w:space="0" w:color="auto"/>
                          </w:divBdr>
                        </w:div>
                        <w:div w:id="55670159">
                          <w:marLeft w:val="0"/>
                          <w:marRight w:val="0"/>
                          <w:marTop w:val="300"/>
                          <w:marBottom w:val="150"/>
                          <w:divBdr>
                            <w:top w:val="none" w:sz="0" w:space="0" w:color="auto"/>
                            <w:left w:val="none" w:sz="0" w:space="0" w:color="auto"/>
                            <w:bottom w:val="none" w:sz="0" w:space="0" w:color="auto"/>
                            <w:right w:val="none" w:sz="0" w:space="0" w:color="auto"/>
                          </w:divBdr>
                        </w:div>
                        <w:div w:id="487215118">
                          <w:marLeft w:val="0"/>
                          <w:marRight w:val="0"/>
                          <w:marTop w:val="300"/>
                          <w:marBottom w:val="150"/>
                          <w:divBdr>
                            <w:top w:val="none" w:sz="0" w:space="0" w:color="auto"/>
                            <w:left w:val="none" w:sz="0" w:space="0" w:color="auto"/>
                            <w:bottom w:val="none" w:sz="0" w:space="0" w:color="auto"/>
                            <w:right w:val="none" w:sz="0" w:space="0" w:color="auto"/>
                          </w:divBdr>
                        </w:div>
                        <w:div w:id="1034110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557357054">
          <w:marLeft w:val="0"/>
          <w:marRight w:val="0"/>
          <w:marTop w:val="0"/>
          <w:marBottom w:val="300"/>
          <w:divBdr>
            <w:top w:val="single" w:sz="6" w:space="0" w:color="E4E4E4"/>
            <w:left w:val="single" w:sz="6" w:space="0" w:color="E4E4E4"/>
            <w:bottom w:val="single" w:sz="6" w:space="0" w:color="E4E4E4"/>
            <w:right w:val="single" w:sz="6" w:space="0" w:color="E4E4E4"/>
          </w:divBdr>
          <w:divsChild>
            <w:div w:id="143549429">
              <w:marLeft w:val="0"/>
              <w:marRight w:val="0"/>
              <w:marTop w:val="0"/>
              <w:marBottom w:val="0"/>
              <w:divBdr>
                <w:top w:val="none" w:sz="0" w:space="0" w:color="auto"/>
                <w:left w:val="none" w:sz="0" w:space="0" w:color="auto"/>
                <w:bottom w:val="none" w:sz="0" w:space="0" w:color="auto"/>
                <w:right w:val="none" w:sz="0" w:space="0" w:color="auto"/>
              </w:divBdr>
              <w:divsChild>
                <w:div w:id="1496022579">
                  <w:marLeft w:val="0"/>
                  <w:marRight w:val="0"/>
                  <w:marTop w:val="0"/>
                  <w:marBottom w:val="0"/>
                  <w:divBdr>
                    <w:top w:val="none" w:sz="0" w:space="0" w:color="auto"/>
                    <w:left w:val="none" w:sz="0" w:space="0" w:color="auto"/>
                    <w:bottom w:val="none" w:sz="0" w:space="0" w:color="auto"/>
                    <w:right w:val="none" w:sz="0" w:space="0" w:color="auto"/>
                  </w:divBdr>
                  <w:divsChild>
                    <w:div w:id="907150779">
                      <w:marLeft w:val="0"/>
                      <w:marRight w:val="0"/>
                      <w:marTop w:val="0"/>
                      <w:marBottom w:val="0"/>
                      <w:divBdr>
                        <w:top w:val="none" w:sz="0" w:space="0" w:color="auto"/>
                        <w:left w:val="none" w:sz="0" w:space="0" w:color="auto"/>
                        <w:bottom w:val="none" w:sz="0" w:space="0" w:color="auto"/>
                        <w:right w:val="none" w:sz="0" w:space="0" w:color="auto"/>
                      </w:divBdr>
                      <w:divsChild>
                        <w:div w:id="1372455961">
                          <w:marLeft w:val="0"/>
                          <w:marRight w:val="0"/>
                          <w:marTop w:val="300"/>
                          <w:marBottom w:val="150"/>
                          <w:divBdr>
                            <w:top w:val="none" w:sz="0" w:space="0" w:color="auto"/>
                            <w:left w:val="none" w:sz="0" w:space="0" w:color="auto"/>
                            <w:bottom w:val="none" w:sz="0" w:space="0" w:color="auto"/>
                            <w:right w:val="none" w:sz="0" w:space="0" w:color="auto"/>
                          </w:divBdr>
                        </w:div>
                        <w:div w:id="879248852">
                          <w:marLeft w:val="0"/>
                          <w:marRight w:val="0"/>
                          <w:marTop w:val="300"/>
                          <w:marBottom w:val="150"/>
                          <w:divBdr>
                            <w:top w:val="none" w:sz="0" w:space="0" w:color="auto"/>
                            <w:left w:val="none" w:sz="0" w:space="0" w:color="auto"/>
                            <w:bottom w:val="none" w:sz="0" w:space="0" w:color="auto"/>
                            <w:right w:val="none" w:sz="0" w:space="0" w:color="auto"/>
                          </w:divBdr>
                        </w:div>
                        <w:div w:id="1857386040">
                          <w:marLeft w:val="0"/>
                          <w:marRight w:val="0"/>
                          <w:marTop w:val="300"/>
                          <w:marBottom w:val="150"/>
                          <w:divBdr>
                            <w:top w:val="none" w:sz="0" w:space="0" w:color="auto"/>
                            <w:left w:val="none" w:sz="0" w:space="0" w:color="auto"/>
                            <w:bottom w:val="none" w:sz="0" w:space="0" w:color="auto"/>
                            <w:right w:val="none" w:sz="0" w:space="0" w:color="auto"/>
                          </w:divBdr>
                        </w:div>
                        <w:div w:id="2124181264">
                          <w:marLeft w:val="0"/>
                          <w:marRight w:val="0"/>
                          <w:marTop w:val="300"/>
                          <w:marBottom w:val="150"/>
                          <w:divBdr>
                            <w:top w:val="none" w:sz="0" w:space="0" w:color="auto"/>
                            <w:left w:val="none" w:sz="0" w:space="0" w:color="auto"/>
                            <w:bottom w:val="none" w:sz="0" w:space="0" w:color="auto"/>
                            <w:right w:val="none" w:sz="0" w:space="0" w:color="auto"/>
                          </w:divBdr>
                        </w:div>
                        <w:div w:id="1365208746">
                          <w:marLeft w:val="0"/>
                          <w:marRight w:val="0"/>
                          <w:marTop w:val="300"/>
                          <w:marBottom w:val="150"/>
                          <w:divBdr>
                            <w:top w:val="none" w:sz="0" w:space="0" w:color="auto"/>
                            <w:left w:val="none" w:sz="0" w:space="0" w:color="auto"/>
                            <w:bottom w:val="none" w:sz="0" w:space="0" w:color="auto"/>
                            <w:right w:val="none" w:sz="0" w:space="0" w:color="auto"/>
                          </w:divBdr>
                        </w:div>
                        <w:div w:id="441270960">
                          <w:marLeft w:val="0"/>
                          <w:marRight w:val="0"/>
                          <w:marTop w:val="300"/>
                          <w:marBottom w:val="150"/>
                          <w:divBdr>
                            <w:top w:val="none" w:sz="0" w:space="0" w:color="auto"/>
                            <w:left w:val="none" w:sz="0" w:space="0" w:color="auto"/>
                            <w:bottom w:val="none" w:sz="0" w:space="0" w:color="auto"/>
                            <w:right w:val="none" w:sz="0" w:space="0" w:color="auto"/>
                          </w:divBdr>
                        </w:div>
                        <w:div w:id="1947611277">
                          <w:marLeft w:val="0"/>
                          <w:marRight w:val="0"/>
                          <w:marTop w:val="300"/>
                          <w:marBottom w:val="150"/>
                          <w:divBdr>
                            <w:top w:val="none" w:sz="0" w:space="0" w:color="auto"/>
                            <w:left w:val="none" w:sz="0" w:space="0" w:color="auto"/>
                            <w:bottom w:val="none" w:sz="0" w:space="0" w:color="auto"/>
                            <w:right w:val="none" w:sz="0" w:space="0" w:color="auto"/>
                          </w:divBdr>
                        </w:div>
                        <w:div w:id="585303091">
                          <w:marLeft w:val="0"/>
                          <w:marRight w:val="0"/>
                          <w:marTop w:val="300"/>
                          <w:marBottom w:val="150"/>
                          <w:divBdr>
                            <w:top w:val="none" w:sz="0" w:space="0" w:color="auto"/>
                            <w:left w:val="none" w:sz="0" w:space="0" w:color="auto"/>
                            <w:bottom w:val="none" w:sz="0" w:space="0" w:color="auto"/>
                            <w:right w:val="none" w:sz="0" w:space="0" w:color="auto"/>
                          </w:divBdr>
                        </w:div>
                        <w:div w:id="510754100">
                          <w:marLeft w:val="0"/>
                          <w:marRight w:val="0"/>
                          <w:marTop w:val="300"/>
                          <w:marBottom w:val="150"/>
                          <w:divBdr>
                            <w:top w:val="none" w:sz="0" w:space="0" w:color="auto"/>
                            <w:left w:val="none" w:sz="0" w:space="0" w:color="auto"/>
                            <w:bottom w:val="none" w:sz="0" w:space="0" w:color="auto"/>
                            <w:right w:val="none" w:sz="0" w:space="0" w:color="auto"/>
                          </w:divBdr>
                        </w:div>
                        <w:div w:id="1893301974">
                          <w:marLeft w:val="0"/>
                          <w:marRight w:val="0"/>
                          <w:marTop w:val="300"/>
                          <w:marBottom w:val="150"/>
                          <w:divBdr>
                            <w:top w:val="none" w:sz="0" w:space="0" w:color="auto"/>
                            <w:left w:val="none" w:sz="0" w:space="0" w:color="auto"/>
                            <w:bottom w:val="none" w:sz="0" w:space="0" w:color="auto"/>
                            <w:right w:val="none" w:sz="0" w:space="0" w:color="auto"/>
                          </w:divBdr>
                        </w:div>
                        <w:div w:id="1997494015">
                          <w:marLeft w:val="0"/>
                          <w:marRight w:val="0"/>
                          <w:marTop w:val="300"/>
                          <w:marBottom w:val="150"/>
                          <w:divBdr>
                            <w:top w:val="none" w:sz="0" w:space="0" w:color="auto"/>
                            <w:left w:val="none" w:sz="0" w:space="0" w:color="auto"/>
                            <w:bottom w:val="none" w:sz="0" w:space="0" w:color="auto"/>
                            <w:right w:val="none" w:sz="0" w:space="0" w:color="auto"/>
                          </w:divBdr>
                        </w:div>
                        <w:div w:id="346561155">
                          <w:marLeft w:val="0"/>
                          <w:marRight w:val="0"/>
                          <w:marTop w:val="300"/>
                          <w:marBottom w:val="150"/>
                          <w:divBdr>
                            <w:top w:val="none" w:sz="0" w:space="0" w:color="auto"/>
                            <w:left w:val="none" w:sz="0" w:space="0" w:color="auto"/>
                            <w:bottom w:val="none" w:sz="0" w:space="0" w:color="auto"/>
                            <w:right w:val="none" w:sz="0" w:space="0" w:color="auto"/>
                          </w:divBdr>
                        </w:div>
                        <w:div w:id="620040225">
                          <w:marLeft w:val="0"/>
                          <w:marRight w:val="0"/>
                          <w:marTop w:val="300"/>
                          <w:marBottom w:val="150"/>
                          <w:divBdr>
                            <w:top w:val="none" w:sz="0" w:space="0" w:color="auto"/>
                            <w:left w:val="none" w:sz="0" w:space="0" w:color="auto"/>
                            <w:bottom w:val="none" w:sz="0" w:space="0" w:color="auto"/>
                            <w:right w:val="none" w:sz="0" w:space="0" w:color="auto"/>
                          </w:divBdr>
                        </w:div>
                        <w:div w:id="1214855065">
                          <w:marLeft w:val="0"/>
                          <w:marRight w:val="0"/>
                          <w:marTop w:val="300"/>
                          <w:marBottom w:val="150"/>
                          <w:divBdr>
                            <w:top w:val="none" w:sz="0" w:space="0" w:color="auto"/>
                            <w:left w:val="none" w:sz="0" w:space="0" w:color="auto"/>
                            <w:bottom w:val="none" w:sz="0" w:space="0" w:color="auto"/>
                            <w:right w:val="none" w:sz="0" w:space="0" w:color="auto"/>
                          </w:divBdr>
                        </w:div>
                        <w:div w:id="2083870867">
                          <w:marLeft w:val="0"/>
                          <w:marRight w:val="0"/>
                          <w:marTop w:val="300"/>
                          <w:marBottom w:val="150"/>
                          <w:divBdr>
                            <w:top w:val="none" w:sz="0" w:space="0" w:color="auto"/>
                            <w:left w:val="none" w:sz="0" w:space="0" w:color="auto"/>
                            <w:bottom w:val="none" w:sz="0" w:space="0" w:color="auto"/>
                            <w:right w:val="none" w:sz="0" w:space="0" w:color="auto"/>
                          </w:divBdr>
                        </w:div>
                        <w:div w:id="661616111">
                          <w:marLeft w:val="0"/>
                          <w:marRight w:val="0"/>
                          <w:marTop w:val="300"/>
                          <w:marBottom w:val="150"/>
                          <w:divBdr>
                            <w:top w:val="none" w:sz="0" w:space="0" w:color="auto"/>
                            <w:left w:val="none" w:sz="0" w:space="0" w:color="auto"/>
                            <w:bottom w:val="none" w:sz="0" w:space="0" w:color="auto"/>
                            <w:right w:val="none" w:sz="0" w:space="0" w:color="auto"/>
                          </w:divBdr>
                        </w:div>
                        <w:div w:id="14040198">
                          <w:marLeft w:val="0"/>
                          <w:marRight w:val="0"/>
                          <w:marTop w:val="300"/>
                          <w:marBottom w:val="150"/>
                          <w:divBdr>
                            <w:top w:val="none" w:sz="0" w:space="0" w:color="auto"/>
                            <w:left w:val="none" w:sz="0" w:space="0" w:color="auto"/>
                            <w:bottom w:val="none" w:sz="0" w:space="0" w:color="auto"/>
                            <w:right w:val="none" w:sz="0" w:space="0" w:color="auto"/>
                          </w:divBdr>
                        </w:div>
                        <w:div w:id="1959530039">
                          <w:marLeft w:val="0"/>
                          <w:marRight w:val="0"/>
                          <w:marTop w:val="300"/>
                          <w:marBottom w:val="150"/>
                          <w:divBdr>
                            <w:top w:val="none" w:sz="0" w:space="0" w:color="auto"/>
                            <w:left w:val="none" w:sz="0" w:space="0" w:color="auto"/>
                            <w:bottom w:val="none" w:sz="0" w:space="0" w:color="auto"/>
                            <w:right w:val="none" w:sz="0" w:space="0" w:color="auto"/>
                          </w:divBdr>
                        </w:div>
                        <w:div w:id="1494296852">
                          <w:marLeft w:val="0"/>
                          <w:marRight w:val="0"/>
                          <w:marTop w:val="300"/>
                          <w:marBottom w:val="150"/>
                          <w:divBdr>
                            <w:top w:val="none" w:sz="0" w:space="0" w:color="auto"/>
                            <w:left w:val="none" w:sz="0" w:space="0" w:color="auto"/>
                            <w:bottom w:val="none" w:sz="0" w:space="0" w:color="auto"/>
                            <w:right w:val="none" w:sz="0" w:space="0" w:color="auto"/>
                          </w:divBdr>
                        </w:div>
                        <w:div w:id="2050107445">
                          <w:marLeft w:val="0"/>
                          <w:marRight w:val="0"/>
                          <w:marTop w:val="300"/>
                          <w:marBottom w:val="150"/>
                          <w:divBdr>
                            <w:top w:val="none" w:sz="0" w:space="0" w:color="auto"/>
                            <w:left w:val="none" w:sz="0" w:space="0" w:color="auto"/>
                            <w:bottom w:val="none" w:sz="0" w:space="0" w:color="auto"/>
                            <w:right w:val="none" w:sz="0" w:space="0" w:color="auto"/>
                          </w:divBdr>
                        </w:div>
                        <w:div w:id="2101097742">
                          <w:marLeft w:val="0"/>
                          <w:marRight w:val="0"/>
                          <w:marTop w:val="300"/>
                          <w:marBottom w:val="150"/>
                          <w:divBdr>
                            <w:top w:val="none" w:sz="0" w:space="0" w:color="auto"/>
                            <w:left w:val="none" w:sz="0" w:space="0" w:color="auto"/>
                            <w:bottom w:val="none" w:sz="0" w:space="0" w:color="auto"/>
                            <w:right w:val="none" w:sz="0" w:space="0" w:color="auto"/>
                          </w:divBdr>
                        </w:div>
                        <w:div w:id="1667440688">
                          <w:marLeft w:val="0"/>
                          <w:marRight w:val="0"/>
                          <w:marTop w:val="300"/>
                          <w:marBottom w:val="150"/>
                          <w:divBdr>
                            <w:top w:val="none" w:sz="0" w:space="0" w:color="auto"/>
                            <w:left w:val="none" w:sz="0" w:space="0" w:color="auto"/>
                            <w:bottom w:val="none" w:sz="0" w:space="0" w:color="auto"/>
                            <w:right w:val="none" w:sz="0" w:space="0" w:color="auto"/>
                          </w:divBdr>
                        </w:div>
                        <w:div w:id="1825467394">
                          <w:marLeft w:val="0"/>
                          <w:marRight w:val="0"/>
                          <w:marTop w:val="300"/>
                          <w:marBottom w:val="150"/>
                          <w:divBdr>
                            <w:top w:val="none" w:sz="0" w:space="0" w:color="auto"/>
                            <w:left w:val="none" w:sz="0" w:space="0" w:color="auto"/>
                            <w:bottom w:val="none" w:sz="0" w:space="0" w:color="auto"/>
                            <w:right w:val="none" w:sz="0" w:space="0" w:color="auto"/>
                          </w:divBdr>
                        </w:div>
                        <w:div w:id="678896366">
                          <w:marLeft w:val="0"/>
                          <w:marRight w:val="0"/>
                          <w:marTop w:val="300"/>
                          <w:marBottom w:val="150"/>
                          <w:divBdr>
                            <w:top w:val="none" w:sz="0" w:space="0" w:color="auto"/>
                            <w:left w:val="none" w:sz="0" w:space="0" w:color="auto"/>
                            <w:bottom w:val="none" w:sz="0" w:space="0" w:color="auto"/>
                            <w:right w:val="none" w:sz="0" w:space="0" w:color="auto"/>
                          </w:divBdr>
                        </w:div>
                        <w:div w:id="528615209">
                          <w:marLeft w:val="0"/>
                          <w:marRight w:val="0"/>
                          <w:marTop w:val="300"/>
                          <w:marBottom w:val="150"/>
                          <w:divBdr>
                            <w:top w:val="none" w:sz="0" w:space="0" w:color="auto"/>
                            <w:left w:val="none" w:sz="0" w:space="0" w:color="auto"/>
                            <w:bottom w:val="none" w:sz="0" w:space="0" w:color="auto"/>
                            <w:right w:val="none" w:sz="0" w:space="0" w:color="auto"/>
                          </w:divBdr>
                        </w:div>
                        <w:div w:id="1192722069">
                          <w:marLeft w:val="0"/>
                          <w:marRight w:val="0"/>
                          <w:marTop w:val="300"/>
                          <w:marBottom w:val="150"/>
                          <w:divBdr>
                            <w:top w:val="none" w:sz="0" w:space="0" w:color="auto"/>
                            <w:left w:val="none" w:sz="0" w:space="0" w:color="auto"/>
                            <w:bottom w:val="none" w:sz="0" w:space="0" w:color="auto"/>
                            <w:right w:val="none" w:sz="0" w:space="0" w:color="auto"/>
                          </w:divBdr>
                        </w:div>
                        <w:div w:id="1424766866">
                          <w:marLeft w:val="0"/>
                          <w:marRight w:val="0"/>
                          <w:marTop w:val="300"/>
                          <w:marBottom w:val="150"/>
                          <w:divBdr>
                            <w:top w:val="none" w:sz="0" w:space="0" w:color="auto"/>
                            <w:left w:val="none" w:sz="0" w:space="0" w:color="auto"/>
                            <w:bottom w:val="none" w:sz="0" w:space="0" w:color="auto"/>
                            <w:right w:val="none" w:sz="0" w:space="0" w:color="auto"/>
                          </w:divBdr>
                        </w:div>
                        <w:div w:id="1776367908">
                          <w:marLeft w:val="0"/>
                          <w:marRight w:val="0"/>
                          <w:marTop w:val="300"/>
                          <w:marBottom w:val="150"/>
                          <w:divBdr>
                            <w:top w:val="none" w:sz="0" w:space="0" w:color="auto"/>
                            <w:left w:val="none" w:sz="0" w:space="0" w:color="auto"/>
                            <w:bottom w:val="none" w:sz="0" w:space="0" w:color="auto"/>
                            <w:right w:val="none" w:sz="0" w:space="0" w:color="auto"/>
                          </w:divBdr>
                        </w:div>
                        <w:div w:id="642781536">
                          <w:marLeft w:val="0"/>
                          <w:marRight w:val="0"/>
                          <w:marTop w:val="300"/>
                          <w:marBottom w:val="150"/>
                          <w:divBdr>
                            <w:top w:val="none" w:sz="0" w:space="0" w:color="auto"/>
                            <w:left w:val="none" w:sz="0" w:space="0" w:color="auto"/>
                            <w:bottom w:val="none" w:sz="0" w:space="0" w:color="auto"/>
                            <w:right w:val="none" w:sz="0" w:space="0" w:color="auto"/>
                          </w:divBdr>
                        </w:div>
                        <w:div w:id="553934341">
                          <w:marLeft w:val="0"/>
                          <w:marRight w:val="0"/>
                          <w:marTop w:val="300"/>
                          <w:marBottom w:val="150"/>
                          <w:divBdr>
                            <w:top w:val="none" w:sz="0" w:space="0" w:color="auto"/>
                            <w:left w:val="none" w:sz="0" w:space="0" w:color="auto"/>
                            <w:bottom w:val="none" w:sz="0" w:space="0" w:color="auto"/>
                            <w:right w:val="none" w:sz="0" w:space="0" w:color="auto"/>
                          </w:divBdr>
                        </w:div>
                        <w:div w:id="391119580">
                          <w:marLeft w:val="0"/>
                          <w:marRight w:val="0"/>
                          <w:marTop w:val="300"/>
                          <w:marBottom w:val="150"/>
                          <w:divBdr>
                            <w:top w:val="none" w:sz="0" w:space="0" w:color="auto"/>
                            <w:left w:val="none" w:sz="0" w:space="0" w:color="auto"/>
                            <w:bottom w:val="none" w:sz="0" w:space="0" w:color="auto"/>
                            <w:right w:val="none" w:sz="0" w:space="0" w:color="auto"/>
                          </w:divBdr>
                        </w:div>
                        <w:div w:id="783228253">
                          <w:marLeft w:val="0"/>
                          <w:marRight w:val="0"/>
                          <w:marTop w:val="300"/>
                          <w:marBottom w:val="150"/>
                          <w:divBdr>
                            <w:top w:val="none" w:sz="0" w:space="0" w:color="auto"/>
                            <w:left w:val="none" w:sz="0" w:space="0" w:color="auto"/>
                            <w:bottom w:val="none" w:sz="0" w:space="0" w:color="auto"/>
                            <w:right w:val="none" w:sz="0" w:space="0" w:color="auto"/>
                          </w:divBdr>
                        </w:div>
                        <w:div w:id="1799717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349455523">
          <w:marLeft w:val="0"/>
          <w:marRight w:val="0"/>
          <w:marTop w:val="0"/>
          <w:marBottom w:val="300"/>
          <w:divBdr>
            <w:top w:val="single" w:sz="6" w:space="0" w:color="E4E4E4"/>
            <w:left w:val="single" w:sz="6" w:space="0" w:color="E4E4E4"/>
            <w:bottom w:val="single" w:sz="6" w:space="0" w:color="E4E4E4"/>
            <w:right w:val="single" w:sz="6" w:space="0" w:color="E4E4E4"/>
          </w:divBdr>
          <w:divsChild>
            <w:div w:id="670989258">
              <w:marLeft w:val="0"/>
              <w:marRight w:val="0"/>
              <w:marTop w:val="0"/>
              <w:marBottom w:val="0"/>
              <w:divBdr>
                <w:top w:val="none" w:sz="0" w:space="0" w:color="auto"/>
                <w:left w:val="none" w:sz="0" w:space="0" w:color="auto"/>
                <w:bottom w:val="none" w:sz="0" w:space="0" w:color="auto"/>
                <w:right w:val="none" w:sz="0" w:space="0" w:color="auto"/>
              </w:divBdr>
              <w:divsChild>
                <w:div w:id="1260944854">
                  <w:marLeft w:val="0"/>
                  <w:marRight w:val="0"/>
                  <w:marTop w:val="0"/>
                  <w:marBottom w:val="0"/>
                  <w:divBdr>
                    <w:top w:val="none" w:sz="0" w:space="0" w:color="auto"/>
                    <w:left w:val="none" w:sz="0" w:space="0" w:color="auto"/>
                    <w:bottom w:val="none" w:sz="0" w:space="0" w:color="auto"/>
                    <w:right w:val="none" w:sz="0" w:space="0" w:color="auto"/>
                  </w:divBdr>
                  <w:divsChild>
                    <w:div w:id="325746305">
                      <w:marLeft w:val="0"/>
                      <w:marRight w:val="0"/>
                      <w:marTop w:val="0"/>
                      <w:marBottom w:val="0"/>
                      <w:divBdr>
                        <w:top w:val="none" w:sz="0" w:space="0" w:color="auto"/>
                        <w:left w:val="none" w:sz="0" w:space="0" w:color="auto"/>
                        <w:bottom w:val="none" w:sz="0" w:space="0" w:color="auto"/>
                        <w:right w:val="none" w:sz="0" w:space="0" w:color="auto"/>
                      </w:divBdr>
                      <w:divsChild>
                        <w:div w:id="1758669588">
                          <w:marLeft w:val="0"/>
                          <w:marRight w:val="0"/>
                          <w:marTop w:val="300"/>
                          <w:marBottom w:val="150"/>
                          <w:divBdr>
                            <w:top w:val="none" w:sz="0" w:space="0" w:color="auto"/>
                            <w:left w:val="none" w:sz="0" w:space="0" w:color="auto"/>
                            <w:bottom w:val="none" w:sz="0" w:space="0" w:color="auto"/>
                            <w:right w:val="none" w:sz="0" w:space="0" w:color="auto"/>
                          </w:divBdr>
                        </w:div>
                        <w:div w:id="928737145">
                          <w:marLeft w:val="0"/>
                          <w:marRight w:val="0"/>
                          <w:marTop w:val="300"/>
                          <w:marBottom w:val="150"/>
                          <w:divBdr>
                            <w:top w:val="none" w:sz="0" w:space="0" w:color="auto"/>
                            <w:left w:val="none" w:sz="0" w:space="0" w:color="auto"/>
                            <w:bottom w:val="none" w:sz="0" w:space="0" w:color="auto"/>
                            <w:right w:val="none" w:sz="0" w:space="0" w:color="auto"/>
                          </w:divBdr>
                        </w:div>
                        <w:div w:id="575674790">
                          <w:marLeft w:val="0"/>
                          <w:marRight w:val="0"/>
                          <w:marTop w:val="300"/>
                          <w:marBottom w:val="150"/>
                          <w:divBdr>
                            <w:top w:val="none" w:sz="0" w:space="0" w:color="auto"/>
                            <w:left w:val="none" w:sz="0" w:space="0" w:color="auto"/>
                            <w:bottom w:val="none" w:sz="0" w:space="0" w:color="auto"/>
                            <w:right w:val="none" w:sz="0" w:space="0" w:color="auto"/>
                          </w:divBdr>
                        </w:div>
                        <w:div w:id="248853684">
                          <w:marLeft w:val="0"/>
                          <w:marRight w:val="0"/>
                          <w:marTop w:val="300"/>
                          <w:marBottom w:val="150"/>
                          <w:divBdr>
                            <w:top w:val="none" w:sz="0" w:space="0" w:color="auto"/>
                            <w:left w:val="none" w:sz="0" w:space="0" w:color="auto"/>
                            <w:bottom w:val="none" w:sz="0" w:space="0" w:color="auto"/>
                            <w:right w:val="none" w:sz="0" w:space="0" w:color="auto"/>
                          </w:divBdr>
                        </w:div>
                        <w:div w:id="2042438828">
                          <w:marLeft w:val="0"/>
                          <w:marRight w:val="0"/>
                          <w:marTop w:val="300"/>
                          <w:marBottom w:val="150"/>
                          <w:divBdr>
                            <w:top w:val="none" w:sz="0" w:space="0" w:color="auto"/>
                            <w:left w:val="none" w:sz="0" w:space="0" w:color="auto"/>
                            <w:bottom w:val="none" w:sz="0" w:space="0" w:color="auto"/>
                            <w:right w:val="none" w:sz="0" w:space="0" w:color="auto"/>
                          </w:divBdr>
                        </w:div>
                        <w:div w:id="1804421016">
                          <w:marLeft w:val="0"/>
                          <w:marRight w:val="0"/>
                          <w:marTop w:val="300"/>
                          <w:marBottom w:val="150"/>
                          <w:divBdr>
                            <w:top w:val="none" w:sz="0" w:space="0" w:color="auto"/>
                            <w:left w:val="none" w:sz="0" w:space="0" w:color="auto"/>
                            <w:bottom w:val="none" w:sz="0" w:space="0" w:color="auto"/>
                            <w:right w:val="none" w:sz="0" w:space="0" w:color="auto"/>
                          </w:divBdr>
                        </w:div>
                        <w:div w:id="767773812">
                          <w:marLeft w:val="0"/>
                          <w:marRight w:val="0"/>
                          <w:marTop w:val="300"/>
                          <w:marBottom w:val="150"/>
                          <w:divBdr>
                            <w:top w:val="none" w:sz="0" w:space="0" w:color="auto"/>
                            <w:left w:val="none" w:sz="0" w:space="0" w:color="auto"/>
                            <w:bottom w:val="none" w:sz="0" w:space="0" w:color="auto"/>
                            <w:right w:val="none" w:sz="0" w:space="0" w:color="auto"/>
                          </w:divBdr>
                        </w:div>
                        <w:div w:id="562562497">
                          <w:marLeft w:val="0"/>
                          <w:marRight w:val="0"/>
                          <w:marTop w:val="300"/>
                          <w:marBottom w:val="150"/>
                          <w:divBdr>
                            <w:top w:val="none" w:sz="0" w:space="0" w:color="auto"/>
                            <w:left w:val="none" w:sz="0" w:space="0" w:color="auto"/>
                            <w:bottom w:val="none" w:sz="0" w:space="0" w:color="auto"/>
                            <w:right w:val="none" w:sz="0" w:space="0" w:color="auto"/>
                          </w:divBdr>
                        </w:div>
                        <w:div w:id="1034815248">
                          <w:marLeft w:val="0"/>
                          <w:marRight w:val="0"/>
                          <w:marTop w:val="300"/>
                          <w:marBottom w:val="150"/>
                          <w:divBdr>
                            <w:top w:val="none" w:sz="0" w:space="0" w:color="auto"/>
                            <w:left w:val="none" w:sz="0" w:space="0" w:color="auto"/>
                            <w:bottom w:val="none" w:sz="0" w:space="0" w:color="auto"/>
                            <w:right w:val="none" w:sz="0" w:space="0" w:color="auto"/>
                          </w:divBdr>
                        </w:div>
                        <w:div w:id="12732835">
                          <w:marLeft w:val="0"/>
                          <w:marRight w:val="0"/>
                          <w:marTop w:val="300"/>
                          <w:marBottom w:val="150"/>
                          <w:divBdr>
                            <w:top w:val="none" w:sz="0" w:space="0" w:color="auto"/>
                            <w:left w:val="none" w:sz="0" w:space="0" w:color="auto"/>
                            <w:bottom w:val="none" w:sz="0" w:space="0" w:color="auto"/>
                            <w:right w:val="none" w:sz="0" w:space="0" w:color="auto"/>
                          </w:divBdr>
                        </w:div>
                        <w:div w:id="288781489">
                          <w:marLeft w:val="0"/>
                          <w:marRight w:val="0"/>
                          <w:marTop w:val="300"/>
                          <w:marBottom w:val="150"/>
                          <w:divBdr>
                            <w:top w:val="none" w:sz="0" w:space="0" w:color="auto"/>
                            <w:left w:val="none" w:sz="0" w:space="0" w:color="auto"/>
                            <w:bottom w:val="none" w:sz="0" w:space="0" w:color="auto"/>
                            <w:right w:val="none" w:sz="0" w:space="0" w:color="auto"/>
                          </w:divBdr>
                        </w:div>
                        <w:div w:id="1135491647">
                          <w:marLeft w:val="0"/>
                          <w:marRight w:val="0"/>
                          <w:marTop w:val="300"/>
                          <w:marBottom w:val="150"/>
                          <w:divBdr>
                            <w:top w:val="none" w:sz="0" w:space="0" w:color="auto"/>
                            <w:left w:val="none" w:sz="0" w:space="0" w:color="auto"/>
                            <w:bottom w:val="none" w:sz="0" w:space="0" w:color="auto"/>
                            <w:right w:val="none" w:sz="0" w:space="0" w:color="auto"/>
                          </w:divBdr>
                        </w:div>
                        <w:div w:id="232394746">
                          <w:marLeft w:val="0"/>
                          <w:marRight w:val="0"/>
                          <w:marTop w:val="300"/>
                          <w:marBottom w:val="150"/>
                          <w:divBdr>
                            <w:top w:val="none" w:sz="0" w:space="0" w:color="auto"/>
                            <w:left w:val="none" w:sz="0" w:space="0" w:color="auto"/>
                            <w:bottom w:val="none" w:sz="0" w:space="0" w:color="auto"/>
                            <w:right w:val="none" w:sz="0" w:space="0" w:color="auto"/>
                          </w:divBdr>
                        </w:div>
                        <w:div w:id="1993556030">
                          <w:marLeft w:val="0"/>
                          <w:marRight w:val="0"/>
                          <w:marTop w:val="300"/>
                          <w:marBottom w:val="150"/>
                          <w:divBdr>
                            <w:top w:val="none" w:sz="0" w:space="0" w:color="auto"/>
                            <w:left w:val="none" w:sz="0" w:space="0" w:color="auto"/>
                            <w:bottom w:val="none" w:sz="0" w:space="0" w:color="auto"/>
                            <w:right w:val="none" w:sz="0" w:space="0" w:color="auto"/>
                          </w:divBdr>
                        </w:div>
                        <w:div w:id="851184119">
                          <w:marLeft w:val="0"/>
                          <w:marRight w:val="0"/>
                          <w:marTop w:val="300"/>
                          <w:marBottom w:val="150"/>
                          <w:divBdr>
                            <w:top w:val="none" w:sz="0" w:space="0" w:color="auto"/>
                            <w:left w:val="none" w:sz="0" w:space="0" w:color="auto"/>
                            <w:bottom w:val="none" w:sz="0" w:space="0" w:color="auto"/>
                            <w:right w:val="none" w:sz="0" w:space="0" w:color="auto"/>
                          </w:divBdr>
                        </w:div>
                        <w:div w:id="1112285148">
                          <w:marLeft w:val="0"/>
                          <w:marRight w:val="0"/>
                          <w:marTop w:val="300"/>
                          <w:marBottom w:val="150"/>
                          <w:divBdr>
                            <w:top w:val="none" w:sz="0" w:space="0" w:color="auto"/>
                            <w:left w:val="none" w:sz="0" w:space="0" w:color="auto"/>
                            <w:bottom w:val="none" w:sz="0" w:space="0" w:color="auto"/>
                            <w:right w:val="none" w:sz="0" w:space="0" w:color="auto"/>
                          </w:divBdr>
                        </w:div>
                        <w:div w:id="1011881264">
                          <w:marLeft w:val="0"/>
                          <w:marRight w:val="0"/>
                          <w:marTop w:val="300"/>
                          <w:marBottom w:val="150"/>
                          <w:divBdr>
                            <w:top w:val="none" w:sz="0" w:space="0" w:color="auto"/>
                            <w:left w:val="none" w:sz="0" w:space="0" w:color="auto"/>
                            <w:bottom w:val="none" w:sz="0" w:space="0" w:color="auto"/>
                            <w:right w:val="none" w:sz="0" w:space="0" w:color="auto"/>
                          </w:divBdr>
                        </w:div>
                        <w:div w:id="1494643886">
                          <w:marLeft w:val="0"/>
                          <w:marRight w:val="0"/>
                          <w:marTop w:val="300"/>
                          <w:marBottom w:val="150"/>
                          <w:divBdr>
                            <w:top w:val="none" w:sz="0" w:space="0" w:color="auto"/>
                            <w:left w:val="none" w:sz="0" w:space="0" w:color="auto"/>
                            <w:bottom w:val="none" w:sz="0" w:space="0" w:color="auto"/>
                            <w:right w:val="none" w:sz="0" w:space="0" w:color="auto"/>
                          </w:divBdr>
                        </w:div>
                        <w:div w:id="1822966076">
                          <w:marLeft w:val="0"/>
                          <w:marRight w:val="0"/>
                          <w:marTop w:val="300"/>
                          <w:marBottom w:val="150"/>
                          <w:divBdr>
                            <w:top w:val="none" w:sz="0" w:space="0" w:color="auto"/>
                            <w:left w:val="none" w:sz="0" w:space="0" w:color="auto"/>
                            <w:bottom w:val="none" w:sz="0" w:space="0" w:color="auto"/>
                            <w:right w:val="none" w:sz="0" w:space="0" w:color="auto"/>
                          </w:divBdr>
                        </w:div>
                        <w:div w:id="782110958">
                          <w:marLeft w:val="0"/>
                          <w:marRight w:val="0"/>
                          <w:marTop w:val="300"/>
                          <w:marBottom w:val="150"/>
                          <w:divBdr>
                            <w:top w:val="none" w:sz="0" w:space="0" w:color="auto"/>
                            <w:left w:val="none" w:sz="0" w:space="0" w:color="auto"/>
                            <w:bottom w:val="none" w:sz="0" w:space="0" w:color="auto"/>
                            <w:right w:val="none" w:sz="0" w:space="0" w:color="auto"/>
                          </w:divBdr>
                        </w:div>
                        <w:div w:id="424424847">
                          <w:marLeft w:val="0"/>
                          <w:marRight w:val="0"/>
                          <w:marTop w:val="300"/>
                          <w:marBottom w:val="150"/>
                          <w:divBdr>
                            <w:top w:val="none" w:sz="0" w:space="0" w:color="auto"/>
                            <w:left w:val="none" w:sz="0" w:space="0" w:color="auto"/>
                            <w:bottom w:val="none" w:sz="0" w:space="0" w:color="auto"/>
                            <w:right w:val="none" w:sz="0" w:space="0" w:color="auto"/>
                          </w:divBdr>
                        </w:div>
                        <w:div w:id="1143884117">
                          <w:marLeft w:val="0"/>
                          <w:marRight w:val="0"/>
                          <w:marTop w:val="300"/>
                          <w:marBottom w:val="150"/>
                          <w:divBdr>
                            <w:top w:val="none" w:sz="0" w:space="0" w:color="auto"/>
                            <w:left w:val="none" w:sz="0" w:space="0" w:color="auto"/>
                            <w:bottom w:val="none" w:sz="0" w:space="0" w:color="auto"/>
                            <w:right w:val="none" w:sz="0" w:space="0" w:color="auto"/>
                          </w:divBdr>
                        </w:div>
                        <w:div w:id="1800612164">
                          <w:marLeft w:val="0"/>
                          <w:marRight w:val="0"/>
                          <w:marTop w:val="300"/>
                          <w:marBottom w:val="150"/>
                          <w:divBdr>
                            <w:top w:val="none" w:sz="0" w:space="0" w:color="auto"/>
                            <w:left w:val="none" w:sz="0" w:space="0" w:color="auto"/>
                            <w:bottom w:val="none" w:sz="0" w:space="0" w:color="auto"/>
                            <w:right w:val="none" w:sz="0" w:space="0" w:color="auto"/>
                          </w:divBdr>
                        </w:div>
                        <w:div w:id="967783552">
                          <w:marLeft w:val="0"/>
                          <w:marRight w:val="0"/>
                          <w:marTop w:val="300"/>
                          <w:marBottom w:val="150"/>
                          <w:divBdr>
                            <w:top w:val="none" w:sz="0" w:space="0" w:color="auto"/>
                            <w:left w:val="none" w:sz="0" w:space="0" w:color="auto"/>
                            <w:bottom w:val="none" w:sz="0" w:space="0" w:color="auto"/>
                            <w:right w:val="none" w:sz="0" w:space="0" w:color="auto"/>
                          </w:divBdr>
                        </w:div>
                        <w:div w:id="480123355">
                          <w:marLeft w:val="0"/>
                          <w:marRight w:val="0"/>
                          <w:marTop w:val="300"/>
                          <w:marBottom w:val="150"/>
                          <w:divBdr>
                            <w:top w:val="none" w:sz="0" w:space="0" w:color="auto"/>
                            <w:left w:val="none" w:sz="0" w:space="0" w:color="auto"/>
                            <w:bottom w:val="none" w:sz="0" w:space="0" w:color="auto"/>
                            <w:right w:val="none" w:sz="0" w:space="0" w:color="auto"/>
                          </w:divBdr>
                        </w:div>
                        <w:div w:id="1768770833">
                          <w:marLeft w:val="0"/>
                          <w:marRight w:val="0"/>
                          <w:marTop w:val="300"/>
                          <w:marBottom w:val="150"/>
                          <w:divBdr>
                            <w:top w:val="none" w:sz="0" w:space="0" w:color="auto"/>
                            <w:left w:val="none" w:sz="0" w:space="0" w:color="auto"/>
                            <w:bottom w:val="none" w:sz="0" w:space="0" w:color="auto"/>
                            <w:right w:val="none" w:sz="0" w:space="0" w:color="auto"/>
                          </w:divBdr>
                        </w:div>
                        <w:div w:id="383992432">
                          <w:marLeft w:val="0"/>
                          <w:marRight w:val="0"/>
                          <w:marTop w:val="300"/>
                          <w:marBottom w:val="150"/>
                          <w:divBdr>
                            <w:top w:val="none" w:sz="0" w:space="0" w:color="auto"/>
                            <w:left w:val="none" w:sz="0" w:space="0" w:color="auto"/>
                            <w:bottom w:val="none" w:sz="0" w:space="0" w:color="auto"/>
                            <w:right w:val="none" w:sz="0" w:space="0" w:color="auto"/>
                          </w:divBdr>
                        </w:div>
                        <w:div w:id="1287270242">
                          <w:marLeft w:val="0"/>
                          <w:marRight w:val="0"/>
                          <w:marTop w:val="300"/>
                          <w:marBottom w:val="150"/>
                          <w:divBdr>
                            <w:top w:val="none" w:sz="0" w:space="0" w:color="auto"/>
                            <w:left w:val="none" w:sz="0" w:space="0" w:color="auto"/>
                            <w:bottom w:val="none" w:sz="0" w:space="0" w:color="auto"/>
                            <w:right w:val="none" w:sz="0" w:space="0" w:color="auto"/>
                          </w:divBdr>
                        </w:div>
                        <w:div w:id="1383556776">
                          <w:marLeft w:val="0"/>
                          <w:marRight w:val="0"/>
                          <w:marTop w:val="300"/>
                          <w:marBottom w:val="150"/>
                          <w:divBdr>
                            <w:top w:val="none" w:sz="0" w:space="0" w:color="auto"/>
                            <w:left w:val="none" w:sz="0" w:space="0" w:color="auto"/>
                            <w:bottom w:val="none" w:sz="0" w:space="0" w:color="auto"/>
                            <w:right w:val="none" w:sz="0" w:space="0" w:color="auto"/>
                          </w:divBdr>
                        </w:div>
                        <w:div w:id="1519463755">
                          <w:marLeft w:val="0"/>
                          <w:marRight w:val="0"/>
                          <w:marTop w:val="300"/>
                          <w:marBottom w:val="150"/>
                          <w:divBdr>
                            <w:top w:val="none" w:sz="0" w:space="0" w:color="auto"/>
                            <w:left w:val="none" w:sz="0" w:space="0" w:color="auto"/>
                            <w:bottom w:val="none" w:sz="0" w:space="0" w:color="auto"/>
                            <w:right w:val="none" w:sz="0" w:space="0" w:color="auto"/>
                          </w:divBdr>
                        </w:div>
                        <w:div w:id="492523582">
                          <w:marLeft w:val="0"/>
                          <w:marRight w:val="0"/>
                          <w:marTop w:val="300"/>
                          <w:marBottom w:val="150"/>
                          <w:divBdr>
                            <w:top w:val="none" w:sz="0" w:space="0" w:color="auto"/>
                            <w:left w:val="none" w:sz="0" w:space="0" w:color="auto"/>
                            <w:bottom w:val="none" w:sz="0" w:space="0" w:color="auto"/>
                            <w:right w:val="none" w:sz="0" w:space="0" w:color="auto"/>
                          </w:divBdr>
                        </w:div>
                        <w:div w:id="2074231868">
                          <w:marLeft w:val="0"/>
                          <w:marRight w:val="0"/>
                          <w:marTop w:val="300"/>
                          <w:marBottom w:val="150"/>
                          <w:divBdr>
                            <w:top w:val="none" w:sz="0" w:space="0" w:color="auto"/>
                            <w:left w:val="none" w:sz="0" w:space="0" w:color="auto"/>
                            <w:bottom w:val="none" w:sz="0" w:space="0" w:color="auto"/>
                            <w:right w:val="none" w:sz="0" w:space="0" w:color="auto"/>
                          </w:divBdr>
                        </w:div>
                        <w:div w:id="11507078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550260726">
          <w:marLeft w:val="0"/>
          <w:marRight w:val="0"/>
          <w:marTop w:val="0"/>
          <w:marBottom w:val="300"/>
          <w:divBdr>
            <w:top w:val="single" w:sz="6" w:space="0" w:color="E4E4E4"/>
            <w:left w:val="single" w:sz="6" w:space="0" w:color="E4E4E4"/>
            <w:bottom w:val="single" w:sz="6" w:space="0" w:color="E4E4E4"/>
            <w:right w:val="single" w:sz="6" w:space="0" w:color="E4E4E4"/>
          </w:divBdr>
          <w:divsChild>
            <w:div w:id="218396452">
              <w:marLeft w:val="0"/>
              <w:marRight w:val="0"/>
              <w:marTop w:val="0"/>
              <w:marBottom w:val="0"/>
              <w:divBdr>
                <w:top w:val="none" w:sz="0" w:space="0" w:color="auto"/>
                <w:left w:val="none" w:sz="0" w:space="0" w:color="auto"/>
                <w:bottom w:val="none" w:sz="0" w:space="0" w:color="auto"/>
                <w:right w:val="none" w:sz="0" w:space="0" w:color="auto"/>
              </w:divBdr>
              <w:divsChild>
                <w:div w:id="1446970088">
                  <w:marLeft w:val="0"/>
                  <w:marRight w:val="0"/>
                  <w:marTop w:val="0"/>
                  <w:marBottom w:val="0"/>
                  <w:divBdr>
                    <w:top w:val="none" w:sz="0" w:space="0" w:color="auto"/>
                    <w:left w:val="none" w:sz="0" w:space="0" w:color="auto"/>
                    <w:bottom w:val="none" w:sz="0" w:space="0" w:color="auto"/>
                    <w:right w:val="none" w:sz="0" w:space="0" w:color="auto"/>
                  </w:divBdr>
                  <w:divsChild>
                    <w:div w:id="1645617490">
                      <w:marLeft w:val="0"/>
                      <w:marRight w:val="0"/>
                      <w:marTop w:val="0"/>
                      <w:marBottom w:val="0"/>
                      <w:divBdr>
                        <w:top w:val="none" w:sz="0" w:space="0" w:color="auto"/>
                        <w:left w:val="none" w:sz="0" w:space="0" w:color="auto"/>
                        <w:bottom w:val="none" w:sz="0" w:space="0" w:color="auto"/>
                        <w:right w:val="none" w:sz="0" w:space="0" w:color="auto"/>
                      </w:divBdr>
                      <w:divsChild>
                        <w:div w:id="800999119">
                          <w:marLeft w:val="0"/>
                          <w:marRight w:val="0"/>
                          <w:marTop w:val="300"/>
                          <w:marBottom w:val="150"/>
                          <w:divBdr>
                            <w:top w:val="none" w:sz="0" w:space="0" w:color="auto"/>
                            <w:left w:val="none" w:sz="0" w:space="0" w:color="auto"/>
                            <w:bottom w:val="none" w:sz="0" w:space="0" w:color="auto"/>
                            <w:right w:val="none" w:sz="0" w:space="0" w:color="auto"/>
                          </w:divBdr>
                        </w:div>
                        <w:div w:id="465007644">
                          <w:marLeft w:val="0"/>
                          <w:marRight w:val="0"/>
                          <w:marTop w:val="300"/>
                          <w:marBottom w:val="150"/>
                          <w:divBdr>
                            <w:top w:val="none" w:sz="0" w:space="0" w:color="auto"/>
                            <w:left w:val="none" w:sz="0" w:space="0" w:color="auto"/>
                            <w:bottom w:val="none" w:sz="0" w:space="0" w:color="auto"/>
                            <w:right w:val="none" w:sz="0" w:space="0" w:color="auto"/>
                          </w:divBdr>
                        </w:div>
                        <w:div w:id="1996837845">
                          <w:marLeft w:val="0"/>
                          <w:marRight w:val="0"/>
                          <w:marTop w:val="300"/>
                          <w:marBottom w:val="150"/>
                          <w:divBdr>
                            <w:top w:val="none" w:sz="0" w:space="0" w:color="auto"/>
                            <w:left w:val="none" w:sz="0" w:space="0" w:color="auto"/>
                            <w:bottom w:val="none" w:sz="0" w:space="0" w:color="auto"/>
                            <w:right w:val="none" w:sz="0" w:space="0" w:color="auto"/>
                          </w:divBdr>
                        </w:div>
                        <w:div w:id="1131246627">
                          <w:marLeft w:val="0"/>
                          <w:marRight w:val="0"/>
                          <w:marTop w:val="300"/>
                          <w:marBottom w:val="150"/>
                          <w:divBdr>
                            <w:top w:val="none" w:sz="0" w:space="0" w:color="auto"/>
                            <w:left w:val="none" w:sz="0" w:space="0" w:color="auto"/>
                            <w:bottom w:val="none" w:sz="0" w:space="0" w:color="auto"/>
                            <w:right w:val="none" w:sz="0" w:space="0" w:color="auto"/>
                          </w:divBdr>
                        </w:div>
                        <w:div w:id="2130315932">
                          <w:marLeft w:val="0"/>
                          <w:marRight w:val="0"/>
                          <w:marTop w:val="300"/>
                          <w:marBottom w:val="150"/>
                          <w:divBdr>
                            <w:top w:val="none" w:sz="0" w:space="0" w:color="auto"/>
                            <w:left w:val="none" w:sz="0" w:space="0" w:color="auto"/>
                            <w:bottom w:val="none" w:sz="0" w:space="0" w:color="auto"/>
                            <w:right w:val="none" w:sz="0" w:space="0" w:color="auto"/>
                          </w:divBdr>
                        </w:div>
                        <w:div w:id="190993068">
                          <w:marLeft w:val="0"/>
                          <w:marRight w:val="0"/>
                          <w:marTop w:val="300"/>
                          <w:marBottom w:val="150"/>
                          <w:divBdr>
                            <w:top w:val="none" w:sz="0" w:space="0" w:color="auto"/>
                            <w:left w:val="none" w:sz="0" w:space="0" w:color="auto"/>
                            <w:bottom w:val="none" w:sz="0" w:space="0" w:color="auto"/>
                            <w:right w:val="none" w:sz="0" w:space="0" w:color="auto"/>
                          </w:divBdr>
                        </w:div>
                        <w:div w:id="733627895">
                          <w:marLeft w:val="0"/>
                          <w:marRight w:val="0"/>
                          <w:marTop w:val="300"/>
                          <w:marBottom w:val="150"/>
                          <w:divBdr>
                            <w:top w:val="none" w:sz="0" w:space="0" w:color="auto"/>
                            <w:left w:val="none" w:sz="0" w:space="0" w:color="auto"/>
                            <w:bottom w:val="none" w:sz="0" w:space="0" w:color="auto"/>
                            <w:right w:val="none" w:sz="0" w:space="0" w:color="auto"/>
                          </w:divBdr>
                        </w:div>
                        <w:div w:id="829979924">
                          <w:marLeft w:val="0"/>
                          <w:marRight w:val="0"/>
                          <w:marTop w:val="300"/>
                          <w:marBottom w:val="150"/>
                          <w:divBdr>
                            <w:top w:val="none" w:sz="0" w:space="0" w:color="auto"/>
                            <w:left w:val="none" w:sz="0" w:space="0" w:color="auto"/>
                            <w:bottom w:val="none" w:sz="0" w:space="0" w:color="auto"/>
                            <w:right w:val="none" w:sz="0" w:space="0" w:color="auto"/>
                          </w:divBdr>
                        </w:div>
                        <w:div w:id="434373089">
                          <w:marLeft w:val="0"/>
                          <w:marRight w:val="0"/>
                          <w:marTop w:val="300"/>
                          <w:marBottom w:val="150"/>
                          <w:divBdr>
                            <w:top w:val="none" w:sz="0" w:space="0" w:color="auto"/>
                            <w:left w:val="none" w:sz="0" w:space="0" w:color="auto"/>
                            <w:bottom w:val="none" w:sz="0" w:space="0" w:color="auto"/>
                            <w:right w:val="none" w:sz="0" w:space="0" w:color="auto"/>
                          </w:divBdr>
                        </w:div>
                        <w:div w:id="693382218">
                          <w:marLeft w:val="0"/>
                          <w:marRight w:val="0"/>
                          <w:marTop w:val="300"/>
                          <w:marBottom w:val="150"/>
                          <w:divBdr>
                            <w:top w:val="none" w:sz="0" w:space="0" w:color="auto"/>
                            <w:left w:val="none" w:sz="0" w:space="0" w:color="auto"/>
                            <w:bottom w:val="none" w:sz="0" w:space="0" w:color="auto"/>
                            <w:right w:val="none" w:sz="0" w:space="0" w:color="auto"/>
                          </w:divBdr>
                        </w:div>
                        <w:div w:id="807167800">
                          <w:marLeft w:val="0"/>
                          <w:marRight w:val="0"/>
                          <w:marTop w:val="300"/>
                          <w:marBottom w:val="150"/>
                          <w:divBdr>
                            <w:top w:val="none" w:sz="0" w:space="0" w:color="auto"/>
                            <w:left w:val="none" w:sz="0" w:space="0" w:color="auto"/>
                            <w:bottom w:val="none" w:sz="0" w:space="0" w:color="auto"/>
                            <w:right w:val="none" w:sz="0" w:space="0" w:color="auto"/>
                          </w:divBdr>
                        </w:div>
                        <w:div w:id="2006321378">
                          <w:marLeft w:val="0"/>
                          <w:marRight w:val="0"/>
                          <w:marTop w:val="300"/>
                          <w:marBottom w:val="150"/>
                          <w:divBdr>
                            <w:top w:val="none" w:sz="0" w:space="0" w:color="auto"/>
                            <w:left w:val="none" w:sz="0" w:space="0" w:color="auto"/>
                            <w:bottom w:val="none" w:sz="0" w:space="0" w:color="auto"/>
                            <w:right w:val="none" w:sz="0" w:space="0" w:color="auto"/>
                          </w:divBdr>
                        </w:div>
                        <w:div w:id="1077678086">
                          <w:marLeft w:val="0"/>
                          <w:marRight w:val="0"/>
                          <w:marTop w:val="300"/>
                          <w:marBottom w:val="150"/>
                          <w:divBdr>
                            <w:top w:val="none" w:sz="0" w:space="0" w:color="auto"/>
                            <w:left w:val="none" w:sz="0" w:space="0" w:color="auto"/>
                            <w:bottom w:val="none" w:sz="0" w:space="0" w:color="auto"/>
                            <w:right w:val="none" w:sz="0" w:space="0" w:color="auto"/>
                          </w:divBdr>
                        </w:div>
                        <w:div w:id="1100874360">
                          <w:marLeft w:val="0"/>
                          <w:marRight w:val="0"/>
                          <w:marTop w:val="300"/>
                          <w:marBottom w:val="150"/>
                          <w:divBdr>
                            <w:top w:val="none" w:sz="0" w:space="0" w:color="auto"/>
                            <w:left w:val="none" w:sz="0" w:space="0" w:color="auto"/>
                            <w:bottom w:val="none" w:sz="0" w:space="0" w:color="auto"/>
                            <w:right w:val="none" w:sz="0" w:space="0" w:color="auto"/>
                          </w:divBdr>
                        </w:div>
                        <w:div w:id="941455501">
                          <w:marLeft w:val="0"/>
                          <w:marRight w:val="0"/>
                          <w:marTop w:val="300"/>
                          <w:marBottom w:val="150"/>
                          <w:divBdr>
                            <w:top w:val="none" w:sz="0" w:space="0" w:color="auto"/>
                            <w:left w:val="none" w:sz="0" w:space="0" w:color="auto"/>
                            <w:bottom w:val="none" w:sz="0" w:space="0" w:color="auto"/>
                            <w:right w:val="none" w:sz="0" w:space="0" w:color="auto"/>
                          </w:divBdr>
                        </w:div>
                        <w:div w:id="1954700938">
                          <w:marLeft w:val="0"/>
                          <w:marRight w:val="0"/>
                          <w:marTop w:val="300"/>
                          <w:marBottom w:val="150"/>
                          <w:divBdr>
                            <w:top w:val="none" w:sz="0" w:space="0" w:color="auto"/>
                            <w:left w:val="none" w:sz="0" w:space="0" w:color="auto"/>
                            <w:bottom w:val="none" w:sz="0" w:space="0" w:color="auto"/>
                            <w:right w:val="none" w:sz="0" w:space="0" w:color="auto"/>
                          </w:divBdr>
                        </w:div>
                        <w:div w:id="2981178">
                          <w:marLeft w:val="0"/>
                          <w:marRight w:val="0"/>
                          <w:marTop w:val="300"/>
                          <w:marBottom w:val="150"/>
                          <w:divBdr>
                            <w:top w:val="none" w:sz="0" w:space="0" w:color="auto"/>
                            <w:left w:val="none" w:sz="0" w:space="0" w:color="auto"/>
                            <w:bottom w:val="none" w:sz="0" w:space="0" w:color="auto"/>
                            <w:right w:val="none" w:sz="0" w:space="0" w:color="auto"/>
                          </w:divBdr>
                        </w:div>
                        <w:div w:id="1484077817">
                          <w:marLeft w:val="0"/>
                          <w:marRight w:val="0"/>
                          <w:marTop w:val="300"/>
                          <w:marBottom w:val="150"/>
                          <w:divBdr>
                            <w:top w:val="none" w:sz="0" w:space="0" w:color="auto"/>
                            <w:left w:val="none" w:sz="0" w:space="0" w:color="auto"/>
                            <w:bottom w:val="none" w:sz="0" w:space="0" w:color="auto"/>
                            <w:right w:val="none" w:sz="0" w:space="0" w:color="auto"/>
                          </w:divBdr>
                        </w:div>
                        <w:div w:id="1881819012">
                          <w:marLeft w:val="0"/>
                          <w:marRight w:val="0"/>
                          <w:marTop w:val="300"/>
                          <w:marBottom w:val="150"/>
                          <w:divBdr>
                            <w:top w:val="none" w:sz="0" w:space="0" w:color="auto"/>
                            <w:left w:val="none" w:sz="0" w:space="0" w:color="auto"/>
                            <w:bottom w:val="none" w:sz="0" w:space="0" w:color="auto"/>
                            <w:right w:val="none" w:sz="0" w:space="0" w:color="auto"/>
                          </w:divBdr>
                        </w:div>
                        <w:div w:id="948122230">
                          <w:marLeft w:val="0"/>
                          <w:marRight w:val="0"/>
                          <w:marTop w:val="300"/>
                          <w:marBottom w:val="150"/>
                          <w:divBdr>
                            <w:top w:val="none" w:sz="0" w:space="0" w:color="auto"/>
                            <w:left w:val="none" w:sz="0" w:space="0" w:color="auto"/>
                            <w:bottom w:val="none" w:sz="0" w:space="0" w:color="auto"/>
                            <w:right w:val="none" w:sz="0" w:space="0" w:color="auto"/>
                          </w:divBdr>
                        </w:div>
                        <w:div w:id="1844204869">
                          <w:marLeft w:val="0"/>
                          <w:marRight w:val="0"/>
                          <w:marTop w:val="300"/>
                          <w:marBottom w:val="150"/>
                          <w:divBdr>
                            <w:top w:val="none" w:sz="0" w:space="0" w:color="auto"/>
                            <w:left w:val="none" w:sz="0" w:space="0" w:color="auto"/>
                            <w:bottom w:val="none" w:sz="0" w:space="0" w:color="auto"/>
                            <w:right w:val="none" w:sz="0" w:space="0" w:color="auto"/>
                          </w:divBdr>
                        </w:div>
                        <w:div w:id="1542160380">
                          <w:marLeft w:val="0"/>
                          <w:marRight w:val="0"/>
                          <w:marTop w:val="300"/>
                          <w:marBottom w:val="150"/>
                          <w:divBdr>
                            <w:top w:val="none" w:sz="0" w:space="0" w:color="auto"/>
                            <w:left w:val="none" w:sz="0" w:space="0" w:color="auto"/>
                            <w:bottom w:val="none" w:sz="0" w:space="0" w:color="auto"/>
                            <w:right w:val="none" w:sz="0" w:space="0" w:color="auto"/>
                          </w:divBdr>
                        </w:div>
                        <w:div w:id="393822441">
                          <w:marLeft w:val="0"/>
                          <w:marRight w:val="0"/>
                          <w:marTop w:val="300"/>
                          <w:marBottom w:val="150"/>
                          <w:divBdr>
                            <w:top w:val="none" w:sz="0" w:space="0" w:color="auto"/>
                            <w:left w:val="none" w:sz="0" w:space="0" w:color="auto"/>
                            <w:bottom w:val="none" w:sz="0" w:space="0" w:color="auto"/>
                            <w:right w:val="none" w:sz="0" w:space="0" w:color="auto"/>
                          </w:divBdr>
                        </w:div>
                        <w:div w:id="1136530303">
                          <w:marLeft w:val="0"/>
                          <w:marRight w:val="0"/>
                          <w:marTop w:val="300"/>
                          <w:marBottom w:val="150"/>
                          <w:divBdr>
                            <w:top w:val="none" w:sz="0" w:space="0" w:color="auto"/>
                            <w:left w:val="none" w:sz="0" w:space="0" w:color="auto"/>
                            <w:bottom w:val="none" w:sz="0" w:space="0" w:color="auto"/>
                            <w:right w:val="none" w:sz="0" w:space="0" w:color="auto"/>
                          </w:divBdr>
                        </w:div>
                        <w:div w:id="2103989954">
                          <w:marLeft w:val="0"/>
                          <w:marRight w:val="0"/>
                          <w:marTop w:val="300"/>
                          <w:marBottom w:val="150"/>
                          <w:divBdr>
                            <w:top w:val="none" w:sz="0" w:space="0" w:color="auto"/>
                            <w:left w:val="none" w:sz="0" w:space="0" w:color="auto"/>
                            <w:bottom w:val="none" w:sz="0" w:space="0" w:color="auto"/>
                            <w:right w:val="none" w:sz="0" w:space="0" w:color="auto"/>
                          </w:divBdr>
                        </w:div>
                        <w:div w:id="1774009524">
                          <w:marLeft w:val="0"/>
                          <w:marRight w:val="0"/>
                          <w:marTop w:val="300"/>
                          <w:marBottom w:val="150"/>
                          <w:divBdr>
                            <w:top w:val="none" w:sz="0" w:space="0" w:color="auto"/>
                            <w:left w:val="none" w:sz="0" w:space="0" w:color="auto"/>
                            <w:bottom w:val="none" w:sz="0" w:space="0" w:color="auto"/>
                            <w:right w:val="none" w:sz="0" w:space="0" w:color="auto"/>
                          </w:divBdr>
                        </w:div>
                        <w:div w:id="1283030255">
                          <w:marLeft w:val="0"/>
                          <w:marRight w:val="0"/>
                          <w:marTop w:val="300"/>
                          <w:marBottom w:val="150"/>
                          <w:divBdr>
                            <w:top w:val="none" w:sz="0" w:space="0" w:color="auto"/>
                            <w:left w:val="none" w:sz="0" w:space="0" w:color="auto"/>
                            <w:bottom w:val="none" w:sz="0" w:space="0" w:color="auto"/>
                            <w:right w:val="none" w:sz="0" w:space="0" w:color="auto"/>
                          </w:divBdr>
                        </w:div>
                        <w:div w:id="46807012">
                          <w:marLeft w:val="0"/>
                          <w:marRight w:val="0"/>
                          <w:marTop w:val="300"/>
                          <w:marBottom w:val="150"/>
                          <w:divBdr>
                            <w:top w:val="none" w:sz="0" w:space="0" w:color="auto"/>
                            <w:left w:val="none" w:sz="0" w:space="0" w:color="auto"/>
                            <w:bottom w:val="none" w:sz="0" w:space="0" w:color="auto"/>
                            <w:right w:val="none" w:sz="0" w:space="0" w:color="auto"/>
                          </w:divBdr>
                        </w:div>
                        <w:div w:id="835534750">
                          <w:marLeft w:val="0"/>
                          <w:marRight w:val="0"/>
                          <w:marTop w:val="300"/>
                          <w:marBottom w:val="150"/>
                          <w:divBdr>
                            <w:top w:val="none" w:sz="0" w:space="0" w:color="auto"/>
                            <w:left w:val="none" w:sz="0" w:space="0" w:color="auto"/>
                            <w:bottom w:val="none" w:sz="0" w:space="0" w:color="auto"/>
                            <w:right w:val="none" w:sz="0" w:space="0" w:color="auto"/>
                          </w:divBdr>
                        </w:div>
                        <w:div w:id="420495791">
                          <w:marLeft w:val="0"/>
                          <w:marRight w:val="0"/>
                          <w:marTop w:val="300"/>
                          <w:marBottom w:val="150"/>
                          <w:divBdr>
                            <w:top w:val="none" w:sz="0" w:space="0" w:color="auto"/>
                            <w:left w:val="none" w:sz="0" w:space="0" w:color="auto"/>
                            <w:bottom w:val="none" w:sz="0" w:space="0" w:color="auto"/>
                            <w:right w:val="none" w:sz="0" w:space="0" w:color="auto"/>
                          </w:divBdr>
                        </w:div>
                        <w:div w:id="1681855656">
                          <w:marLeft w:val="0"/>
                          <w:marRight w:val="0"/>
                          <w:marTop w:val="300"/>
                          <w:marBottom w:val="150"/>
                          <w:divBdr>
                            <w:top w:val="none" w:sz="0" w:space="0" w:color="auto"/>
                            <w:left w:val="none" w:sz="0" w:space="0" w:color="auto"/>
                            <w:bottom w:val="none" w:sz="0" w:space="0" w:color="auto"/>
                            <w:right w:val="none" w:sz="0" w:space="0" w:color="auto"/>
                          </w:divBdr>
                        </w:div>
                        <w:div w:id="1883588301">
                          <w:marLeft w:val="0"/>
                          <w:marRight w:val="0"/>
                          <w:marTop w:val="300"/>
                          <w:marBottom w:val="150"/>
                          <w:divBdr>
                            <w:top w:val="none" w:sz="0" w:space="0" w:color="auto"/>
                            <w:left w:val="none" w:sz="0" w:space="0" w:color="auto"/>
                            <w:bottom w:val="none" w:sz="0" w:space="0" w:color="auto"/>
                            <w:right w:val="none" w:sz="0" w:space="0" w:color="auto"/>
                          </w:divBdr>
                        </w:div>
                        <w:div w:id="12917441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576861750">
          <w:marLeft w:val="0"/>
          <w:marRight w:val="0"/>
          <w:marTop w:val="0"/>
          <w:marBottom w:val="300"/>
          <w:divBdr>
            <w:top w:val="single" w:sz="6" w:space="0" w:color="E4E4E4"/>
            <w:left w:val="single" w:sz="6" w:space="0" w:color="E4E4E4"/>
            <w:bottom w:val="single" w:sz="6" w:space="0" w:color="E4E4E4"/>
            <w:right w:val="single" w:sz="6" w:space="0" w:color="E4E4E4"/>
          </w:divBdr>
          <w:divsChild>
            <w:div w:id="591205673">
              <w:marLeft w:val="0"/>
              <w:marRight w:val="0"/>
              <w:marTop w:val="0"/>
              <w:marBottom w:val="0"/>
              <w:divBdr>
                <w:top w:val="none" w:sz="0" w:space="0" w:color="auto"/>
                <w:left w:val="none" w:sz="0" w:space="0" w:color="auto"/>
                <w:bottom w:val="none" w:sz="0" w:space="0" w:color="auto"/>
                <w:right w:val="none" w:sz="0" w:space="0" w:color="auto"/>
              </w:divBdr>
              <w:divsChild>
                <w:div w:id="786779582">
                  <w:marLeft w:val="0"/>
                  <w:marRight w:val="0"/>
                  <w:marTop w:val="0"/>
                  <w:marBottom w:val="0"/>
                  <w:divBdr>
                    <w:top w:val="none" w:sz="0" w:space="0" w:color="auto"/>
                    <w:left w:val="none" w:sz="0" w:space="0" w:color="auto"/>
                    <w:bottom w:val="none" w:sz="0" w:space="0" w:color="auto"/>
                    <w:right w:val="none" w:sz="0" w:space="0" w:color="auto"/>
                  </w:divBdr>
                  <w:divsChild>
                    <w:div w:id="973485181">
                      <w:marLeft w:val="0"/>
                      <w:marRight w:val="0"/>
                      <w:marTop w:val="0"/>
                      <w:marBottom w:val="0"/>
                      <w:divBdr>
                        <w:top w:val="none" w:sz="0" w:space="0" w:color="auto"/>
                        <w:left w:val="none" w:sz="0" w:space="0" w:color="auto"/>
                        <w:bottom w:val="none" w:sz="0" w:space="0" w:color="auto"/>
                        <w:right w:val="none" w:sz="0" w:space="0" w:color="auto"/>
                      </w:divBdr>
                      <w:divsChild>
                        <w:div w:id="2133597541">
                          <w:marLeft w:val="0"/>
                          <w:marRight w:val="0"/>
                          <w:marTop w:val="300"/>
                          <w:marBottom w:val="150"/>
                          <w:divBdr>
                            <w:top w:val="none" w:sz="0" w:space="0" w:color="auto"/>
                            <w:left w:val="none" w:sz="0" w:space="0" w:color="auto"/>
                            <w:bottom w:val="none" w:sz="0" w:space="0" w:color="auto"/>
                            <w:right w:val="none" w:sz="0" w:space="0" w:color="auto"/>
                          </w:divBdr>
                        </w:div>
                        <w:div w:id="1014502952">
                          <w:marLeft w:val="0"/>
                          <w:marRight w:val="0"/>
                          <w:marTop w:val="300"/>
                          <w:marBottom w:val="150"/>
                          <w:divBdr>
                            <w:top w:val="none" w:sz="0" w:space="0" w:color="auto"/>
                            <w:left w:val="none" w:sz="0" w:space="0" w:color="auto"/>
                            <w:bottom w:val="none" w:sz="0" w:space="0" w:color="auto"/>
                            <w:right w:val="none" w:sz="0" w:space="0" w:color="auto"/>
                          </w:divBdr>
                        </w:div>
                        <w:div w:id="339627405">
                          <w:marLeft w:val="0"/>
                          <w:marRight w:val="0"/>
                          <w:marTop w:val="300"/>
                          <w:marBottom w:val="150"/>
                          <w:divBdr>
                            <w:top w:val="none" w:sz="0" w:space="0" w:color="auto"/>
                            <w:left w:val="none" w:sz="0" w:space="0" w:color="auto"/>
                            <w:bottom w:val="none" w:sz="0" w:space="0" w:color="auto"/>
                            <w:right w:val="none" w:sz="0" w:space="0" w:color="auto"/>
                          </w:divBdr>
                        </w:div>
                        <w:div w:id="713702707">
                          <w:marLeft w:val="0"/>
                          <w:marRight w:val="0"/>
                          <w:marTop w:val="300"/>
                          <w:marBottom w:val="150"/>
                          <w:divBdr>
                            <w:top w:val="none" w:sz="0" w:space="0" w:color="auto"/>
                            <w:left w:val="none" w:sz="0" w:space="0" w:color="auto"/>
                            <w:bottom w:val="none" w:sz="0" w:space="0" w:color="auto"/>
                            <w:right w:val="none" w:sz="0" w:space="0" w:color="auto"/>
                          </w:divBdr>
                        </w:div>
                        <w:div w:id="1849558361">
                          <w:marLeft w:val="0"/>
                          <w:marRight w:val="0"/>
                          <w:marTop w:val="300"/>
                          <w:marBottom w:val="150"/>
                          <w:divBdr>
                            <w:top w:val="none" w:sz="0" w:space="0" w:color="auto"/>
                            <w:left w:val="none" w:sz="0" w:space="0" w:color="auto"/>
                            <w:bottom w:val="none" w:sz="0" w:space="0" w:color="auto"/>
                            <w:right w:val="none" w:sz="0" w:space="0" w:color="auto"/>
                          </w:divBdr>
                        </w:div>
                        <w:div w:id="817841855">
                          <w:marLeft w:val="0"/>
                          <w:marRight w:val="0"/>
                          <w:marTop w:val="300"/>
                          <w:marBottom w:val="150"/>
                          <w:divBdr>
                            <w:top w:val="none" w:sz="0" w:space="0" w:color="auto"/>
                            <w:left w:val="none" w:sz="0" w:space="0" w:color="auto"/>
                            <w:bottom w:val="none" w:sz="0" w:space="0" w:color="auto"/>
                            <w:right w:val="none" w:sz="0" w:space="0" w:color="auto"/>
                          </w:divBdr>
                        </w:div>
                        <w:div w:id="812329621">
                          <w:marLeft w:val="0"/>
                          <w:marRight w:val="0"/>
                          <w:marTop w:val="300"/>
                          <w:marBottom w:val="150"/>
                          <w:divBdr>
                            <w:top w:val="none" w:sz="0" w:space="0" w:color="auto"/>
                            <w:left w:val="none" w:sz="0" w:space="0" w:color="auto"/>
                            <w:bottom w:val="none" w:sz="0" w:space="0" w:color="auto"/>
                            <w:right w:val="none" w:sz="0" w:space="0" w:color="auto"/>
                          </w:divBdr>
                        </w:div>
                        <w:div w:id="911893999">
                          <w:marLeft w:val="0"/>
                          <w:marRight w:val="0"/>
                          <w:marTop w:val="300"/>
                          <w:marBottom w:val="150"/>
                          <w:divBdr>
                            <w:top w:val="none" w:sz="0" w:space="0" w:color="auto"/>
                            <w:left w:val="none" w:sz="0" w:space="0" w:color="auto"/>
                            <w:bottom w:val="none" w:sz="0" w:space="0" w:color="auto"/>
                            <w:right w:val="none" w:sz="0" w:space="0" w:color="auto"/>
                          </w:divBdr>
                        </w:div>
                        <w:div w:id="952320793">
                          <w:marLeft w:val="0"/>
                          <w:marRight w:val="0"/>
                          <w:marTop w:val="300"/>
                          <w:marBottom w:val="150"/>
                          <w:divBdr>
                            <w:top w:val="none" w:sz="0" w:space="0" w:color="auto"/>
                            <w:left w:val="none" w:sz="0" w:space="0" w:color="auto"/>
                            <w:bottom w:val="none" w:sz="0" w:space="0" w:color="auto"/>
                            <w:right w:val="none" w:sz="0" w:space="0" w:color="auto"/>
                          </w:divBdr>
                        </w:div>
                        <w:div w:id="784538470">
                          <w:marLeft w:val="0"/>
                          <w:marRight w:val="0"/>
                          <w:marTop w:val="300"/>
                          <w:marBottom w:val="150"/>
                          <w:divBdr>
                            <w:top w:val="none" w:sz="0" w:space="0" w:color="auto"/>
                            <w:left w:val="none" w:sz="0" w:space="0" w:color="auto"/>
                            <w:bottom w:val="none" w:sz="0" w:space="0" w:color="auto"/>
                            <w:right w:val="none" w:sz="0" w:space="0" w:color="auto"/>
                          </w:divBdr>
                        </w:div>
                        <w:div w:id="538401474">
                          <w:marLeft w:val="0"/>
                          <w:marRight w:val="0"/>
                          <w:marTop w:val="300"/>
                          <w:marBottom w:val="150"/>
                          <w:divBdr>
                            <w:top w:val="none" w:sz="0" w:space="0" w:color="auto"/>
                            <w:left w:val="none" w:sz="0" w:space="0" w:color="auto"/>
                            <w:bottom w:val="none" w:sz="0" w:space="0" w:color="auto"/>
                            <w:right w:val="none" w:sz="0" w:space="0" w:color="auto"/>
                          </w:divBdr>
                        </w:div>
                        <w:div w:id="1903561645">
                          <w:marLeft w:val="0"/>
                          <w:marRight w:val="0"/>
                          <w:marTop w:val="300"/>
                          <w:marBottom w:val="150"/>
                          <w:divBdr>
                            <w:top w:val="none" w:sz="0" w:space="0" w:color="auto"/>
                            <w:left w:val="none" w:sz="0" w:space="0" w:color="auto"/>
                            <w:bottom w:val="none" w:sz="0" w:space="0" w:color="auto"/>
                            <w:right w:val="none" w:sz="0" w:space="0" w:color="auto"/>
                          </w:divBdr>
                        </w:div>
                        <w:div w:id="2066751692">
                          <w:marLeft w:val="0"/>
                          <w:marRight w:val="0"/>
                          <w:marTop w:val="300"/>
                          <w:marBottom w:val="150"/>
                          <w:divBdr>
                            <w:top w:val="none" w:sz="0" w:space="0" w:color="auto"/>
                            <w:left w:val="none" w:sz="0" w:space="0" w:color="auto"/>
                            <w:bottom w:val="none" w:sz="0" w:space="0" w:color="auto"/>
                            <w:right w:val="none" w:sz="0" w:space="0" w:color="auto"/>
                          </w:divBdr>
                        </w:div>
                        <w:div w:id="952326389">
                          <w:marLeft w:val="0"/>
                          <w:marRight w:val="0"/>
                          <w:marTop w:val="300"/>
                          <w:marBottom w:val="150"/>
                          <w:divBdr>
                            <w:top w:val="none" w:sz="0" w:space="0" w:color="auto"/>
                            <w:left w:val="none" w:sz="0" w:space="0" w:color="auto"/>
                            <w:bottom w:val="none" w:sz="0" w:space="0" w:color="auto"/>
                            <w:right w:val="none" w:sz="0" w:space="0" w:color="auto"/>
                          </w:divBdr>
                        </w:div>
                        <w:div w:id="1392196827">
                          <w:marLeft w:val="0"/>
                          <w:marRight w:val="0"/>
                          <w:marTop w:val="300"/>
                          <w:marBottom w:val="150"/>
                          <w:divBdr>
                            <w:top w:val="none" w:sz="0" w:space="0" w:color="auto"/>
                            <w:left w:val="none" w:sz="0" w:space="0" w:color="auto"/>
                            <w:bottom w:val="none" w:sz="0" w:space="0" w:color="auto"/>
                            <w:right w:val="none" w:sz="0" w:space="0" w:color="auto"/>
                          </w:divBdr>
                        </w:div>
                        <w:div w:id="1159613948">
                          <w:marLeft w:val="0"/>
                          <w:marRight w:val="0"/>
                          <w:marTop w:val="300"/>
                          <w:marBottom w:val="150"/>
                          <w:divBdr>
                            <w:top w:val="none" w:sz="0" w:space="0" w:color="auto"/>
                            <w:left w:val="none" w:sz="0" w:space="0" w:color="auto"/>
                            <w:bottom w:val="none" w:sz="0" w:space="0" w:color="auto"/>
                            <w:right w:val="none" w:sz="0" w:space="0" w:color="auto"/>
                          </w:divBdr>
                        </w:div>
                        <w:div w:id="1726755032">
                          <w:marLeft w:val="0"/>
                          <w:marRight w:val="0"/>
                          <w:marTop w:val="300"/>
                          <w:marBottom w:val="150"/>
                          <w:divBdr>
                            <w:top w:val="none" w:sz="0" w:space="0" w:color="auto"/>
                            <w:left w:val="none" w:sz="0" w:space="0" w:color="auto"/>
                            <w:bottom w:val="none" w:sz="0" w:space="0" w:color="auto"/>
                            <w:right w:val="none" w:sz="0" w:space="0" w:color="auto"/>
                          </w:divBdr>
                        </w:div>
                        <w:div w:id="1378358126">
                          <w:marLeft w:val="0"/>
                          <w:marRight w:val="0"/>
                          <w:marTop w:val="300"/>
                          <w:marBottom w:val="150"/>
                          <w:divBdr>
                            <w:top w:val="none" w:sz="0" w:space="0" w:color="auto"/>
                            <w:left w:val="none" w:sz="0" w:space="0" w:color="auto"/>
                            <w:bottom w:val="none" w:sz="0" w:space="0" w:color="auto"/>
                            <w:right w:val="none" w:sz="0" w:space="0" w:color="auto"/>
                          </w:divBdr>
                        </w:div>
                        <w:div w:id="55518920">
                          <w:marLeft w:val="0"/>
                          <w:marRight w:val="0"/>
                          <w:marTop w:val="300"/>
                          <w:marBottom w:val="150"/>
                          <w:divBdr>
                            <w:top w:val="none" w:sz="0" w:space="0" w:color="auto"/>
                            <w:left w:val="none" w:sz="0" w:space="0" w:color="auto"/>
                            <w:bottom w:val="none" w:sz="0" w:space="0" w:color="auto"/>
                            <w:right w:val="none" w:sz="0" w:space="0" w:color="auto"/>
                          </w:divBdr>
                        </w:div>
                        <w:div w:id="1679187628">
                          <w:marLeft w:val="0"/>
                          <w:marRight w:val="0"/>
                          <w:marTop w:val="300"/>
                          <w:marBottom w:val="150"/>
                          <w:divBdr>
                            <w:top w:val="none" w:sz="0" w:space="0" w:color="auto"/>
                            <w:left w:val="none" w:sz="0" w:space="0" w:color="auto"/>
                            <w:bottom w:val="none" w:sz="0" w:space="0" w:color="auto"/>
                            <w:right w:val="none" w:sz="0" w:space="0" w:color="auto"/>
                          </w:divBdr>
                        </w:div>
                        <w:div w:id="106236491">
                          <w:marLeft w:val="0"/>
                          <w:marRight w:val="0"/>
                          <w:marTop w:val="300"/>
                          <w:marBottom w:val="150"/>
                          <w:divBdr>
                            <w:top w:val="none" w:sz="0" w:space="0" w:color="auto"/>
                            <w:left w:val="none" w:sz="0" w:space="0" w:color="auto"/>
                            <w:bottom w:val="none" w:sz="0" w:space="0" w:color="auto"/>
                            <w:right w:val="none" w:sz="0" w:space="0" w:color="auto"/>
                          </w:divBdr>
                        </w:div>
                        <w:div w:id="1986162610">
                          <w:marLeft w:val="0"/>
                          <w:marRight w:val="0"/>
                          <w:marTop w:val="300"/>
                          <w:marBottom w:val="150"/>
                          <w:divBdr>
                            <w:top w:val="none" w:sz="0" w:space="0" w:color="auto"/>
                            <w:left w:val="none" w:sz="0" w:space="0" w:color="auto"/>
                            <w:bottom w:val="none" w:sz="0" w:space="0" w:color="auto"/>
                            <w:right w:val="none" w:sz="0" w:space="0" w:color="auto"/>
                          </w:divBdr>
                        </w:div>
                        <w:div w:id="762800539">
                          <w:marLeft w:val="0"/>
                          <w:marRight w:val="0"/>
                          <w:marTop w:val="300"/>
                          <w:marBottom w:val="150"/>
                          <w:divBdr>
                            <w:top w:val="none" w:sz="0" w:space="0" w:color="auto"/>
                            <w:left w:val="none" w:sz="0" w:space="0" w:color="auto"/>
                            <w:bottom w:val="none" w:sz="0" w:space="0" w:color="auto"/>
                            <w:right w:val="none" w:sz="0" w:space="0" w:color="auto"/>
                          </w:divBdr>
                        </w:div>
                        <w:div w:id="311641562">
                          <w:marLeft w:val="0"/>
                          <w:marRight w:val="0"/>
                          <w:marTop w:val="300"/>
                          <w:marBottom w:val="150"/>
                          <w:divBdr>
                            <w:top w:val="none" w:sz="0" w:space="0" w:color="auto"/>
                            <w:left w:val="none" w:sz="0" w:space="0" w:color="auto"/>
                            <w:bottom w:val="none" w:sz="0" w:space="0" w:color="auto"/>
                            <w:right w:val="none" w:sz="0" w:space="0" w:color="auto"/>
                          </w:divBdr>
                        </w:div>
                        <w:div w:id="1721243305">
                          <w:marLeft w:val="0"/>
                          <w:marRight w:val="0"/>
                          <w:marTop w:val="300"/>
                          <w:marBottom w:val="150"/>
                          <w:divBdr>
                            <w:top w:val="none" w:sz="0" w:space="0" w:color="auto"/>
                            <w:left w:val="none" w:sz="0" w:space="0" w:color="auto"/>
                            <w:bottom w:val="none" w:sz="0" w:space="0" w:color="auto"/>
                            <w:right w:val="none" w:sz="0" w:space="0" w:color="auto"/>
                          </w:divBdr>
                        </w:div>
                        <w:div w:id="1545872952">
                          <w:marLeft w:val="0"/>
                          <w:marRight w:val="0"/>
                          <w:marTop w:val="300"/>
                          <w:marBottom w:val="150"/>
                          <w:divBdr>
                            <w:top w:val="none" w:sz="0" w:space="0" w:color="auto"/>
                            <w:left w:val="none" w:sz="0" w:space="0" w:color="auto"/>
                            <w:bottom w:val="none" w:sz="0" w:space="0" w:color="auto"/>
                            <w:right w:val="none" w:sz="0" w:space="0" w:color="auto"/>
                          </w:divBdr>
                        </w:div>
                        <w:div w:id="1413504444">
                          <w:marLeft w:val="0"/>
                          <w:marRight w:val="0"/>
                          <w:marTop w:val="300"/>
                          <w:marBottom w:val="150"/>
                          <w:divBdr>
                            <w:top w:val="none" w:sz="0" w:space="0" w:color="auto"/>
                            <w:left w:val="none" w:sz="0" w:space="0" w:color="auto"/>
                            <w:bottom w:val="none" w:sz="0" w:space="0" w:color="auto"/>
                            <w:right w:val="none" w:sz="0" w:space="0" w:color="auto"/>
                          </w:divBdr>
                        </w:div>
                        <w:div w:id="494302087">
                          <w:marLeft w:val="0"/>
                          <w:marRight w:val="0"/>
                          <w:marTop w:val="300"/>
                          <w:marBottom w:val="150"/>
                          <w:divBdr>
                            <w:top w:val="none" w:sz="0" w:space="0" w:color="auto"/>
                            <w:left w:val="none" w:sz="0" w:space="0" w:color="auto"/>
                            <w:bottom w:val="none" w:sz="0" w:space="0" w:color="auto"/>
                            <w:right w:val="none" w:sz="0" w:space="0" w:color="auto"/>
                          </w:divBdr>
                        </w:div>
                        <w:div w:id="716201783">
                          <w:marLeft w:val="0"/>
                          <w:marRight w:val="0"/>
                          <w:marTop w:val="300"/>
                          <w:marBottom w:val="150"/>
                          <w:divBdr>
                            <w:top w:val="none" w:sz="0" w:space="0" w:color="auto"/>
                            <w:left w:val="none" w:sz="0" w:space="0" w:color="auto"/>
                            <w:bottom w:val="none" w:sz="0" w:space="0" w:color="auto"/>
                            <w:right w:val="none" w:sz="0" w:space="0" w:color="auto"/>
                          </w:divBdr>
                        </w:div>
                        <w:div w:id="2016878095">
                          <w:marLeft w:val="0"/>
                          <w:marRight w:val="0"/>
                          <w:marTop w:val="300"/>
                          <w:marBottom w:val="150"/>
                          <w:divBdr>
                            <w:top w:val="none" w:sz="0" w:space="0" w:color="auto"/>
                            <w:left w:val="none" w:sz="0" w:space="0" w:color="auto"/>
                            <w:bottom w:val="none" w:sz="0" w:space="0" w:color="auto"/>
                            <w:right w:val="none" w:sz="0" w:space="0" w:color="auto"/>
                          </w:divBdr>
                        </w:div>
                        <w:div w:id="1182361171">
                          <w:marLeft w:val="0"/>
                          <w:marRight w:val="0"/>
                          <w:marTop w:val="300"/>
                          <w:marBottom w:val="150"/>
                          <w:divBdr>
                            <w:top w:val="none" w:sz="0" w:space="0" w:color="auto"/>
                            <w:left w:val="none" w:sz="0" w:space="0" w:color="auto"/>
                            <w:bottom w:val="none" w:sz="0" w:space="0" w:color="auto"/>
                            <w:right w:val="none" w:sz="0" w:space="0" w:color="auto"/>
                          </w:divBdr>
                        </w:div>
                        <w:div w:id="517624424">
                          <w:marLeft w:val="0"/>
                          <w:marRight w:val="0"/>
                          <w:marTop w:val="300"/>
                          <w:marBottom w:val="150"/>
                          <w:divBdr>
                            <w:top w:val="none" w:sz="0" w:space="0" w:color="auto"/>
                            <w:left w:val="none" w:sz="0" w:space="0" w:color="auto"/>
                            <w:bottom w:val="none" w:sz="0" w:space="0" w:color="auto"/>
                            <w:right w:val="none" w:sz="0" w:space="0" w:color="auto"/>
                          </w:divBdr>
                        </w:div>
                        <w:div w:id="21293967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778938052">
          <w:marLeft w:val="0"/>
          <w:marRight w:val="0"/>
          <w:marTop w:val="0"/>
          <w:marBottom w:val="300"/>
          <w:divBdr>
            <w:top w:val="single" w:sz="6" w:space="0" w:color="E4E4E4"/>
            <w:left w:val="single" w:sz="6" w:space="0" w:color="E4E4E4"/>
            <w:bottom w:val="single" w:sz="6" w:space="0" w:color="E4E4E4"/>
            <w:right w:val="single" w:sz="6" w:space="0" w:color="E4E4E4"/>
          </w:divBdr>
          <w:divsChild>
            <w:div w:id="831409347">
              <w:marLeft w:val="0"/>
              <w:marRight w:val="0"/>
              <w:marTop w:val="0"/>
              <w:marBottom w:val="0"/>
              <w:divBdr>
                <w:top w:val="none" w:sz="0" w:space="0" w:color="auto"/>
                <w:left w:val="none" w:sz="0" w:space="0" w:color="auto"/>
                <w:bottom w:val="none" w:sz="0" w:space="0" w:color="auto"/>
                <w:right w:val="none" w:sz="0" w:space="0" w:color="auto"/>
              </w:divBdr>
              <w:divsChild>
                <w:div w:id="948395876">
                  <w:marLeft w:val="0"/>
                  <w:marRight w:val="0"/>
                  <w:marTop w:val="0"/>
                  <w:marBottom w:val="0"/>
                  <w:divBdr>
                    <w:top w:val="none" w:sz="0" w:space="0" w:color="auto"/>
                    <w:left w:val="none" w:sz="0" w:space="0" w:color="auto"/>
                    <w:bottom w:val="none" w:sz="0" w:space="0" w:color="auto"/>
                    <w:right w:val="none" w:sz="0" w:space="0" w:color="auto"/>
                  </w:divBdr>
                  <w:divsChild>
                    <w:div w:id="1917157096">
                      <w:marLeft w:val="0"/>
                      <w:marRight w:val="0"/>
                      <w:marTop w:val="0"/>
                      <w:marBottom w:val="0"/>
                      <w:divBdr>
                        <w:top w:val="none" w:sz="0" w:space="0" w:color="auto"/>
                        <w:left w:val="none" w:sz="0" w:space="0" w:color="auto"/>
                        <w:bottom w:val="none" w:sz="0" w:space="0" w:color="auto"/>
                        <w:right w:val="none" w:sz="0" w:space="0" w:color="auto"/>
                      </w:divBdr>
                      <w:divsChild>
                        <w:div w:id="644503661">
                          <w:marLeft w:val="0"/>
                          <w:marRight w:val="0"/>
                          <w:marTop w:val="300"/>
                          <w:marBottom w:val="150"/>
                          <w:divBdr>
                            <w:top w:val="none" w:sz="0" w:space="0" w:color="auto"/>
                            <w:left w:val="none" w:sz="0" w:space="0" w:color="auto"/>
                            <w:bottom w:val="none" w:sz="0" w:space="0" w:color="auto"/>
                            <w:right w:val="none" w:sz="0" w:space="0" w:color="auto"/>
                          </w:divBdr>
                        </w:div>
                        <w:div w:id="1743601606">
                          <w:marLeft w:val="0"/>
                          <w:marRight w:val="0"/>
                          <w:marTop w:val="300"/>
                          <w:marBottom w:val="150"/>
                          <w:divBdr>
                            <w:top w:val="none" w:sz="0" w:space="0" w:color="auto"/>
                            <w:left w:val="none" w:sz="0" w:space="0" w:color="auto"/>
                            <w:bottom w:val="none" w:sz="0" w:space="0" w:color="auto"/>
                            <w:right w:val="none" w:sz="0" w:space="0" w:color="auto"/>
                          </w:divBdr>
                        </w:div>
                        <w:div w:id="549458345">
                          <w:marLeft w:val="0"/>
                          <w:marRight w:val="0"/>
                          <w:marTop w:val="300"/>
                          <w:marBottom w:val="150"/>
                          <w:divBdr>
                            <w:top w:val="none" w:sz="0" w:space="0" w:color="auto"/>
                            <w:left w:val="none" w:sz="0" w:space="0" w:color="auto"/>
                            <w:bottom w:val="none" w:sz="0" w:space="0" w:color="auto"/>
                            <w:right w:val="none" w:sz="0" w:space="0" w:color="auto"/>
                          </w:divBdr>
                        </w:div>
                        <w:div w:id="62266130">
                          <w:marLeft w:val="0"/>
                          <w:marRight w:val="0"/>
                          <w:marTop w:val="300"/>
                          <w:marBottom w:val="150"/>
                          <w:divBdr>
                            <w:top w:val="none" w:sz="0" w:space="0" w:color="auto"/>
                            <w:left w:val="none" w:sz="0" w:space="0" w:color="auto"/>
                            <w:bottom w:val="none" w:sz="0" w:space="0" w:color="auto"/>
                            <w:right w:val="none" w:sz="0" w:space="0" w:color="auto"/>
                          </w:divBdr>
                        </w:div>
                        <w:div w:id="441145008">
                          <w:marLeft w:val="0"/>
                          <w:marRight w:val="0"/>
                          <w:marTop w:val="300"/>
                          <w:marBottom w:val="150"/>
                          <w:divBdr>
                            <w:top w:val="none" w:sz="0" w:space="0" w:color="auto"/>
                            <w:left w:val="none" w:sz="0" w:space="0" w:color="auto"/>
                            <w:bottom w:val="none" w:sz="0" w:space="0" w:color="auto"/>
                            <w:right w:val="none" w:sz="0" w:space="0" w:color="auto"/>
                          </w:divBdr>
                        </w:div>
                        <w:div w:id="1239633790">
                          <w:marLeft w:val="0"/>
                          <w:marRight w:val="0"/>
                          <w:marTop w:val="300"/>
                          <w:marBottom w:val="150"/>
                          <w:divBdr>
                            <w:top w:val="none" w:sz="0" w:space="0" w:color="auto"/>
                            <w:left w:val="none" w:sz="0" w:space="0" w:color="auto"/>
                            <w:bottom w:val="none" w:sz="0" w:space="0" w:color="auto"/>
                            <w:right w:val="none" w:sz="0" w:space="0" w:color="auto"/>
                          </w:divBdr>
                        </w:div>
                        <w:div w:id="978413588">
                          <w:marLeft w:val="0"/>
                          <w:marRight w:val="0"/>
                          <w:marTop w:val="300"/>
                          <w:marBottom w:val="150"/>
                          <w:divBdr>
                            <w:top w:val="none" w:sz="0" w:space="0" w:color="auto"/>
                            <w:left w:val="none" w:sz="0" w:space="0" w:color="auto"/>
                            <w:bottom w:val="none" w:sz="0" w:space="0" w:color="auto"/>
                            <w:right w:val="none" w:sz="0" w:space="0" w:color="auto"/>
                          </w:divBdr>
                        </w:div>
                        <w:div w:id="1988901736">
                          <w:marLeft w:val="0"/>
                          <w:marRight w:val="0"/>
                          <w:marTop w:val="300"/>
                          <w:marBottom w:val="150"/>
                          <w:divBdr>
                            <w:top w:val="none" w:sz="0" w:space="0" w:color="auto"/>
                            <w:left w:val="none" w:sz="0" w:space="0" w:color="auto"/>
                            <w:bottom w:val="none" w:sz="0" w:space="0" w:color="auto"/>
                            <w:right w:val="none" w:sz="0" w:space="0" w:color="auto"/>
                          </w:divBdr>
                        </w:div>
                        <w:div w:id="673339162">
                          <w:marLeft w:val="0"/>
                          <w:marRight w:val="0"/>
                          <w:marTop w:val="300"/>
                          <w:marBottom w:val="150"/>
                          <w:divBdr>
                            <w:top w:val="none" w:sz="0" w:space="0" w:color="auto"/>
                            <w:left w:val="none" w:sz="0" w:space="0" w:color="auto"/>
                            <w:bottom w:val="none" w:sz="0" w:space="0" w:color="auto"/>
                            <w:right w:val="none" w:sz="0" w:space="0" w:color="auto"/>
                          </w:divBdr>
                        </w:div>
                        <w:div w:id="542788202">
                          <w:marLeft w:val="0"/>
                          <w:marRight w:val="0"/>
                          <w:marTop w:val="300"/>
                          <w:marBottom w:val="150"/>
                          <w:divBdr>
                            <w:top w:val="none" w:sz="0" w:space="0" w:color="auto"/>
                            <w:left w:val="none" w:sz="0" w:space="0" w:color="auto"/>
                            <w:bottom w:val="none" w:sz="0" w:space="0" w:color="auto"/>
                            <w:right w:val="none" w:sz="0" w:space="0" w:color="auto"/>
                          </w:divBdr>
                        </w:div>
                        <w:div w:id="1352688544">
                          <w:marLeft w:val="0"/>
                          <w:marRight w:val="0"/>
                          <w:marTop w:val="300"/>
                          <w:marBottom w:val="150"/>
                          <w:divBdr>
                            <w:top w:val="none" w:sz="0" w:space="0" w:color="auto"/>
                            <w:left w:val="none" w:sz="0" w:space="0" w:color="auto"/>
                            <w:bottom w:val="none" w:sz="0" w:space="0" w:color="auto"/>
                            <w:right w:val="none" w:sz="0" w:space="0" w:color="auto"/>
                          </w:divBdr>
                        </w:div>
                        <w:div w:id="386606615">
                          <w:marLeft w:val="0"/>
                          <w:marRight w:val="0"/>
                          <w:marTop w:val="300"/>
                          <w:marBottom w:val="150"/>
                          <w:divBdr>
                            <w:top w:val="none" w:sz="0" w:space="0" w:color="auto"/>
                            <w:left w:val="none" w:sz="0" w:space="0" w:color="auto"/>
                            <w:bottom w:val="none" w:sz="0" w:space="0" w:color="auto"/>
                            <w:right w:val="none" w:sz="0" w:space="0" w:color="auto"/>
                          </w:divBdr>
                        </w:div>
                        <w:div w:id="1657103789">
                          <w:marLeft w:val="0"/>
                          <w:marRight w:val="0"/>
                          <w:marTop w:val="300"/>
                          <w:marBottom w:val="150"/>
                          <w:divBdr>
                            <w:top w:val="none" w:sz="0" w:space="0" w:color="auto"/>
                            <w:left w:val="none" w:sz="0" w:space="0" w:color="auto"/>
                            <w:bottom w:val="none" w:sz="0" w:space="0" w:color="auto"/>
                            <w:right w:val="none" w:sz="0" w:space="0" w:color="auto"/>
                          </w:divBdr>
                        </w:div>
                        <w:div w:id="1388603350">
                          <w:marLeft w:val="0"/>
                          <w:marRight w:val="0"/>
                          <w:marTop w:val="300"/>
                          <w:marBottom w:val="150"/>
                          <w:divBdr>
                            <w:top w:val="none" w:sz="0" w:space="0" w:color="auto"/>
                            <w:left w:val="none" w:sz="0" w:space="0" w:color="auto"/>
                            <w:bottom w:val="none" w:sz="0" w:space="0" w:color="auto"/>
                            <w:right w:val="none" w:sz="0" w:space="0" w:color="auto"/>
                          </w:divBdr>
                        </w:div>
                        <w:div w:id="863134635">
                          <w:marLeft w:val="0"/>
                          <w:marRight w:val="0"/>
                          <w:marTop w:val="300"/>
                          <w:marBottom w:val="150"/>
                          <w:divBdr>
                            <w:top w:val="none" w:sz="0" w:space="0" w:color="auto"/>
                            <w:left w:val="none" w:sz="0" w:space="0" w:color="auto"/>
                            <w:bottom w:val="none" w:sz="0" w:space="0" w:color="auto"/>
                            <w:right w:val="none" w:sz="0" w:space="0" w:color="auto"/>
                          </w:divBdr>
                        </w:div>
                        <w:div w:id="1036857439">
                          <w:marLeft w:val="0"/>
                          <w:marRight w:val="0"/>
                          <w:marTop w:val="300"/>
                          <w:marBottom w:val="150"/>
                          <w:divBdr>
                            <w:top w:val="none" w:sz="0" w:space="0" w:color="auto"/>
                            <w:left w:val="none" w:sz="0" w:space="0" w:color="auto"/>
                            <w:bottom w:val="none" w:sz="0" w:space="0" w:color="auto"/>
                            <w:right w:val="none" w:sz="0" w:space="0" w:color="auto"/>
                          </w:divBdr>
                        </w:div>
                        <w:div w:id="1034622446">
                          <w:marLeft w:val="0"/>
                          <w:marRight w:val="0"/>
                          <w:marTop w:val="300"/>
                          <w:marBottom w:val="150"/>
                          <w:divBdr>
                            <w:top w:val="none" w:sz="0" w:space="0" w:color="auto"/>
                            <w:left w:val="none" w:sz="0" w:space="0" w:color="auto"/>
                            <w:bottom w:val="none" w:sz="0" w:space="0" w:color="auto"/>
                            <w:right w:val="none" w:sz="0" w:space="0" w:color="auto"/>
                          </w:divBdr>
                        </w:div>
                        <w:div w:id="1604222481">
                          <w:marLeft w:val="0"/>
                          <w:marRight w:val="0"/>
                          <w:marTop w:val="300"/>
                          <w:marBottom w:val="150"/>
                          <w:divBdr>
                            <w:top w:val="none" w:sz="0" w:space="0" w:color="auto"/>
                            <w:left w:val="none" w:sz="0" w:space="0" w:color="auto"/>
                            <w:bottom w:val="none" w:sz="0" w:space="0" w:color="auto"/>
                            <w:right w:val="none" w:sz="0" w:space="0" w:color="auto"/>
                          </w:divBdr>
                        </w:div>
                        <w:div w:id="307513807">
                          <w:marLeft w:val="0"/>
                          <w:marRight w:val="0"/>
                          <w:marTop w:val="300"/>
                          <w:marBottom w:val="150"/>
                          <w:divBdr>
                            <w:top w:val="none" w:sz="0" w:space="0" w:color="auto"/>
                            <w:left w:val="none" w:sz="0" w:space="0" w:color="auto"/>
                            <w:bottom w:val="none" w:sz="0" w:space="0" w:color="auto"/>
                            <w:right w:val="none" w:sz="0" w:space="0" w:color="auto"/>
                          </w:divBdr>
                        </w:div>
                        <w:div w:id="926621775">
                          <w:marLeft w:val="0"/>
                          <w:marRight w:val="0"/>
                          <w:marTop w:val="300"/>
                          <w:marBottom w:val="150"/>
                          <w:divBdr>
                            <w:top w:val="none" w:sz="0" w:space="0" w:color="auto"/>
                            <w:left w:val="none" w:sz="0" w:space="0" w:color="auto"/>
                            <w:bottom w:val="none" w:sz="0" w:space="0" w:color="auto"/>
                            <w:right w:val="none" w:sz="0" w:space="0" w:color="auto"/>
                          </w:divBdr>
                        </w:div>
                        <w:div w:id="101384414">
                          <w:marLeft w:val="0"/>
                          <w:marRight w:val="0"/>
                          <w:marTop w:val="300"/>
                          <w:marBottom w:val="150"/>
                          <w:divBdr>
                            <w:top w:val="none" w:sz="0" w:space="0" w:color="auto"/>
                            <w:left w:val="none" w:sz="0" w:space="0" w:color="auto"/>
                            <w:bottom w:val="none" w:sz="0" w:space="0" w:color="auto"/>
                            <w:right w:val="none" w:sz="0" w:space="0" w:color="auto"/>
                          </w:divBdr>
                        </w:div>
                        <w:div w:id="1279919949">
                          <w:marLeft w:val="0"/>
                          <w:marRight w:val="0"/>
                          <w:marTop w:val="300"/>
                          <w:marBottom w:val="150"/>
                          <w:divBdr>
                            <w:top w:val="none" w:sz="0" w:space="0" w:color="auto"/>
                            <w:left w:val="none" w:sz="0" w:space="0" w:color="auto"/>
                            <w:bottom w:val="none" w:sz="0" w:space="0" w:color="auto"/>
                            <w:right w:val="none" w:sz="0" w:space="0" w:color="auto"/>
                          </w:divBdr>
                        </w:div>
                        <w:div w:id="244269898">
                          <w:marLeft w:val="0"/>
                          <w:marRight w:val="0"/>
                          <w:marTop w:val="300"/>
                          <w:marBottom w:val="150"/>
                          <w:divBdr>
                            <w:top w:val="none" w:sz="0" w:space="0" w:color="auto"/>
                            <w:left w:val="none" w:sz="0" w:space="0" w:color="auto"/>
                            <w:bottom w:val="none" w:sz="0" w:space="0" w:color="auto"/>
                            <w:right w:val="none" w:sz="0" w:space="0" w:color="auto"/>
                          </w:divBdr>
                        </w:div>
                        <w:div w:id="41828764">
                          <w:marLeft w:val="0"/>
                          <w:marRight w:val="0"/>
                          <w:marTop w:val="300"/>
                          <w:marBottom w:val="150"/>
                          <w:divBdr>
                            <w:top w:val="none" w:sz="0" w:space="0" w:color="auto"/>
                            <w:left w:val="none" w:sz="0" w:space="0" w:color="auto"/>
                            <w:bottom w:val="none" w:sz="0" w:space="0" w:color="auto"/>
                            <w:right w:val="none" w:sz="0" w:space="0" w:color="auto"/>
                          </w:divBdr>
                        </w:div>
                        <w:div w:id="603853458">
                          <w:marLeft w:val="0"/>
                          <w:marRight w:val="0"/>
                          <w:marTop w:val="300"/>
                          <w:marBottom w:val="150"/>
                          <w:divBdr>
                            <w:top w:val="none" w:sz="0" w:space="0" w:color="auto"/>
                            <w:left w:val="none" w:sz="0" w:space="0" w:color="auto"/>
                            <w:bottom w:val="none" w:sz="0" w:space="0" w:color="auto"/>
                            <w:right w:val="none" w:sz="0" w:space="0" w:color="auto"/>
                          </w:divBdr>
                        </w:div>
                        <w:div w:id="2111656175">
                          <w:marLeft w:val="0"/>
                          <w:marRight w:val="0"/>
                          <w:marTop w:val="300"/>
                          <w:marBottom w:val="150"/>
                          <w:divBdr>
                            <w:top w:val="none" w:sz="0" w:space="0" w:color="auto"/>
                            <w:left w:val="none" w:sz="0" w:space="0" w:color="auto"/>
                            <w:bottom w:val="none" w:sz="0" w:space="0" w:color="auto"/>
                            <w:right w:val="none" w:sz="0" w:space="0" w:color="auto"/>
                          </w:divBdr>
                        </w:div>
                        <w:div w:id="2134521014">
                          <w:marLeft w:val="0"/>
                          <w:marRight w:val="0"/>
                          <w:marTop w:val="300"/>
                          <w:marBottom w:val="150"/>
                          <w:divBdr>
                            <w:top w:val="none" w:sz="0" w:space="0" w:color="auto"/>
                            <w:left w:val="none" w:sz="0" w:space="0" w:color="auto"/>
                            <w:bottom w:val="none" w:sz="0" w:space="0" w:color="auto"/>
                            <w:right w:val="none" w:sz="0" w:space="0" w:color="auto"/>
                          </w:divBdr>
                        </w:div>
                        <w:div w:id="1049692397">
                          <w:marLeft w:val="0"/>
                          <w:marRight w:val="0"/>
                          <w:marTop w:val="300"/>
                          <w:marBottom w:val="150"/>
                          <w:divBdr>
                            <w:top w:val="none" w:sz="0" w:space="0" w:color="auto"/>
                            <w:left w:val="none" w:sz="0" w:space="0" w:color="auto"/>
                            <w:bottom w:val="none" w:sz="0" w:space="0" w:color="auto"/>
                            <w:right w:val="none" w:sz="0" w:space="0" w:color="auto"/>
                          </w:divBdr>
                        </w:div>
                        <w:div w:id="1952934767">
                          <w:marLeft w:val="0"/>
                          <w:marRight w:val="0"/>
                          <w:marTop w:val="300"/>
                          <w:marBottom w:val="150"/>
                          <w:divBdr>
                            <w:top w:val="none" w:sz="0" w:space="0" w:color="auto"/>
                            <w:left w:val="none" w:sz="0" w:space="0" w:color="auto"/>
                            <w:bottom w:val="none" w:sz="0" w:space="0" w:color="auto"/>
                            <w:right w:val="none" w:sz="0" w:space="0" w:color="auto"/>
                          </w:divBdr>
                        </w:div>
                        <w:div w:id="908155352">
                          <w:marLeft w:val="0"/>
                          <w:marRight w:val="0"/>
                          <w:marTop w:val="300"/>
                          <w:marBottom w:val="150"/>
                          <w:divBdr>
                            <w:top w:val="none" w:sz="0" w:space="0" w:color="auto"/>
                            <w:left w:val="none" w:sz="0" w:space="0" w:color="auto"/>
                            <w:bottom w:val="none" w:sz="0" w:space="0" w:color="auto"/>
                            <w:right w:val="none" w:sz="0" w:space="0" w:color="auto"/>
                          </w:divBdr>
                        </w:div>
                        <w:div w:id="1652127539">
                          <w:marLeft w:val="0"/>
                          <w:marRight w:val="0"/>
                          <w:marTop w:val="300"/>
                          <w:marBottom w:val="150"/>
                          <w:divBdr>
                            <w:top w:val="none" w:sz="0" w:space="0" w:color="auto"/>
                            <w:left w:val="none" w:sz="0" w:space="0" w:color="auto"/>
                            <w:bottom w:val="none" w:sz="0" w:space="0" w:color="auto"/>
                            <w:right w:val="none" w:sz="0" w:space="0" w:color="auto"/>
                          </w:divBdr>
                        </w:div>
                        <w:div w:id="169954115">
                          <w:marLeft w:val="0"/>
                          <w:marRight w:val="0"/>
                          <w:marTop w:val="300"/>
                          <w:marBottom w:val="150"/>
                          <w:divBdr>
                            <w:top w:val="none" w:sz="0" w:space="0" w:color="auto"/>
                            <w:left w:val="none" w:sz="0" w:space="0" w:color="auto"/>
                            <w:bottom w:val="none" w:sz="0" w:space="0" w:color="auto"/>
                            <w:right w:val="none" w:sz="0" w:space="0" w:color="auto"/>
                          </w:divBdr>
                        </w:div>
                        <w:div w:id="20257475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441921519">
          <w:marLeft w:val="0"/>
          <w:marRight w:val="0"/>
          <w:marTop w:val="0"/>
          <w:marBottom w:val="300"/>
          <w:divBdr>
            <w:top w:val="single" w:sz="6" w:space="0" w:color="E4E4E4"/>
            <w:left w:val="single" w:sz="6" w:space="0" w:color="E4E4E4"/>
            <w:bottom w:val="single" w:sz="6" w:space="0" w:color="E4E4E4"/>
            <w:right w:val="single" w:sz="6" w:space="0" w:color="E4E4E4"/>
          </w:divBdr>
          <w:divsChild>
            <w:div w:id="1169828167">
              <w:marLeft w:val="0"/>
              <w:marRight w:val="0"/>
              <w:marTop w:val="0"/>
              <w:marBottom w:val="0"/>
              <w:divBdr>
                <w:top w:val="none" w:sz="0" w:space="0" w:color="auto"/>
                <w:left w:val="none" w:sz="0" w:space="0" w:color="auto"/>
                <w:bottom w:val="none" w:sz="0" w:space="0" w:color="auto"/>
                <w:right w:val="none" w:sz="0" w:space="0" w:color="auto"/>
              </w:divBdr>
              <w:divsChild>
                <w:div w:id="1642223971">
                  <w:marLeft w:val="0"/>
                  <w:marRight w:val="0"/>
                  <w:marTop w:val="0"/>
                  <w:marBottom w:val="0"/>
                  <w:divBdr>
                    <w:top w:val="none" w:sz="0" w:space="0" w:color="auto"/>
                    <w:left w:val="none" w:sz="0" w:space="0" w:color="auto"/>
                    <w:bottom w:val="none" w:sz="0" w:space="0" w:color="auto"/>
                    <w:right w:val="none" w:sz="0" w:space="0" w:color="auto"/>
                  </w:divBdr>
                  <w:divsChild>
                    <w:div w:id="1868906466">
                      <w:marLeft w:val="0"/>
                      <w:marRight w:val="0"/>
                      <w:marTop w:val="0"/>
                      <w:marBottom w:val="0"/>
                      <w:divBdr>
                        <w:top w:val="none" w:sz="0" w:space="0" w:color="auto"/>
                        <w:left w:val="none" w:sz="0" w:space="0" w:color="auto"/>
                        <w:bottom w:val="none" w:sz="0" w:space="0" w:color="auto"/>
                        <w:right w:val="none" w:sz="0" w:space="0" w:color="auto"/>
                      </w:divBdr>
                      <w:divsChild>
                        <w:div w:id="1194541382">
                          <w:marLeft w:val="0"/>
                          <w:marRight w:val="0"/>
                          <w:marTop w:val="300"/>
                          <w:marBottom w:val="150"/>
                          <w:divBdr>
                            <w:top w:val="none" w:sz="0" w:space="0" w:color="auto"/>
                            <w:left w:val="none" w:sz="0" w:space="0" w:color="auto"/>
                            <w:bottom w:val="none" w:sz="0" w:space="0" w:color="auto"/>
                            <w:right w:val="none" w:sz="0" w:space="0" w:color="auto"/>
                          </w:divBdr>
                        </w:div>
                        <w:div w:id="834031754">
                          <w:marLeft w:val="0"/>
                          <w:marRight w:val="0"/>
                          <w:marTop w:val="300"/>
                          <w:marBottom w:val="150"/>
                          <w:divBdr>
                            <w:top w:val="none" w:sz="0" w:space="0" w:color="auto"/>
                            <w:left w:val="none" w:sz="0" w:space="0" w:color="auto"/>
                            <w:bottom w:val="none" w:sz="0" w:space="0" w:color="auto"/>
                            <w:right w:val="none" w:sz="0" w:space="0" w:color="auto"/>
                          </w:divBdr>
                        </w:div>
                        <w:div w:id="1352684489">
                          <w:marLeft w:val="0"/>
                          <w:marRight w:val="0"/>
                          <w:marTop w:val="300"/>
                          <w:marBottom w:val="150"/>
                          <w:divBdr>
                            <w:top w:val="none" w:sz="0" w:space="0" w:color="auto"/>
                            <w:left w:val="none" w:sz="0" w:space="0" w:color="auto"/>
                            <w:bottom w:val="none" w:sz="0" w:space="0" w:color="auto"/>
                            <w:right w:val="none" w:sz="0" w:space="0" w:color="auto"/>
                          </w:divBdr>
                        </w:div>
                        <w:div w:id="1658530636">
                          <w:marLeft w:val="0"/>
                          <w:marRight w:val="0"/>
                          <w:marTop w:val="300"/>
                          <w:marBottom w:val="150"/>
                          <w:divBdr>
                            <w:top w:val="none" w:sz="0" w:space="0" w:color="auto"/>
                            <w:left w:val="none" w:sz="0" w:space="0" w:color="auto"/>
                            <w:bottom w:val="none" w:sz="0" w:space="0" w:color="auto"/>
                            <w:right w:val="none" w:sz="0" w:space="0" w:color="auto"/>
                          </w:divBdr>
                        </w:div>
                        <w:div w:id="373627937">
                          <w:marLeft w:val="0"/>
                          <w:marRight w:val="0"/>
                          <w:marTop w:val="300"/>
                          <w:marBottom w:val="150"/>
                          <w:divBdr>
                            <w:top w:val="none" w:sz="0" w:space="0" w:color="auto"/>
                            <w:left w:val="none" w:sz="0" w:space="0" w:color="auto"/>
                            <w:bottom w:val="none" w:sz="0" w:space="0" w:color="auto"/>
                            <w:right w:val="none" w:sz="0" w:space="0" w:color="auto"/>
                          </w:divBdr>
                        </w:div>
                        <w:div w:id="693655429">
                          <w:marLeft w:val="0"/>
                          <w:marRight w:val="0"/>
                          <w:marTop w:val="300"/>
                          <w:marBottom w:val="150"/>
                          <w:divBdr>
                            <w:top w:val="none" w:sz="0" w:space="0" w:color="auto"/>
                            <w:left w:val="none" w:sz="0" w:space="0" w:color="auto"/>
                            <w:bottom w:val="none" w:sz="0" w:space="0" w:color="auto"/>
                            <w:right w:val="none" w:sz="0" w:space="0" w:color="auto"/>
                          </w:divBdr>
                        </w:div>
                        <w:div w:id="616522939">
                          <w:marLeft w:val="0"/>
                          <w:marRight w:val="0"/>
                          <w:marTop w:val="300"/>
                          <w:marBottom w:val="150"/>
                          <w:divBdr>
                            <w:top w:val="none" w:sz="0" w:space="0" w:color="auto"/>
                            <w:left w:val="none" w:sz="0" w:space="0" w:color="auto"/>
                            <w:bottom w:val="none" w:sz="0" w:space="0" w:color="auto"/>
                            <w:right w:val="none" w:sz="0" w:space="0" w:color="auto"/>
                          </w:divBdr>
                        </w:div>
                        <w:div w:id="2003386901">
                          <w:marLeft w:val="0"/>
                          <w:marRight w:val="0"/>
                          <w:marTop w:val="300"/>
                          <w:marBottom w:val="150"/>
                          <w:divBdr>
                            <w:top w:val="none" w:sz="0" w:space="0" w:color="auto"/>
                            <w:left w:val="none" w:sz="0" w:space="0" w:color="auto"/>
                            <w:bottom w:val="none" w:sz="0" w:space="0" w:color="auto"/>
                            <w:right w:val="none" w:sz="0" w:space="0" w:color="auto"/>
                          </w:divBdr>
                        </w:div>
                        <w:div w:id="1139107974">
                          <w:marLeft w:val="0"/>
                          <w:marRight w:val="0"/>
                          <w:marTop w:val="300"/>
                          <w:marBottom w:val="150"/>
                          <w:divBdr>
                            <w:top w:val="none" w:sz="0" w:space="0" w:color="auto"/>
                            <w:left w:val="none" w:sz="0" w:space="0" w:color="auto"/>
                            <w:bottom w:val="none" w:sz="0" w:space="0" w:color="auto"/>
                            <w:right w:val="none" w:sz="0" w:space="0" w:color="auto"/>
                          </w:divBdr>
                        </w:div>
                        <w:div w:id="223298162">
                          <w:marLeft w:val="0"/>
                          <w:marRight w:val="0"/>
                          <w:marTop w:val="300"/>
                          <w:marBottom w:val="150"/>
                          <w:divBdr>
                            <w:top w:val="none" w:sz="0" w:space="0" w:color="auto"/>
                            <w:left w:val="none" w:sz="0" w:space="0" w:color="auto"/>
                            <w:bottom w:val="none" w:sz="0" w:space="0" w:color="auto"/>
                            <w:right w:val="none" w:sz="0" w:space="0" w:color="auto"/>
                          </w:divBdr>
                        </w:div>
                        <w:div w:id="808058949">
                          <w:marLeft w:val="0"/>
                          <w:marRight w:val="0"/>
                          <w:marTop w:val="300"/>
                          <w:marBottom w:val="150"/>
                          <w:divBdr>
                            <w:top w:val="none" w:sz="0" w:space="0" w:color="auto"/>
                            <w:left w:val="none" w:sz="0" w:space="0" w:color="auto"/>
                            <w:bottom w:val="none" w:sz="0" w:space="0" w:color="auto"/>
                            <w:right w:val="none" w:sz="0" w:space="0" w:color="auto"/>
                          </w:divBdr>
                        </w:div>
                        <w:div w:id="1430472055">
                          <w:marLeft w:val="0"/>
                          <w:marRight w:val="0"/>
                          <w:marTop w:val="300"/>
                          <w:marBottom w:val="150"/>
                          <w:divBdr>
                            <w:top w:val="none" w:sz="0" w:space="0" w:color="auto"/>
                            <w:left w:val="none" w:sz="0" w:space="0" w:color="auto"/>
                            <w:bottom w:val="none" w:sz="0" w:space="0" w:color="auto"/>
                            <w:right w:val="none" w:sz="0" w:space="0" w:color="auto"/>
                          </w:divBdr>
                        </w:div>
                        <w:div w:id="151800584">
                          <w:marLeft w:val="0"/>
                          <w:marRight w:val="0"/>
                          <w:marTop w:val="300"/>
                          <w:marBottom w:val="150"/>
                          <w:divBdr>
                            <w:top w:val="none" w:sz="0" w:space="0" w:color="auto"/>
                            <w:left w:val="none" w:sz="0" w:space="0" w:color="auto"/>
                            <w:bottom w:val="none" w:sz="0" w:space="0" w:color="auto"/>
                            <w:right w:val="none" w:sz="0" w:space="0" w:color="auto"/>
                          </w:divBdr>
                        </w:div>
                        <w:div w:id="350230751">
                          <w:marLeft w:val="0"/>
                          <w:marRight w:val="0"/>
                          <w:marTop w:val="300"/>
                          <w:marBottom w:val="150"/>
                          <w:divBdr>
                            <w:top w:val="none" w:sz="0" w:space="0" w:color="auto"/>
                            <w:left w:val="none" w:sz="0" w:space="0" w:color="auto"/>
                            <w:bottom w:val="none" w:sz="0" w:space="0" w:color="auto"/>
                            <w:right w:val="none" w:sz="0" w:space="0" w:color="auto"/>
                          </w:divBdr>
                        </w:div>
                        <w:div w:id="526870234">
                          <w:marLeft w:val="0"/>
                          <w:marRight w:val="0"/>
                          <w:marTop w:val="300"/>
                          <w:marBottom w:val="150"/>
                          <w:divBdr>
                            <w:top w:val="none" w:sz="0" w:space="0" w:color="auto"/>
                            <w:left w:val="none" w:sz="0" w:space="0" w:color="auto"/>
                            <w:bottom w:val="none" w:sz="0" w:space="0" w:color="auto"/>
                            <w:right w:val="none" w:sz="0" w:space="0" w:color="auto"/>
                          </w:divBdr>
                        </w:div>
                        <w:div w:id="1772509741">
                          <w:marLeft w:val="0"/>
                          <w:marRight w:val="0"/>
                          <w:marTop w:val="300"/>
                          <w:marBottom w:val="150"/>
                          <w:divBdr>
                            <w:top w:val="none" w:sz="0" w:space="0" w:color="auto"/>
                            <w:left w:val="none" w:sz="0" w:space="0" w:color="auto"/>
                            <w:bottom w:val="none" w:sz="0" w:space="0" w:color="auto"/>
                            <w:right w:val="none" w:sz="0" w:space="0" w:color="auto"/>
                          </w:divBdr>
                        </w:div>
                        <w:div w:id="51664120">
                          <w:marLeft w:val="0"/>
                          <w:marRight w:val="0"/>
                          <w:marTop w:val="300"/>
                          <w:marBottom w:val="150"/>
                          <w:divBdr>
                            <w:top w:val="none" w:sz="0" w:space="0" w:color="auto"/>
                            <w:left w:val="none" w:sz="0" w:space="0" w:color="auto"/>
                            <w:bottom w:val="none" w:sz="0" w:space="0" w:color="auto"/>
                            <w:right w:val="none" w:sz="0" w:space="0" w:color="auto"/>
                          </w:divBdr>
                        </w:div>
                        <w:div w:id="1631785496">
                          <w:marLeft w:val="0"/>
                          <w:marRight w:val="0"/>
                          <w:marTop w:val="300"/>
                          <w:marBottom w:val="150"/>
                          <w:divBdr>
                            <w:top w:val="none" w:sz="0" w:space="0" w:color="auto"/>
                            <w:left w:val="none" w:sz="0" w:space="0" w:color="auto"/>
                            <w:bottom w:val="none" w:sz="0" w:space="0" w:color="auto"/>
                            <w:right w:val="none" w:sz="0" w:space="0" w:color="auto"/>
                          </w:divBdr>
                        </w:div>
                        <w:div w:id="561058289">
                          <w:marLeft w:val="0"/>
                          <w:marRight w:val="0"/>
                          <w:marTop w:val="300"/>
                          <w:marBottom w:val="150"/>
                          <w:divBdr>
                            <w:top w:val="none" w:sz="0" w:space="0" w:color="auto"/>
                            <w:left w:val="none" w:sz="0" w:space="0" w:color="auto"/>
                            <w:bottom w:val="none" w:sz="0" w:space="0" w:color="auto"/>
                            <w:right w:val="none" w:sz="0" w:space="0" w:color="auto"/>
                          </w:divBdr>
                        </w:div>
                        <w:div w:id="1651904197">
                          <w:marLeft w:val="0"/>
                          <w:marRight w:val="0"/>
                          <w:marTop w:val="300"/>
                          <w:marBottom w:val="150"/>
                          <w:divBdr>
                            <w:top w:val="none" w:sz="0" w:space="0" w:color="auto"/>
                            <w:left w:val="none" w:sz="0" w:space="0" w:color="auto"/>
                            <w:bottom w:val="none" w:sz="0" w:space="0" w:color="auto"/>
                            <w:right w:val="none" w:sz="0" w:space="0" w:color="auto"/>
                          </w:divBdr>
                        </w:div>
                        <w:div w:id="922839438">
                          <w:marLeft w:val="0"/>
                          <w:marRight w:val="0"/>
                          <w:marTop w:val="300"/>
                          <w:marBottom w:val="150"/>
                          <w:divBdr>
                            <w:top w:val="none" w:sz="0" w:space="0" w:color="auto"/>
                            <w:left w:val="none" w:sz="0" w:space="0" w:color="auto"/>
                            <w:bottom w:val="none" w:sz="0" w:space="0" w:color="auto"/>
                            <w:right w:val="none" w:sz="0" w:space="0" w:color="auto"/>
                          </w:divBdr>
                        </w:div>
                        <w:div w:id="181820639">
                          <w:marLeft w:val="0"/>
                          <w:marRight w:val="0"/>
                          <w:marTop w:val="300"/>
                          <w:marBottom w:val="150"/>
                          <w:divBdr>
                            <w:top w:val="none" w:sz="0" w:space="0" w:color="auto"/>
                            <w:left w:val="none" w:sz="0" w:space="0" w:color="auto"/>
                            <w:bottom w:val="none" w:sz="0" w:space="0" w:color="auto"/>
                            <w:right w:val="none" w:sz="0" w:space="0" w:color="auto"/>
                          </w:divBdr>
                        </w:div>
                        <w:div w:id="97141801">
                          <w:marLeft w:val="0"/>
                          <w:marRight w:val="0"/>
                          <w:marTop w:val="300"/>
                          <w:marBottom w:val="150"/>
                          <w:divBdr>
                            <w:top w:val="none" w:sz="0" w:space="0" w:color="auto"/>
                            <w:left w:val="none" w:sz="0" w:space="0" w:color="auto"/>
                            <w:bottom w:val="none" w:sz="0" w:space="0" w:color="auto"/>
                            <w:right w:val="none" w:sz="0" w:space="0" w:color="auto"/>
                          </w:divBdr>
                        </w:div>
                        <w:div w:id="35203432">
                          <w:marLeft w:val="0"/>
                          <w:marRight w:val="0"/>
                          <w:marTop w:val="300"/>
                          <w:marBottom w:val="150"/>
                          <w:divBdr>
                            <w:top w:val="none" w:sz="0" w:space="0" w:color="auto"/>
                            <w:left w:val="none" w:sz="0" w:space="0" w:color="auto"/>
                            <w:bottom w:val="none" w:sz="0" w:space="0" w:color="auto"/>
                            <w:right w:val="none" w:sz="0" w:space="0" w:color="auto"/>
                          </w:divBdr>
                        </w:div>
                        <w:div w:id="366103317">
                          <w:marLeft w:val="0"/>
                          <w:marRight w:val="0"/>
                          <w:marTop w:val="300"/>
                          <w:marBottom w:val="150"/>
                          <w:divBdr>
                            <w:top w:val="none" w:sz="0" w:space="0" w:color="auto"/>
                            <w:left w:val="none" w:sz="0" w:space="0" w:color="auto"/>
                            <w:bottom w:val="none" w:sz="0" w:space="0" w:color="auto"/>
                            <w:right w:val="none" w:sz="0" w:space="0" w:color="auto"/>
                          </w:divBdr>
                        </w:div>
                        <w:div w:id="144246615">
                          <w:marLeft w:val="0"/>
                          <w:marRight w:val="0"/>
                          <w:marTop w:val="300"/>
                          <w:marBottom w:val="150"/>
                          <w:divBdr>
                            <w:top w:val="none" w:sz="0" w:space="0" w:color="auto"/>
                            <w:left w:val="none" w:sz="0" w:space="0" w:color="auto"/>
                            <w:bottom w:val="none" w:sz="0" w:space="0" w:color="auto"/>
                            <w:right w:val="none" w:sz="0" w:space="0" w:color="auto"/>
                          </w:divBdr>
                        </w:div>
                        <w:div w:id="409541526">
                          <w:marLeft w:val="0"/>
                          <w:marRight w:val="0"/>
                          <w:marTop w:val="300"/>
                          <w:marBottom w:val="150"/>
                          <w:divBdr>
                            <w:top w:val="none" w:sz="0" w:space="0" w:color="auto"/>
                            <w:left w:val="none" w:sz="0" w:space="0" w:color="auto"/>
                            <w:bottom w:val="none" w:sz="0" w:space="0" w:color="auto"/>
                            <w:right w:val="none" w:sz="0" w:space="0" w:color="auto"/>
                          </w:divBdr>
                        </w:div>
                        <w:div w:id="1335111322">
                          <w:marLeft w:val="0"/>
                          <w:marRight w:val="0"/>
                          <w:marTop w:val="300"/>
                          <w:marBottom w:val="150"/>
                          <w:divBdr>
                            <w:top w:val="none" w:sz="0" w:space="0" w:color="auto"/>
                            <w:left w:val="none" w:sz="0" w:space="0" w:color="auto"/>
                            <w:bottom w:val="none" w:sz="0" w:space="0" w:color="auto"/>
                            <w:right w:val="none" w:sz="0" w:space="0" w:color="auto"/>
                          </w:divBdr>
                        </w:div>
                        <w:div w:id="1369334597">
                          <w:marLeft w:val="0"/>
                          <w:marRight w:val="0"/>
                          <w:marTop w:val="300"/>
                          <w:marBottom w:val="150"/>
                          <w:divBdr>
                            <w:top w:val="none" w:sz="0" w:space="0" w:color="auto"/>
                            <w:left w:val="none" w:sz="0" w:space="0" w:color="auto"/>
                            <w:bottom w:val="none" w:sz="0" w:space="0" w:color="auto"/>
                            <w:right w:val="none" w:sz="0" w:space="0" w:color="auto"/>
                          </w:divBdr>
                        </w:div>
                        <w:div w:id="75636875">
                          <w:marLeft w:val="0"/>
                          <w:marRight w:val="0"/>
                          <w:marTop w:val="300"/>
                          <w:marBottom w:val="150"/>
                          <w:divBdr>
                            <w:top w:val="none" w:sz="0" w:space="0" w:color="auto"/>
                            <w:left w:val="none" w:sz="0" w:space="0" w:color="auto"/>
                            <w:bottom w:val="none" w:sz="0" w:space="0" w:color="auto"/>
                            <w:right w:val="none" w:sz="0" w:space="0" w:color="auto"/>
                          </w:divBdr>
                        </w:div>
                        <w:div w:id="377902109">
                          <w:marLeft w:val="0"/>
                          <w:marRight w:val="0"/>
                          <w:marTop w:val="300"/>
                          <w:marBottom w:val="150"/>
                          <w:divBdr>
                            <w:top w:val="none" w:sz="0" w:space="0" w:color="auto"/>
                            <w:left w:val="none" w:sz="0" w:space="0" w:color="auto"/>
                            <w:bottom w:val="none" w:sz="0" w:space="0" w:color="auto"/>
                            <w:right w:val="none" w:sz="0" w:space="0" w:color="auto"/>
                          </w:divBdr>
                        </w:div>
                        <w:div w:id="25101928">
                          <w:marLeft w:val="0"/>
                          <w:marRight w:val="0"/>
                          <w:marTop w:val="300"/>
                          <w:marBottom w:val="150"/>
                          <w:divBdr>
                            <w:top w:val="none" w:sz="0" w:space="0" w:color="auto"/>
                            <w:left w:val="none" w:sz="0" w:space="0" w:color="auto"/>
                            <w:bottom w:val="none" w:sz="0" w:space="0" w:color="auto"/>
                            <w:right w:val="none" w:sz="0" w:space="0" w:color="auto"/>
                          </w:divBdr>
                        </w:div>
                        <w:div w:id="1097402474">
                          <w:marLeft w:val="0"/>
                          <w:marRight w:val="0"/>
                          <w:marTop w:val="300"/>
                          <w:marBottom w:val="150"/>
                          <w:divBdr>
                            <w:top w:val="none" w:sz="0" w:space="0" w:color="auto"/>
                            <w:left w:val="none" w:sz="0" w:space="0" w:color="auto"/>
                            <w:bottom w:val="none" w:sz="0" w:space="0" w:color="auto"/>
                            <w:right w:val="none" w:sz="0" w:space="0" w:color="auto"/>
                          </w:divBdr>
                        </w:div>
                        <w:div w:id="1346592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281032433">
          <w:marLeft w:val="0"/>
          <w:marRight w:val="0"/>
          <w:marTop w:val="0"/>
          <w:marBottom w:val="300"/>
          <w:divBdr>
            <w:top w:val="single" w:sz="6" w:space="0" w:color="E4E4E4"/>
            <w:left w:val="single" w:sz="6" w:space="0" w:color="E4E4E4"/>
            <w:bottom w:val="single" w:sz="6" w:space="0" w:color="E4E4E4"/>
            <w:right w:val="single" w:sz="6" w:space="0" w:color="E4E4E4"/>
          </w:divBdr>
          <w:divsChild>
            <w:div w:id="2033259186">
              <w:marLeft w:val="0"/>
              <w:marRight w:val="0"/>
              <w:marTop w:val="0"/>
              <w:marBottom w:val="0"/>
              <w:divBdr>
                <w:top w:val="none" w:sz="0" w:space="0" w:color="auto"/>
                <w:left w:val="none" w:sz="0" w:space="0" w:color="auto"/>
                <w:bottom w:val="none" w:sz="0" w:space="0" w:color="auto"/>
                <w:right w:val="none" w:sz="0" w:space="0" w:color="auto"/>
              </w:divBdr>
              <w:divsChild>
                <w:div w:id="59136910">
                  <w:marLeft w:val="0"/>
                  <w:marRight w:val="0"/>
                  <w:marTop w:val="0"/>
                  <w:marBottom w:val="0"/>
                  <w:divBdr>
                    <w:top w:val="none" w:sz="0" w:space="0" w:color="auto"/>
                    <w:left w:val="none" w:sz="0" w:space="0" w:color="auto"/>
                    <w:bottom w:val="none" w:sz="0" w:space="0" w:color="auto"/>
                    <w:right w:val="none" w:sz="0" w:space="0" w:color="auto"/>
                  </w:divBdr>
                  <w:divsChild>
                    <w:div w:id="1392923801">
                      <w:marLeft w:val="0"/>
                      <w:marRight w:val="0"/>
                      <w:marTop w:val="0"/>
                      <w:marBottom w:val="0"/>
                      <w:divBdr>
                        <w:top w:val="none" w:sz="0" w:space="0" w:color="auto"/>
                        <w:left w:val="none" w:sz="0" w:space="0" w:color="auto"/>
                        <w:bottom w:val="none" w:sz="0" w:space="0" w:color="auto"/>
                        <w:right w:val="none" w:sz="0" w:space="0" w:color="auto"/>
                      </w:divBdr>
                      <w:divsChild>
                        <w:div w:id="188490255">
                          <w:marLeft w:val="0"/>
                          <w:marRight w:val="0"/>
                          <w:marTop w:val="300"/>
                          <w:marBottom w:val="150"/>
                          <w:divBdr>
                            <w:top w:val="none" w:sz="0" w:space="0" w:color="auto"/>
                            <w:left w:val="none" w:sz="0" w:space="0" w:color="auto"/>
                            <w:bottom w:val="none" w:sz="0" w:space="0" w:color="auto"/>
                            <w:right w:val="none" w:sz="0" w:space="0" w:color="auto"/>
                          </w:divBdr>
                        </w:div>
                        <w:div w:id="465244316">
                          <w:marLeft w:val="0"/>
                          <w:marRight w:val="0"/>
                          <w:marTop w:val="300"/>
                          <w:marBottom w:val="150"/>
                          <w:divBdr>
                            <w:top w:val="none" w:sz="0" w:space="0" w:color="auto"/>
                            <w:left w:val="none" w:sz="0" w:space="0" w:color="auto"/>
                            <w:bottom w:val="none" w:sz="0" w:space="0" w:color="auto"/>
                            <w:right w:val="none" w:sz="0" w:space="0" w:color="auto"/>
                          </w:divBdr>
                        </w:div>
                        <w:div w:id="1065301785">
                          <w:marLeft w:val="0"/>
                          <w:marRight w:val="0"/>
                          <w:marTop w:val="300"/>
                          <w:marBottom w:val="150"/>
                          <w:divBdr>
                            <w:top w:val="none" w:sz="0" w:space="0" w:color="auto"/>
                            <w:left w:val="none" w:sz="0" w:space="0" w:color="auto"/>
                            <w:bottom w:val="none" w:sz="0" w:space="0" w:color="auto"/>
                            <w:right w:val="none" w:sz="0" w:space="0" w:color="auto"/>
                          </w:divBdr>
                        </w:div>
                        <w:div w:id="1124344606">
                          <w:marLeft w:val="0"/>
                          <w:marRight w:val="0"/>
                          <w:marTop w:val="300"/>
                          <w:marBottom w:val="150"/>
                          <w:divBdr>
                            <w:top w:val="none" w:sz="0" w:space="0" w:color="auto"/>
                            <w:left w:val="none" w:sz="0" w:space="0" w:color="auto"/>
                            <w:bottom w:val="none" w:sz="0" w:space="0" w:color="auto"/>
                            <w:right w:val="none" w:sz="0" w:space="0" w:color="auto"/>
                          </w:divBdr>
                        </w:div>
                        <w:div w:id="1497568792">
                          <w:marLeft w:val="0"/>
                          <w:marRight w:val="0"/>
                          <w:marTop w:val="300"/>
                          <w:marBottom w:val="150"/>
                          <w:divBdr>
                            <w:top w:val="none" w:sz="0" w:space="0" w:color="auto"/>
                            <w:left w:val="none" w:sz="0" w:space="0" w:color="auto"/>
                            <w:bottom w:val="none" w:sz="0" w:space="0" w:color="auto"/>
                            <w:right w:val="none" w:sz="0" w:space="0" w:color="auto"/>
                          </w:divBdr>
                        </w:div>
                        <w:div w:id="640892291">
                          <w:marLeft w:val="0"/>
                          <w:marRight w:val="0"/>
                          <w:marTop w:val="300"/>
                          <w:marBottom w:val="150"/>
                          <w:divBdr>
                            <w:top w:val="none" w:sz="0" w:space="0" w:color="auto"/>
                            <w:left w:val="none" w:sz="0" w:space="0" w:color="auto"/>
                            <w:bottom w:val="none" w:sz="0" w:space="0" w:color="auto"/>
                            <w:right w:val="none" w:sz="0" w:space="0" w:color="auto"/>
                          </w:divBdr>
                        </w:div>
                        <w:div w:id="1611543257">
                          <w:marLeft w:val="0"/>
                          <w:marRight w:val="0"/>
                          <w:marTop w:val="300"/>
                          <w:marBottom w:val="150"/>
                          <w:divBdr>
                            <w:top w:val="none" w:sz="0" w:space="0" w:color="auto"/>
                            <w:left w:val="none" w:sz="0" w:space="0" w:color="auto"/>
                            <w:bottom w:val="none" w:sz="0" w:space="0" w:color="auto"/>
                            <w:right w:val="none" w:sz="0" w:space="0" w:color="auto"/>
                          </w:divBdr>
                        </w:div>
                        <w:div w:id="1338921263">
                          <w:marLeft w:val="0"/>
                          <w:marRight w:val="0"/>
                          <w:marTop w:val="300"/>
                          <w:marBottom w:val="150"/>
                          <w:divBdr>
                            <w:top w:val="none" w:sz="0" w:space="0" w:color="auto"/>
                            <w:left w:val="none" w:sz="0" w:space="0" w:color="auto"/>
                            <w:bottom w:val="none" w:sz="0" w:space="0" w:color="auto"/>
                            <w:right w:val="none" w:sz="0" w:space="0" w:color="auto"/>
                          </w:divBdr>
                        </w:div>
                        <w:div w:id="237793244">
                          <w:marLeft w:val="0"/>
                          <w:marRight w:val="0"/>
                          <w:marTop w:val="300"/>
                          <w:marBottom w:val="150"/>
                          <w:divBdr>
                            <w:top w:val="none" w:sz="0" w:space="0" w:color="auto"/>
                            <w:left w:val="none" w:sz="0" w:space="0" w:color="auto"/>
                            <w:bottom w:val="none" w:sz="0" w:space="0" w:color="auto"/>
                            <w:right w:val="none" w:sz="0" w:space="0" w:color="auto"/>
                          </w:divBdr>
                        </w:div>
                        <w:div w:id="2147162761">
                          <w:marLeft w:val="0"/>
                          <w:marRight w:val="0"/>
                          <w:marTop w:val="300"/>
                          <w:marBottom w:val="150"/>
                          <w:divBdr>
                            <w:top w:val="none" w:sz="0" w:space="0" w:color="auto"/>
                            <w:left w:val="none" w:sz="0" w:space="0" w:color="auto"/>
                            <w:bottom w:val="none" w:sz="0" w:space="0" w:color="auto"/>
                            <w:right w:val="none" w:sz="0" w:space="0" w:color="auto"/>
                          </w:divBdr>
                        </w:div>
                        <w:div w:id="406221463">
                          <w:marLeft w:val="0"/>
                          <w:marRight w:val="0"/>
                          <w:marTop w:val="300"/>
                          <w:marBottom w:val="150"/>
                          <w:divBdr>
                            <w:top w:val="none" w:sz="0" w:space="0" w:color="auto"/>
                            <w:left w:val="none" w:sz="0" w:space="0" w:color="auto"/>
                            <w:bottom w:val="none" w:sz="0" w:space="0" w:color="auto"/>
                            <w:right w:val="none" w:sz="0" w:space="0" w:color="auto"/>
                          </w:divBdr>
                        </w:div>
                        <w:div w:id="695500629">
                          <w:marLeft w:val="0"/>
                          <w:marRight w:val="0"/>
                          <w:marTop w:val="300"/>
                          <w:marBottom w:val="150"/>
                          <w:divBdr>
                            <w:top w:val="none" w:sz="0" w:space="0" w:color="auto"/>
                            <w:left w:val="none" w:sz="0" w:space="0" w:color="auto"/>
                            <w:bottom w:val="none" w:sz="0" w:space="0" w:color="auto"/>
                            <w:right w:val="none" w:sz="0" w:space="0" w:color="auto"/>
                          </w:divBdr>
                        </w:div>
                        <w:div w:id="460879826">
                          <w:marLeft w:val="0"/>
                          <w:marRight w:val="0"/>
                          <w:marTop w:val="300"/>
                          <w:marBottom w:val="150"/>
                          <w:divBdr>
                            <w:top w:val="none" w:sz="0" w:space="0" w:color="auto"/>
                            <w:left w:val="none" w:sz="0" w:space="0" w:color="auto"/>
                            <w:bottom w:val="none" w:sz="0" w:space="0" w:color="auto"/>
                            <w:right w:val="none" w:sz="0" w:space="0" w:color="auto"/>
                          </w:divBdr>
                        </w:div>
                        <w:div w:id="1397361691">
                          <w:marLeft w:val="0"/>
                          <w:marRight w:val="0"/>
                          <w:marTop w:val="300"/>
                          <w:marBottom w:val="150"/>
                          <w:divBdr>
                            <w:top w:val="none" w:sz="0" w:space="0" w:color="auto"/>
                            <w:left w:val="none" w:sz="0" w:space="0" w:color="auto"/>
                            <w:bottom w:val="none" w:sz="0" w:space="0" w:color="auto"/>
                            <w:right w:val="none" w:sz="0" w:space="0" w:color="auto"/>
                          </w:divBdr>
                        </w:div>
                        <w:div w:id="1616326630">
                          <w:marLeft w:val="0"/>
                          <w:marRight w:val="0"/>
                          <w:marTop w:val="300"/>
                          <w:marBottom w:val="150"/>
                          <w:divBdr>
                            <w:top w:val="none" w:sz="0" w:space="0" w:color="auto"/>
                            <w:left w:val="none" w:sz="0" w:space="0" w:color="auto"/>
                            <w:bottom w:val="none" w:sz="0" w:space="0" w:color="auto"/>
                            <w:right w:val="none" w:sz="0" w:space="0" w:color="auto"/>
                          </w:divBdr>
                        </w:div>
                        <w:div w:id="253101194">
                          <w:marLeft w:val="0"/>
                          <w:marRight w:val="0"/>
                          <w:marTop w:val="300"/>
                          <w:marBottom w:val="150"/>
                          <w:divBdr>
                            <w:top w:val="none" w:sz="0" w:space="0" w:color="auto"/>
                            <w:left w:val="none" w:sz="0" w:space="0" w:color="auto"/>
                            <w:bottom w:val="none" w:sz="0" w:space="0" w:color="auto"/>
                            <w:right w:val="none" w:sz="0" w:space="0" w:color="auto"/>
                          </w:divBdr>
                        </w:div>
                        <w:div w:id="987200705">
                          <w:marLeft w:val="0"/>
                          <w:marRight w:val="0"/>
                          <w:marTop w:val="300"/>
                          <w:marBottom w:val="150"/>
                          <w:divBdr>
                            <w:top w:val="none" w:sz="0" w:space="0" w:color="auto"/>
                            <w:left w:val="none" w:sz="0" w:space="0" w:color="auto"/>
                            <w:bottom w:val="none" w:sz="0" w:space="0" w:color="auto"/>
                            <w:right w:val="none" w:sz="0" w:space="0" w:color="auto"/>
                          </w:divBdr>
                        </w:div>
                        <w:div w:id="819157814">
                          <w:marLeft w:val="0"/>
                          <w:marRight w:val="0"/>
                          <w:marTop w:val="300"/>
                          <w:marBottom w:val="150"/>
                          <w:divBdr>
                            <w:top w:val="none" w:sz="0" w:space="0" w:color="auto"/>
                            <w:left w:val="none" w:sz="0" w:space="0" w:color="auto"/>
                            <w:bottom w:val="none" w:sz="0" w:space="0" w:color="auto"/>
                            <w:right w:val="none" w:sz="0" w:space="0" w:color="auto"/>
                          </w:divBdr>
                        </w:div>
                        <w:div w:id="1280573969">
                          <w:marLeft w:val="0"/>
                          <w:marRight w:val="0"/>
                          <w:marTop w:val="300"/>
                          <w:marBottom w:val="150"/>
                          <w:divBdr>
                            <w:top w:val="none" w:sz="0" w:space="0" w:color="auto"/>
                            <w:left w:val="none" w:sz="0" w:space="0" w:color="auto"/>
                            <w:bottom w:val="none" w:sz="0" w:space="0" w:color="auto"/>
                            <w:right w:val="none" w:sz="0" w:space="0" w:color="auto"/>
                          </w:divBdr>
                        </w:div>
                        <w:div w:id="1074279301">
                          <w:marLeft w:val="0"/>
                          <w:marRight w:val="0"/>
                          <w:marTop w:val="300"/>
                          <w:marBottom w:val="150"/>
                          <w:divBdr>
                            <w:top w:val="none" w:sz="0" w:space="0" w:color="auto"/>
                            <w:left w:val="none" w:sz="0" w:space="0" w:color="auto"/>
                            <w:bottom w:val="none" w:sz="0" w:space="0" w:color="auto"/>
                            <w:right w:val="none" w:sz="0" w:space="0" w:color="auto"/>
                          </w:divBdr>
                        </w:div>
                        <w:div w:id="471562587">
                          <w:marLeft w:val="0"/>
                          <w:marRight w:val="0"/>
                          <w:marTop w:val="300"/>
                          <w:marBottom w:val="150"/>
                          <w:divBdr>
                            <w:top w:val="none" w:sz="0" w:space="0" w:color="auto"/>
                            <w:left w:val="none" w:sz="0" w:space="0" w:color="auto"/>
                            <w:bottom w:val="none" w:sz="0" w:space="0" w:color="auto"/>
                            <w:right w:val="none" w:sz="0" w:space="0" w:color="auto"/>
                          </w:divBdr>
                        </w:div>
                        <w:div w:id="1188832279">
                          <w:marLeft w:val="0"/>
                          <w:marRight w:val="0"/>
                          <w:marTop w:val="300"/>
                          <w:marBottom w:val="150"/>
                          <w:divBdr>
                            <w:top w:val="none" w:sz="0" w:space="0" w:color="auto"/>
                            <w:left w:val="none" w:sz="0" w:space="0" w:color="auto"/>
                            <w:bottom w:val="none" w:sz="0" w:space="0" w:color="auto"/>
                            <w:right w:val="none" w:sz="0" w:space="0" w:color="auto"/>
                          </w:divBdr>
                        </w:div>
                        <w:div w:id="174924766">
                          <w:marLeft w:val="0"/>
                          <w:marRight w:val="0"/>
                          <w:marTop w:val="300"/>
                          <w:marBottom w:val="150"/>
                          <w:divBdr>
                            <w:top w:val="none" w:sz="0" w:space="0" w:color="auto"/>
                            <w:left w:val="none" w:sz="0" w:space="0" w:color="auto"/>
                            <w:bottom w:val="none" w:sz="0" w:space="0" w:color="auto"/>
                            <w:right w:val="none" w:sz="0" w:space="0" w:color="auto"/>
                          </w:divBdr>
                        </w:div>
                        <w:div w:id="376706439">
                          <w:marLeft w:val="0"/>
                          <w:marRight w:val="0"/>
                          <w:marTop w:val="300"/>
                          <w:marBottom w:val="150"/>
                          <w:divBdr>
                            <w:top w:val="none" w:sz="0" w:space="0" w:color="auto"/>
                            <w:left w:val="none" w:sz="0" w:space="0" w:color="auto"/>
                            <w:bottom w:val="none" w:sz="0" w:space="0" w:color="auto"/>
                            <w:right w:val="none" w:sz="0" w:space="0" w:color="auto"/>
                          </w:divBdr>
                        </w:div>
                        <w:div w:id="2024168336">
                          <w:marLeft w:val="0"/>
                          <w:marRight w:val="0"/>
                          <w:marTop w:val="300"/>
                          <w:marBottom w:val="150"/>
                          <w:divBdr>
                            <w:top w:val="none" w:sz="0" w:space="0" w:color="auto"/>
                            <w:left w:val="none" w:sz="0" w:space="0" w:color="auto"/>
                            <w:bottom w:val="none" w:sz="0" w:space="0" w:color="auto"/>
                            <w:right w:val="none" w:sz="0" w:space="0" w:color="auto"/>
                          </w:divBdr>
                        </w:div>
                        <w:div w:id="1073970863">
                          <w:marLeft w:val="0"/>
                          <w:marRight w:val="0"/>
                          <w:marTop w:val="300"/>
                          <w:marBottom w:val="150"/>
                          <w:divBdr>
                            <w:top w:val="none" w:sz="0" w:space="0" w:color="auto"/>
                            <w:left w:val="none" w:sz="0" w:space="0" w:color="auto"/>
                            <w:bottom w:val="none" w:sz="0" w:space="0" w:color="auto"/>
                            <w:right w:val="none" w:sz="0" w:space="0" w:color="auto"/>
                          </w:divBdr>
                        </w:div>
                        <w:div w:id="645401455">
                          <w:marLeft w:val="0"/>
                          <w:marRight w:val="0"/>
                          <w:marTop w:val="300"/>
                          <w:marBottom w:val="150"/>
                          <w:divBdr>
                            <w:top w:val="none" w:sz="0" w:space="0" w:color="auto"/>
                            <w:left w:val="none" w:sz="0" w:space="0" w:color="auto"/>
                            <w:bottom w:val="none" w:sz="0" w:space="0" w:color="auto"/>
                            <w:right w:val="none" w:sz="0" w:space="0" w:color="auto"/>
                          </w:divBdr>
                        </w:div>
                        <w:div w:id="787816044">
                          <w:marLeft w:val="0"/>
                          <w:marRight w:val="0"/>
                          <w:marTop w:val="300"/>
                          <w:marBottom w:val="150"/>
                          <w:divBdr>
                            <w:top w:val="none" w:sz="0" w:space="0" w:color="auto"/>
                            <w:left w:val="none" w:sz="0" w:space="0" w:color="auto"/>
                            <w:bottom w:val="none" w:sz="0" w:space="0" w:color="auto"/>
                            <w:right w:val="none" w:sz="0" w:space="0" w:color="auto"/>
                          </w:divBdr>
                        </w:div>
                        <w:div w:id="504708851">
                          <w:marLeft w:val="0"/>
                          <w:marRight w:val="0"/>
                          <w:marTop w:val="300"/>
                          <w:marBottom w:val="150"/>
                          <w:divBdr>
                            <w:top w:val="none" w:sz="0" w:space="0" w:color="auto"/>
                            <w:left w:val="none" w:sz="0" w:space="0" w:color="auto"/>
                            <w:bottom w:val="none" w:sz="0" w:space="0" w:color="auto"/>
                            <w:right w:val="none" w:sz="0" w:space="0" w:color="auto"/>
                          </w:divBdr>
                        </w:div>
                        <w:div w:id="2037659532">
                          <w:marLeft w:val="0"/>
                          <w:marRight w:val="0"/>
                          <w:marTop w:val="300"/>
                          <w:marBottom w:val="150"/>
                          <w:divBdr>
                            <w:top w:val="none" w:sz="0" w:space="0" w:color="auto"/>
                            <w:left w:val="none" w:sz="0" w:space="0" w:color="auto"/>
                            <w:bottom w:val="none" w:sz="0" w:space="0" w:color="auto"/>
                            <w:right w:val="none" w:sz="0" w:space="0" w:color="auto"/>
                          </w:divBdr>
                        </w:div>
                        <w:div w:id="458766977">
                          <w:marLeft w:val="0"/>
                          <w:marRight w:val="0"/>
                          <w:marTop w:val="300"/>
                          <w:marBottom w:val="150"/>
                          <w:divBdr>
                            <w:top w:val="none" w:sz="0" w:space="0" w:color="auto"/>
                            <w:left w:val="none" w:sz="0" w:space="0" w:color="auto"/>
                            <w:bottom w:val="none" w:sz="0" w:space="0" w:color="auto"/>
                            <w:right w:val="none" w:sz="0" w:space="0" w:color="auto"/>
                          </w:divBdr>
                        </w:div>
                        <w:div w:id="2044890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294404962">
          <w:marLeft w:val="0"/>
          <w:marRight w:val="0"/>
          <w:marTop w:val="0"/>
          <w:marBottom w:val="300"/>
          <w:divBdr>
            <w:top w:val="single" w:sz="6" w:space="0" w:color="E4E4E4"/>
            <w:left w:val="single" w:sz="6" w:space="0" w:color="E4E4E4"/>
            <w:bottom w:val="single" w:sz="6" w:space="0" w:color="E4E4E4"/>
            <w:right w:val="single" w:sz="6" w:space="0" w:color="E4E4E4"/>
          </w:divBdr>
          <w:divsChild>
            <w:div w:id="1923222537">
              <w:marLeft w:val="0"/>
              <w:marRight w:val="0"/>
              <w:marTop w:val="0"/>
              <w:marBottom w:val="0"/>
              <w:divBdr>
                <w:top w:val="none" w:sz="0" w:space="0" w:color="auto"/>
                <w:left w:val="none" w:sz="0" w:space="0" w:color="auto"/>
                <w:bottom w:val="none" w:sz="0" w:space="0" w:color="auto"/>
                <w:right w:val="none" w:sz="0" w:space="0" w:color="auto"/>
              </w:divBdr>
              <w:divsChild>
                <w:div w:id="1208057828">
                  <w:marLeft w:val="0"/>
                  <w:marRight w:val="0"/>
                  <w:marTop w:val="0"/>
                  <w:marBottom w:val="0"/>
                  <w:divBdr>
                    <w:top w:val="none" w:sz="0" w:space="0" w:color="auto"/>
                    <w:left w:val="none" w:sz="0" w:space="0" w:color="auto"/>
                    <w:bottom w:val="none" w:sz="0" w:space="0" w:color="auto"/>
                    <w:right w:val="none" w:sz="0" w:space="0" w:color="auto"/>
                  </w:divBdr>
                  <w:divsChild>
                    <w:div w:id="795103720">
                      <w:marLeft w:val="0"/>
                      <w:marRight w:val="0"/>
                      <w:marTop w:val="0"/>
                      <w:marBottom w:val="0"/>
                      <w:divBdr>
                        <w:top w:val="none" w:sz="0" w:space="0" w:color="auto"/>
                        <w:left w:val="none" w:sz="0" w:space="0" w:color="auto"/>
                        <w:bottom w:val="none" w:sz="0" w:space="0" w:color="auto"/>
                        <w:right w:val="none" w:sz="0" w:space="0" w:color="auto"/>
                      </w:divBdr>
                      <w:divsChild>
                        <w:div w:id="905383740">
                          <w:marLeft w:val="0"/>
                          <w:marRight w:val="0"/>
                          <w:marTop w:val="300"/>
                          <w:marBottom w:val="150"/>
                          <w:divBdr>
                            <w:top w:val="none" w:sz="0" w:space="0" w:color="auto"/>
                            <w:left w:val="none" w:sz="0" w:space="0" w:color="auto"/>
                            <w:bottom w:val="none" w:sz="0" w:space="0" w:color="auto"/>
                            <w:right w:val="none" w:sz="0" w:space="0" w:color="auto"/>
                          </w:divBdr>
                        </w:div>
                        <w:div w:id="1879538139">
                          <w:marLeft w:val="0"/>
                          <w:marRight w:val="0"/>
                          <w:marTop w:val="300"/>
                          <w:marBottom w:val="150"/>
                          <w:divBdr>
                            <w:top w:val="none" w:sz="0" w:space="0" w:color="auto"/>
                            <w:left w:val="none" w:sz="0" w:space="0" w:color="auto"/>
                            <w:bottom w:val="none" w:sz="0" w:space="0" w:color="auto"/>
                            <w:right w:val="none" w:sz="0" w:space="0" w:color="auto"/>
                          </w:divBdr>
                        </w:div>
                        <w:div w:id="1627931129">
                          <w:marLeft w:val="0"/>
                          <w:marRight w:val="0"/>
                          <w:marTop w:val="300"/>
                          <w:marBottom w:val="150"/>
                          <w:divBdr>
                            <w:top w:val="none" w:sz="0" w:space="0" w:color="auto"/>
                            <w:left w:val="none" w:sz="0" w:space="0" w:color="auto"/>
                            <w:bottom w:val="none" w:sz="0" w:space="0" w:color="auto"/>
                            <w:right w:val="none" w:sz="0" w:space="0" w:color="auto"/>
                          </w:divBdr>
                        </w:div>
                        <w:div w:id="2023244688">
                          <w:marLeft w:val="0"/>
                          <w:marRight w:val="0"/>
                          <w:marTop w:val="300"/>
                          <w:marBottom w:val="150"/>
                          <w:divBdr>
                            <w:top w:val="none" w:sz="0" w:space="0" w:color="auto"/>
                            <w:left w:val="none" w:sz="0" w:space="0" w:color="auto"/>
                            <w:bottom w:val="none" w:sz="0" w:space="0" w:color="auto"/>
                            <w:right w:val="none" w:sz="0" w:space="0" w:color="auto"/>
                          </w:divBdr>
                        </w:div>
                        <w:div w:id="200214559">
                          <w:marLeft w:val="0"/>
                          <w:marRight w:val="0"/>
                          <w:marTop w:val="300"/>
                          <w:marBottom w:val="150"/>
                          <w:divBdr>
                            <w:top w:val="none" w:sz="0" w:space="0" w:color="auto"/>
                            <w:left w:val="none" w:sz="0" w:space="0" w:color="auto"/>
                            <w:bottom w:val="none" w:sz="0" w:space="0" w:color="auto"/>
                            <w:right w:val="none" w:sz="0" w:space="0" w:color="auto"/>
                          </w:divBdr>
                        </w:div>
                        <w:div w:id="533273976">
                          <w:marLeft w:val="0"/>
                          <w:marRight w:val="0"/>
                          <w:marTop w:val="300"/>
                          <w:marBottom w:val="150"/>
                          <w:divBdr>
                            <w:top w:val="none" w:sz="0" w:space="0" w:color="auto"/>
                            <w:left w:val="none" w:sz="0" w:space="0" w:color="auto"/>
                            <w:bottom w:val="none" w:sz="0" w:space="0" w:color="auto"/>
                            <w:right w:val="none" w:sz="0" w:space="0" w:color="auto"/>
                          </w:divBdr>
                        </w:div>
                        <w:div w:id="211112571">
                          <w:marLeft w:val="0"/>
                          <w:marRight w:val="0"/>
                          <w:marTop w:val="300"/>
                          <w:marBottom w:val="150"/>
                          <w:divBdr>
                            <w:top w:val="none" w:sz="0" w:space="0" w:color="auto"/>
                            <w:left w:val="none" w:sz="0" w:space="0" w:color="auto"/>
                            <w:bottom w:val="none" w:sz="0" w:space="0" w:color="auto"/>
                            <w:right w:val="none" w:sz="0" w:space="0" w:color="auto"/>
                          </w:divBdr>
                        </w:div>
                        <w:div w:id="1656757853">
                          <w:marLeft w:val="0"/>
                          <w:marRight w:val="0"/>
                          <w:marTop w:val="300"/>
                          <w:marBottom w:val="150"/>
                          <w:divBdr>
                            <w:top w:val="none" w:sz="0" w:space="0" w:color="auto"/>
                            <w:left w:val="none" w:sz="0" w:space="0" w:color="auto"/>
                            <w:bottom w:val="none" w:sz="0" w:space="0" w:color="auto"/>
                            <w:right w:val="none" w:sz="0" w:space="0" w:color="auto"/>
                          </w:divBdr>
                        </w:div>
                        <w:div w:id="1434128735">
                          <w:marLeft w:val="0"/>
                          <w:marRight w:val="0"/>
                          <w:marTop w:val="300"/>
                          <w:marBottom w:val="150"/>
                          <w:divBdr>
                            <w:top w:val="none" w:sz="0" w:space="0" w:color="auto"/>
                            <w:left w:val="none" w:sz="0" w:space="0" w:color="auto"/>
                            <w:bottom w:val="none" w:sz="0" w:space="0" w:color="auto"/>
                            <w:right w:val="none" w:sz="0" w:space="0" w:color="auto"/>
                          </w:divBdr>
                        </w:div>
                        <w:div w:id="2075813293">
                          <w:marLeft w:val="0"/>
                          <w:marRight w:val="0"/>
                          <w:marTop w:val="300"/>
                          <w:marBottom w:val="150"/>
                          <w:divBdr>
                            <w:top w:val="none" w:sz="0" w:space="0" w:color="auto"/>
                            <w:left w:val="none" w:sz="0" w:space="0" w:color="auto"/>
                            <w:bottom w:val="none" w:sz="0" w:space="0" w:color="auto"/>
                            <w:right w:val="none" w:sz="0" w:space="0" w:color="auto"/>
                          </w:divBdr>
                        </w:div>
                        <w:div w:id="1348602324">
                          <w:marLeft w:val="0"/>
                          <w:marRight w:val="0"/>
                          <w:marTop w:val="300"/>
                          <w:marBottom w:val="150"/>
                          <w:divBdr>
                            <w:top w:val="none" w:sz="0" w:space="0" w:color="auto"/>
                            <w:left w:val="none" w:sz="0" w:space="0" w:color="auto"/>
                            <w:bottom w:val="none" w:sz="0" w:space="0" w:color="auto"/>
                            <w:right w:val="none" w:sz="0" w:space="0" w:color="auto"/>
                          </w:divBdr>
                        </w:div>
                        <w:div w:id="497383898">
                          <w:marLeft w:val="0"/>
                          <w:marRight w:val="0"/>
                          <w:marTop w:val="300"/>
                          <w:marBottom w:val="150"/>
                          <w:divBdr>
                            <w:top w:val="none" w:sz="0" w:space="0" w:color="auto"/>
                            <w:left w:val="none" w:sz="0" w:space="0" w:color="auto"/>
                            <w:bottom w:val="none" w:sz="0" w:space="0" w:color="auto"/>
                            <w:right w:val="none" w:sz="0" w:space="0" w:color="auto"/>
                          </w:divBdr>
                        </w:div>
                        <w:div w:id="1316033268">
                          <w:marLeft w:val="0"/>
                          <w:marRight w:val="0"/>
                          <w:marTop w:val="300"/>
                          <w:marBottom w:val="150"/>
                          <w:divBdr>
                            <w:top w:val="none" w:sz="0" w:space="0" w:color="auto"/>
                            <w:left w:val="none" w:sz="0" w:space="0" w:color="auto"/>
                            <w:bottom w:val="none" w:sz="0" w:space="0" w:color="auto"/>
                            <w:right w:val="none" w:sz="0" w:space="0" w:color="auto"/>
                          </w:divBdr>
                        </w:div>
                        <w:div w:id="440226168">
                          <w:marLeft w:val="0"/>
                          <w:marRight w:val="0"/>
                          <w:marTop w:val="300"/>
                          <w:marBottom w:val="150"/>
                          <w:divBdr>
                            <w:top w:val="none" w:sz="0" w:space="0" w:color="auto"/>
                            <w:left w:val="none" w:sz="0" w:space="0" w:color="auto"/>
                            <w:bottom w:val="none" w:sz="0" w:space="0" w:color="auto"/>
                            <w:right w:val="none" w:sz="0" w:space="0" w:color="auto"/>
                          </w:divBdr>
                        </w:div>
                        <w:div w:id="113645959">
                          <w:marLeft w:val="0"/>
                          <w:marRight w:val="0"/>
                          <w:marTop w:val="300"/>
                          <w:marBottom w:val="150"/>
                          <w:divBdr>
                            <w:top w:val="none" w:sz="0" w:space="0" w:color="auto"/>
                            <w:left w:val="none" w:sz="0" w:space="0" w:color="auto"/>
                            <w:bottom w:val="none" w:sz="0" w:space="0" w:color="auto"/>
                            <w:right w:val="none" w:sz="0" w:space="0" w:color="auto"/>
                          </w:divBdr>
                        </w:div>
                        <w:div w:id="1681734123">
                          <w:marLeft w:val="0"/>
                          <w:marRight w:val="0"/>
                          <w:marTop w:val="300"/>
                          <w:marBottom w:val="150"/>
                          <w:divBdr>
                            <w:top w:val="none" w:sz="0" w:space="0" w:color="auto"/>
                            <w:left w:val="none" w:sz="0" w:space="0" w:color="auto"/>
                            <w:bottom w:val="none" w:sz="0" w:space="0" w:color="auto"/>
                            <w:right w:val="none" w:sz="0" w:space="0" w:color="auto"/>
                          </w:divBdr>
                        </w:div>
                        <w:div w:id="200558664">
                          <w:marLeft w:val="0"/>
                          <w:marRight w:val="0"/>
                          <w:marTop w:val="300"/>
                          <w:marBottom w:val="150"/>
                          <w:divBdr>
                            <w:top w:val="none" w:sz="0" w:space="0" w:color="auto"/>
                            <w:left w:val="none" w:sz="0" w:space="0" w:color="auto"/>
                            <w:bottom w:val="none" w:sz="0" w:space="0" w:color="auto"/>
                            <w:right w:val="none" w:sz="0" w:space="0" w:color="auto"/>
                          </w:divBdr>
                        </w:div>
                        <w:div w:id="222907403">
                          <w:marLeft w:val="0"/>
                          <w:marRight w:val="0"/>
                          <w:marTop w:val="300"/>
                          <w:marBottom w:val="150"/>
                          <w:divBdr>
                            <w:top w:val="none" w:sz="0" w:space="0" w:color="auto"/>
                            <w:left w:val="none" w:sz="0" w:space="0" w:color="auto"/>
                            <w:bottom w:val="none" w:sz="0" w:space="0" w:color="auto"/>
                            <w:right w:val="none" w:sz="0" w:space="0" w:color="auto"/>
                          </w:divBdr>
                        </w:div>
                        <w:div w:id="1806728078">
                          <w:marLeft w:val="0"/>
                          <w:marRight w:val="0"/>
                          <w:marTop w:val="300"/>
                          <w:marBottom w:val="150"/>
                          <w:divBdr>
                            <w:top w:val="none" w:sz="0" w:space="0" w:color="auto"/>
                            <w:left w:val="none" w:sz="0" w:space="0" w:color="auto"/>
                            <w:bottom w:val="none" w:sz="0" w:space="0" w:color="auto"/>
                            <w:right w:val="none" w:sz="0" w:space="0" w:color="auto"/>
                          </w:divBdr>
                        </w:div>
                        <w:div w:id="583687056">
                          <w:marLeft w:val="0"/>
                          <w:marRight w:val="0"/>
                          <w:marTop w:val="300"/>
                          <w:marBottom w:val="150"/>
                          <w:divBdr>
                            <w:top w:val="none" w:sz="0" w:space="0" w:color="auto"/>
                            <w:left w:val="none" w:sz="0" w:space="0" w:color="auto"/>
                            <w:bottom w:val="none" w:sz="0" w:space="0" w:color="auto"/>
                            <w:right w:val="none" w:sz="0" w:space="0" w:color="auto"/>
                          </w:divBdr>
                        </w:div>
                        <w:div w:id="1224608678">
                          <w:marLeft w:val="0"/>
                          <w:marRight w:val="0"/>
                          <w:marTop w:val="300"/>
                          <w:marBottom w:val="150"/>
                          <w:divBdr>
                            <w:top w:val="none" w:sz="0" w:space="0" w:color="auto"/>
                            <w:left w:val="none" w:sz="0" w:space="0" w:color="auto"/>
                            <w:bottom w:val="none" w:sz="0" w:space="0" w:color="auto"/>
                            <w:right w:val="none" w:sz="0" w:space="0" w:color="auto"/>
                          </w:divBdr>
                        </w:div>
                        <w:div w:id="1905095863">
                          <w:marLeft w:val="0"/>
                          <w:marRight w:val="0"/>
                          <w:marTop w:val="300"/>
                          <w:marBottom w:val="150"/>
                          <w:divBdr>
                            <w:top w:val="none" w:sz="0" w:space="0" w:color="auto"/>
                            <w:left w:val="none" w:sz="0" w:space="0" w:color="auto"/>
                            <w:bottom w:val="none" w:sz="0" w:space="0" w:color="auto"/>
                            <w:right w:val="none" w:sz="0" w:space="0" w:color="auto"/>
                          </w:divBdr>
                        </w:div>
                        <w:div w:id="683212936">
                          <w:marLeft w:val="0"/>
                          <w:marRight w:val="0"/>
                          <w:marTop w:val="300"/>
                          <w:marBottom w:val="150"/>
                          <w:divBdr>
                            <w:top w:val="none" w:sz="0" w:space="0" w:color="auto"/>
                            <w:left w:val="none" w:sz="0" w:space="0" w:color="auto"/>
                            <w:bottom w:val="none" w:sz="0" w:space="0" w:color="auto"/>
                            <w:right w:val="none" w:sz="0" w:space="0" w:color="auto"/>
                          </w:divBdr>
                        </w:div>
                        <w:div w:id="1748108535">
                          <w:marLeft w:val="0"/>
                          <w:marRight w:val="0"/>
                          <w:marTop w:val="300"/>
                          <w:marBottom w:val="150"/>
                          <w:divBdr>
                            <w:top w:val="none" w:sz="0" w:space="0" w:color="auto"/>
                            <w:left w:val="none" w:sz="0" w:space="0" w:color="auto"/>
                            <w:bottom w:val="none" w:sz="0" w:space="0" w:color="auto"/>
                            <w:right w:val="none" w:sz="0" w:space="0" w:color="auto"/>
                          </w:divBdr>
                        </w:div>
                        <w:div w:id="2055303062">
                          <w:marLeft w:val="0"/>
                          <w:marRight w:val="0"/>
                          <w:marTop w:val="300"/>
                          <w:marBottom w:val="150"/>
                          <w:divBdr>
                            <w:top w:val="none" w:sz="0" w:space="0" w:color="auto"/>
                            <w:left w:val="none" w:sz="0" w:space="0" w:color="auto"/>
                            <w:bottom w:val="none" w:sz="0" w:space="0" w:color="auto"/>
                            <w:right w:val="none" w:sz="0" w:space="0" w:color="auto"/>
                          </w:divBdr>
                        </w:div>
                        <w:div w:id="165635082">
                          <w:marLeft w:val="0"/>
                          <w:marRight w:val="0"/>
                          <w:marTop w:val="300"/>
                          <w:marBottom w:val="150"/>
                          <w:divBdr>
                            <w:top w:val="none" w:sz="0" w:space="0" w:color="auto"/>
                            <w:left w:val="none" w:sz="0" w:space="0" w:color="auto"/>
                            <w:bottom w:val="none" w:sz="0" w:space="0" w:color="auto"/>
                            <w:right w:val="none" w:sz="0" w:space="0" w:color="auto"/>
                          </w:divBdr>
                        </w:div>
                        <w:div w:id="2048292318">
                          <w:marLeft w:val="0"/>
                          <w:marRight w:val="0"/>
                          <w:marTop w:val="300"/>
                          <w:marBottom w:val="150"/>
                          <w:divBdr>
                            <w:top w:val="none" w:sz="0" w:space="0" w:color="auto"/>
                            <w:left w:val="none" w:sz="0" w:space="0" w:color="auto"/>
                            <w:bottom w:val="none" w:sz="0" w:space="0" w:color="auto"/>
                            <w:right w:val="none" w:sz="0" w:space="0" w:color="auto"/>
                          </w:divBdr>
                        </w:div>
                        <w:div w:id="3174867">
                          <w:marLeft w:val="0"/>
                          <w:marRight w:val="0"/>
                          <w:marTop w:val="300"/>
                          <w:marBottom w:val="150"/>
                          <w:divBdr>
                            <w:top w:val="none" w:sz="0" w:space="0" w:color="auto"/>
                            <w:left w:val="none" w:sz="0" w:space="0" w:color="auto"/>
                            <w:bottom w:val="none" w:sz="0" w:space="0" w:color="auto"/>
                            <w:right w:val="none" w:sz="0" w:space="0" w:color="auto"/>
                          </w:divBdr>
                        </w:div>
                        <w:div w:id="1466194588">
                          <w:marLeft w:val="0"/>
                          <w:marRight w:val="0"/>
                          <w:marTop w:val="300"/>
                          <w:marBottom w:val="150"/>
                          <w:divBdr>
                            <w:top w:val="none" w:sz="0" w:space="0" w:color="auto"/>
                            <w:left w:val="none" w:sz="0" w:space="0" w:color="auto"/>
                            <w:bottom w:val="none" w:sz="0" w:space="0" w:color="auto"/>
                            <w:right w:val="none" w:sz="0" w:space="0" w:color="auto"/>
                          </w:divBdr>
                        </w:div>
                        <w:div w:id="948587365">
                          <w:marLeft w:val="0"/>
                          <w:marRight w:val="0"/>
                          <w:marTop w:val="300"/>
                          <w:marBottom w:val="150"/>
                          <w:divBdr>
                            <w:top w:val="none" w:sz="0" w:space="0" w:color="auto"/>
                            <w:left w:val="none" w:sz="0" w:space="0" w:color="auto"/>
                            <w:bottom w:val="none" w:sz="0" w:space="0" w:color="auto"/>
                            <w:right w:val="none" w:sz="0" w:space="0" w:color="auto"/>
                          </w:divBdr>
                        </w:div>
                        <w:div w:id="2129927708">
                          <w:marLeft w:val="0"/>
                          <w:marRight w:val="0"/>
                          <w:marTop w:val="300"/>
                          <w:marBottom w:val="150"/>
                          <w:divBdr>
                            <w:top w:val="none" w:sz="0" w:space="0" w:color="auto"/>
                            <w:left w:val="none" w:sz="0" w:space="0" w:color="auto"/>
                            <w:bottom w:val="none" w:sz="0" w:space="0" w:color="auto"/>
                            <w:right w:val="none" w:sz="0" w:space="0" w:color="auto"/>
                          </w:divBdr>
                        </w:div>
                        <w:div w:id="908343440">
                          <w:marLeft w:val="0"/>
                          <w:marRight w:val="0"/>
                          <w:marTop w:val="300"/>
                          <w:marBottom w:val="150"/>
                          <w:divBdr>
                            <w:top w:val="none" w:sz="0" w:space="0" w:color="auto"/>
                            <w:left w:val="none" w:sz="0" w:space="0" w:color="auto"/>
                            <w:bottom w:val="none" w:sz="0" w:space="0" w:color="auto"/>
                            <w:right w:val="none" w:sz="0" w:space="0" w:color="auto"/>
                          </w:divBdr>
                        </w:div>
                        <w:div w:id="1911864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655645797">
          <w:marLeft w:val="0"/>
          <w:marRight w:val="0"/>
          <w:marTop w:val="0"/>
          <w:marBottom w:val="300"/>
          <w:divBdr>
            <w:top w:val="single" w:sz="6" w:space="0" w:color="E4E4E4"/>
            <w:left w:val="single" w:sz="6" w:space="0" w:color="E4E4E4"/>
            <w:bottom w:val="single" w:sz="6" w:space="0" w:color="E4E4E4"/>
            <w:right w:val="single" w:sz="6" w:space="0" w:color="E4E4E4"/>
          </w:divBdr>
          <w:divsChild>
            <w:div w:id="1298342372">
              <w:marLeft w:val="0"/>
              <w:marRight w:val="0"/>
              <w:marTop w:val="0"/>
              <w:marBottom w:val="0"/>
              <w:divBdr>
                <w:top w:val="none" w:sz="0" w:space="0" w:color="auto"/>
                <w:left w:val="none" w:sz="0" w:space="0" w:color="auto"/>
                <w:bottom w:val="none" w:sz="0" w:space="0" w:color="auto"/>
                <w:right w:val="none" w:sz="0" w:space="0" w:color="auto"/>
              </w:divBdr>
              <w:divsChild>
                <w:div w:id="1811897783">
                  <w:marLeft w:val="0"/>
                  <w:marRight w:val="0"/>
                  <w:marTop w:val="0"/>
                  <w:marBottom w:val="0"/>
                  <w:divBdr>
                    <w:top w:val="none" w:sz="0" w:space="0" w:color="auto"/>
                    <w:left w:val="none" w:sz="0" w:space="0" w:color="auto"/>
                    <w:bottom w:val="none" w:sz="0" w:space="0" w:color="auto"/>
                    <w:right w:val="none" w:sz="0" w:space="0" w:color="auto"/>
                  </w:divBdr>
                  <w:divsChild>
                    <w:div w:id="1752386711">
                      <w:marLeft w:val="0"/>
                      <w:marRight w:val="0"/>
                      <w:marTop w:val="0"/>
                      <w:marBottom w:val="0"/>
                      <w:divBdr>
                        <w:top w:val="none" w:sz="0" w:space="0" w:color="auto"/>
                        <w:left w:val="none" w:sz="0" w:space="0" w:color="auto"/>
                        <w:bottom w:val="none" w:sz="0" w:space="0" w:color="auto"/>
                        <w:right w:val="none" w:sz="0" w:space="0" w:color="auto"/>
                      </w:divBdr>
                      <w:divsChild>
                        <w:div w:id="2146239375">
                          <w:marLeft w:val="0"/>
                          <w:marRight w:val="0"/>
                          <w:marTop w:val="300"/>
                          <w:marBottom w:val="150"/>
                          <w:divBdr>
                            <w:top w:val="none" w:sz="0" w:space="0" w:color="auto"/>
                            <w:left w:val="none" w:sz="0" w:space="0" w:color="auto"/>
                            <w:bottom w:val="none" w:sz="0" w:space="0" w:color="auto"/>
                            <w:right w:val="none" w:sz="0" w:space="0" w:color="auto"/>
                          </w:divBdr>
                        </w:div>
                        <w:div w:id="549390090">
                          <w:marLeft w:val="0"/>
                          <w:marRight w:val="0"/>
                          <w:marTop w:val="300"/>
                          <w:marBottom w:val="150"/>
                          <w:divBdr>
                            <w:top w:val="none" w:sz="0" w:space="0" w:color="auto"/>
                            <w:left w:val="none" w:sz="0" w:space="0" w:color="auto"/>
                            <w:bottom w:val="none" w:sz="0" w:space="0" w:color="auto"/>
                            <w:right w:val="none" w:sz="0" w:space="0" w:color="auto"/>
                          </w:divBdr>
                        </w:div>
                        <w:div w:id="272590586">
                          <w:marLeft w:val="0"/>
                          <w:marRight w:val="0"/>
                          <w:marTop w:val="300"/>
                          <w:marBottom w:val="150"/>
                          <w:divBdr>
                            <w:top w:val="none" w:sz="0" w:space="0" w:color="auto"/>
                            <w:left w:val="none" w:sz="0" w:space="0" w:color="auto"/>
                            <w:bottom w:val="none" w:sz="0" w:space="0" w:color="auto"/>
                            <w:right w:val="none" w:sz="0" w:space="0" w:color="auto"/>
                          </w:divBdr>
                        </w:div>
                        <w:div w:id="939141447">
                          <w:marLeft w:val="0"/>
                          <w:marRight w:val="0"/>
                          <w:marTop w:val="300"/>
                          <w:marBottom w:val="150"/>
                          <w:divBdr>
                            <w:top w:val="none" w:sz="0" w:space="0" w:color="auto"/>
                            <w:left w:val="none" w:sz="0" w:space="0" w:color="auto"/>
                            <w:bottom w:val="none" w:sz="0" w:space="0" w:color="auto"/>
                            <w:right w:val="none" w:sz="0" w:space="0" w:color="auto"/>
                          </w:divBdr>
                        </w:div>
                        <w:div w:id="741483901">
                          <w:marLeft w:val="0"/>
                          <w:marRight w:val="0"/>
                          <w:marTop w:val="300"/>
                          <w:marBottom w:val="150"/>
                          <w:divBdr>
                            <w:top w:val="none" w:sz="0" w:space="0" w:color="auto"/>
                            <w:left w:val="none" w:sz="0" w:space="0" w:color="auto"/>
                            <w:bottom w:val="none" w:sz="0" w:space="0" w:color="auto"/>
                            <w:right w:val="none" w:sz="0" w:space="0" w:color="auto"/>
                          </w:divBdr>
                        </w:div>
                        <w:div w:id="846745949">
                          <w:marLeft w:val="0"/>
                          <w:marRight w:val="0"/>
                          <w:marTop w:val="300"/>
                          <w:marBottom w:val="150"/>
                          <w:divBdr>
                            <w:top w:val="none" w:sz="0" w:space="0" w:color="auto"/>
                            <w:left w:val="none" w:sz="0" w:space="0" w:color="auto"/>
                            <w:bottom w:val="none" w:sz="0" w:space="0" w:color="auto"/>
                            <w:right w:val="none" w:sz="0" w:space="0" w:color="auto"/>
                          </w:divBdr>
                        </w:div>
                        <w:div w:id="1920022042">
                          <w:marLeft w:val="0"/>
                          <w:marRight w:val="0"/>
                          <w:marTop w:val="300"/>
                          <w:marBottom w:val="150"/>
                          <w:divBdr>
                            <w:top w:val="none" w:sz="0" w:space="0" w:color="auto"/>
                            <w:left w:val="none" w:sz="0" w:space="0" w:color="auto"/>
                            <w:bottom w:val="none" w:sz="0" w:space="0" w:color="auto"/>
                            <w:right w:val="none" w:sz="0" w:space="0" w:color="auto"/>
                          </w:divBdr>
                        </w:div>
                        <w:div w:id="185338547">
                          <w:marLeft w:val="0"/>
                          <w:marRight w:val="0"/>
                          <w:marTop w:val="300"/>
                          <w:marBottom w:val="150"/>
                          <w:divBdr>
                            <w:top w:val="none" w:sz="0" w:space="0" w:color="auto"/>
                            <w:left w:val="none" w:sz="0" w:space="0" w:color="auto"/>
                            <w:bottom w:val="none" w:sz="0" w:space="0" w:color="auto"/>
                            <w:right w:val="none" w:sz="0" w:space="0" w:color="auto"/>
                          </w:divBdr>
                        </w:div>
                        <w:div w:id="83690031">
                          <w:marLeft w:val="0"/>
                          <w:marRight w:val="0"/>
                          <w:marTop w:val="300"/>
                          <w:marBottom w:val="150"/>
                          <w:divBdr>
                            <w:top w:val="none" w:sz="0" w:space="0" w:color="auto"/>
                            <w:left w:val="none" w:sz="0" w:space="0" w:color="auto"/>
                            <w:bottom w:val="none" w:sz="0" w:space="0" w:color="auto"/>
                            <w:right w:val="none" w:sz="0" w:space="0" w:color="auto"/>
                          </w:divBdr>
                        </w:div>
                        <w:div w:id="1000498734">
                          <w:marLeft w:val="0"/>
                          <w:marRight w:val="0"/>
                          <w:marTop w:val="300"/>
                          <w:marBottom w:val="150"/>
                          <w:divBdr>
                            <w:top w:val="none" w:sz="0" w:space="0" w:color="auto"/>
                            <w:left w:val="none" w:sz="0" w:space="0" w:color="auto"/>
                            <w:bottom w:val="none" w:sz="0" w:space="0" w:color="auto"/>
                            <w:right w:val="none" w:sz="0" w:space="0" w:color="auto"/>
                          </w:divBdr>
                        </w:div>
                        <w:div w:id="490754979">
                          <w:marLeft w:val="0"/>
                          <w:marRight w:val="0"/>
                          <w:marTop w:val="300"/>
                          <w:marBottom w:val="150"/>
                          <w:divBdr>
                            <w:top w:val="none" w:sz="0" w:space="0" w:color="auto"/>
                            <w:left w:val="none" w:sz="0" w:space="0" w:color="auto"/>
                            <w:bottom w:val="none" w:sz="0" w:space="0" w:color="auto"/>
                            <w:right w:val="none" w:sz="0" w:space="0" w:color="auto"/>
                          </w:divBdr>
                        </w:div>
                        <w:div w:id="678121762">
                          <w:marLeft w:val="0"/>
                          <w:marRight w:val="0"/>
                          <w:marTop w:val="300"/>
                          <w:marBottom w:val="150"/>
                          <w:divBdr>
                            <w:top w:val="none" w:sz="0" w:space="0" w:color="auto"/>
                            <w:left w:val="none" w:sz="0" w:space="0" w:color="auto"/>
                            <w:bottom w:val="none" w:sz="0" w:space="0" w:color="auto"/>
                            <w:right w:val="none" w:sz="0" w:space="0" w:color="auto"/>
                          </w:divBdr>
                        </w:div>
                        <w:div w:id="693849703">
                          <w:marLeft w:val="0"/>
                          <w:marRight w:val="0"/>
                          <w:marTop w:val="300"/>
                          <w:marBottom w:val="150"/>
                          <w:divBdr>
                            <w:top w:val="none" w:sz="0" w:space="0" w:color="auto"/>
                            <w:left w:val="none" w:sz="0" w:space="0" w:color="auto"/>
                            <w:bottom w:val="none" w:sz="0" w:space="0" w:color="auto"/>
                            <w:right w:val="none" w:sz="0" w:space="0" w:color="auto"/>
                          </w:divBdr>
                        </w:div>
                        <w:div w:id="1656294695">
                          <w:marLeft w:val="0"/>
                          <w:marRight w:val="0"/>
                          <w:marTop w:val="300"/>
                          <w:marBottom w:val="150"/>
                          <w:divBdr>
                            <w:top w:val="none" w:sz="0" w:space="0" w:color="auto"/>
                            <w:left w:val="none" w:sz="0" w:space="0" w:color="auto"/>
                            <w:bottom w:val="none" w:sz="0" w:space="0" w:color="auto"/>
                            <w:right w:val="none" w:sz="0" w:space="0" w:color="auto"/>
                          </w:divBdr>
                        </w:div>
                        <w:div w:id="386999660">
                          <w:marLeft w:val="0"/>
                          <w:marRight w:val="0"/>
                          <w:marTop w:val="300"/>
                          <w:marBottom w:val="150"/>
                          <w:divBdr>
                            <w:top w:val="none" w:sz="0" w:space="0" w:color="auto"/>
                            <w:left w:val="none" w:sz="0" w:space="0" w:color="auto"/>
                            <w:bottom w:val="none" w:sz="0" w:space="0" w:color="auto"/>
                            <w:right w:val="none" w:sz="0" w:space="0" w:color="auto"/>
                          </w:divBdr>
                        </w:div>
                        <w:div w:id="1103380885">
                          <w:marLeft w:val="0"/>
                          <w:marRight w:val="0"/>
                          <w:marTop w:val="300"/>
                          <w:marBottom w:val="150"/>
                          <w:divBdr>
                            <w:top w:val="none" w:sz="0" w:space="0" w:color="auto"/>
                            <w:left w:val="none" w:sz="0" w:space="0" w:color="auto"/>
                            <w:bottom w:val="none" w:sz="0" w:space="0" w:color="auto"/>
                            <w:right w:val="none" w:sz="0" w:space="0" w:color="auto"/>
                          </w:divBdr>
                        </w:div>
                        <w:div w:id="144666438">
                          <w:marLeft w:val="0"/>
                          <w:marRight w:val="0"/>
                          <w:marTop w:val="300"/>
                          <w:marBottom w:val="150"/>
                          <w:divBdr>
                            <w:top w:val="none" w:sz="0" w:space="0" w:color="auto"/>
                            <w:left w:val="none" w:sz="0" w:space="0" w:color="auto"/>
                            <w:bottom w:val="none" w:sz="0" w:space="0" w:color="auto"/>
                            <w:right w:val="none" w:sz="0" w:space="0" w:color="auto"/>
                          </w:divBdr>
                        </w:div>
                        <w:div w:id="1976329829">
                          <w:marLeft w:val="0"/>
                          <w:marRight w:val="0"/>
                          <w:marTop w:val="300"/>
                          <w:marBottom w:val="150"/>
                          <w:divBdr>
                            <w:top w:val="none" w:sz="0" w:space="0" w:color="auto"/>
                            <w:left w:val="none" w:sz="0" w:space="0" w:color="auto"/>
                            <w:bottom w:val="none" w:sz="0" w:space="0" w:color="auto"/>
                            <w:right w:val="none" w:sz="0" w:space="0" w:color="auto"/>
                          </w:divBdr>
                        </w:div>
                        <w:div w:id="1177235899">
                          <w:marLeft w:val="0"/>
                          <w:marRight w:val="0"/>
                          <w:marTop w:val="300"/>
                          <w:marBottom w:val="150"/>
                          <w:divBdr>
                            <w:top w:val="none" w:sz="0" w:space="0" w:color="auto"/>
                            <w:left w:val="none" w:sz="0" w:space="0" w:color="auto"/>
                            <w:bottom w:val="none" w:sz="0" w:space="0" w:color="auto"/>
                            <w:right w:val="none" w:sz="0" w:space="0" w:color="auto"/>
                          </w:divBdr>
                        </w:div>
                        <w:div w:id="1607736188">
                          <w:marLeft w:val="0"/>
                          <w:marRight w:val="0"/>
                          <w:marTop w:val="300"/>
                          <w:marBottom w:val="150"/>
                          <w:divBdr>
                            <w:top w:val="none" w:sz="0" w:space="0" w:color="auto"/>
                            <w:left w:val="none" w:sz="0" w:space="0" w:color="auto"/>
                            <w:bottom w:val="none" w:sz="0" w:space="0" w:color="auto"/>
                            <w:right w:val="none" w:sz="0" w:space="0" w:color="auto"/>
                          </w:divBdr>
                        </w:div>
                        <w:div w:id="1702198888">
                          <w:marLeft w:val="0"/>
                          <w:marRight w:val="0"/>
                          <w:marTop w:val="300"/>
                          <w:marBottom w:val="150"/>
                          <w:divBdr>
                            <w:top w:val="none" w:sz="0" w:space="0" w:color="auto"/>
                            <w:left w:val="none" w:sz="0" w:space="0" w:color="auto"/>
                            <w:bottom w:val="none" w:sz="0" w:space="0" w:color="auto"/>
                            <w:right w:val="none" w:sz="0" w:space="0" w:color="auto"/>
                          </w:divBdr>
                        </w:div>
                        <w:div w:id="2098597646">
                          <w:marLeft w:val="0"/>
                          <w:marRight w:val="0"/>
                          <w:marTop w:val="300"/>
                          <w:marBottom w:val="150"/>
                          <w:divBdr>
                            <w:top w:val="none" w:sz="0" w:space="0" w:color="auto"/>
                            <w:left w:val="none" w:sz="0" w:space="0" w:color="auto"/>
                            <w:bottom w:val="none" w:sz="0" w:space="0" w:color="auto"/>
                            <w:right w:val="none" w:sz="0" w:space="0" w:color="auto"/>
                          </w:divBdr>
                        </w:div>
                        <w:div w:id="148056382">
                          <w:marLeft w:val="0"/>
                          <w:marRight w:val="0"/>
                          <w:marTop w:val="300"/>
                          <w:marBottom w:val="150"/>
                          <w:divBdr>
                            <w:top w:val="none" w:sz="0" w:space="0" w:color="auto"/>
                            <w:left w:val="none" w:sz="0" w:space="0" w:color="auto"/>
                            <w:bottom w:val="none" w:sz="0" w:space="0" w:color="auto"/>
                            <w:right w:val="none" w:sz="0" w:space="0" w:color="auto"/>
                          </w:divBdr>
                        </w:div>
                        <w:div w:id="1088504539">
                          <w:marLeft w:val="0"/>
                          <w:marRight w:val="0"/>
                          <w:marTop w:val="300"/>
                          <w:marBottom w:val="150"/>
                          <w:divBdr>
                            <w:top w:val="none" w:sz="0" w:space="0" w:color="auto"/>
                            <w:left w:val="none" w:sz="0" w:space="0" w:color="auto"/>
                            <w:bottom w:val="none" w:sz="0" w:space="0" w:color="auto"/>
                            <w:right w:val="none" w:sz="0" w:space="0" w:color="auto"/>
                          </w:divBdr>
                        </w:div>
                        <w:div w:id="1638223600">
                          <w:marLeft w:val="0"/>
                          <w:marRight w:val="0"/>
                          <w:marTop w:val="300"/>
                          <w:marBottom w:val="150"/>
                          <w:divBdr>
                            <w:top w:val="none" w:sz="0" w:space="0" w:color="auto"/>
                            <w:left w:val="none" w:sz="0" w:space="0" w:color="auto"/>
                            <w:bottom w:val="none" w:sz="0" w:space="0" w:color="auto"/>
                            <w:right w:val="none" w:sz="0" w:space="0" w:color="auto"/>
                          </w:divBdr>
                        </w:div>
                        <w:div w:id="1659269043">
                          <w:marLeft w:val="0"/>
                          <w:marRight w:val="0"/>
                          <w:marTop w:val="300"/>
                          <w:marBottom w:val="150"/>
                          <w:divBdr>
                            <w:top w:val="none" w:sz="0" w:space="0" w:color="auto"/>
                            <w:left w:val="none" w:sz="0" w:space="0" w:color="auto"/>
                            <w:bottom w:val="none" w:sz="0" w:space="0" w:color="auto"/>
                            <w:right w:val="none" w:sz="0" w:space="0" w:color="auto"/>
                          </w:divBdr>
                        </w:div>
                        <w:div w:id="1110979222">
                          <w:marLeft w:val="0"/>
                          <w:marRight w:val="0"/>
                          <w:marTop w:val="300"/>
                          <w:marBottom w:val="150"/>
                          <w:divBdr>
                            <w:top w:val="none" w:sz="0" w:space="0" w:color="auto"/>
                            <w:left w:val="none" w:sz="0" w:space="0" w:color="auto"/>
                            <w:bottom w:val="none" w:sz="0" w:space="0" w:color="auto"/>
                            <w:right w:val="none" w:sz="0" w:space="0" w:color="auto"/>
                          </w:divBdr>
                        </w:div>
                        <w:div w:id="936984026">
                          <w:marLeft w:val="0"/>
                          <w:marRight w:val="0"/>
                          <w:marTop w:val="300"/>
                          <w:marBottom w:val="150"/>
                          <w:divBdr>
                            <w:top w:val="none" w:sz="0" w:space="0" w:color="auto"/>
                            <w:left w:val="none" w:sz="0" w:space="0" w:color="auto"/>
                            <w:bottom w:val="none" w:sz="0" w:space="0" w:color="auto"/>
                            <w:right w:val="none" w:sz="0" w:space="0" w:color="auto"/>
                          </w:divBdr>
                        </w:div>
                        <w:div w:id="1947034400">
                          <w:marLeft w:val="0"/>
                          <w:marRight w:val="0"/>
                          <w:marTop w:val="300"/>
                          <w:marBottom w:val="150"/>
                          <w:divBdr>
                            <w:top w:val="none" w:sz="0" w:space="0" w:color="auto"/>
                            <w:left w:val="none" w:sz="0" w:space="0" w:color="auto"/>
                            <w:bottom w:val="none" w:sz="0" w:space="0" w:color="auto"/>
                            <w:right w:val="none" w:sz="0" w:space="0" w:color="auto"/>
                          </w:divBdr>
                        </w:div>
                        <w:div w:id="1599407037">
                          <w:marLeft w:val="0"/>
                          <w:marRight w:val="0"/>
                          <w:marTop w:val="300"/>
                          <w:marBottom w:val="150"/>
                          <w:divBdr>
                            <w:top w:val="none" w:sz="0" w:space="0" w:color="auto"/>
                            <w:left w:val="none" w:sz="0" w:space="0" w:color="auto"/>
                            <w:bottom w:val="none" w:sz="0" w:space="0" w:color="auto"/>
                            <w:right w:val="none" w:sz="0" w:space="0" w:color="auto"/>
                          </w:divBdr>
                        </w:div>
                        <w:div w:id="1714769795">
                          <w:marLeft w:val="0"/>
                          <w:marRight w:val="0"/>
                          <w:marTop w:val="300"/>
                          <w:marBottom w:val="150"/>
                          <w:divBdr>
                            <w:top w:val="none" w:sz="0" w:space="0" w:color="auto"/>
                            <w:left w:val="none" w:sz="0" w:space="0" w:color="auto"/>
                            <w:bottom w:val="none" w:sz="0" w:space="0" w:color="auto"/>
                            <w:right w:val="none" w:sz="0" w:space="0" w:color="auto"/>
                          </w:divBdr>
                        </w:div>
                        <w:div w:id="57869179">
                          <w:marLeft w:val="0"/>
                          <w:marRight w:val="0"/>
                          <w:marTop w:val="300"/>
                          <w:marBottom w:val="150"/>
                          <w:divBdr>
                            <w:top w:val="none" w:sz="0" w:space="0" w:color="auto"/>
                            <w:left w:val="none" w:sz="0" w:space="0" w:color="auto"/>
                            <w:bottom w:val="none" w:sz="0" w:space="0" w:color="auto"/>
                            <w:right w:val="none" w:sz="0" w:space="0" w:color="auto"/>
                          </w:divBdr>
                        </w:div>
                        <w:div w:id="463237655">
                          <w:marLeft w:val="0"/>
                          <w:marRight w:val="0"/>
                          <w:marTop w:val="300"/>
                          <w:marBottom w:val="150"/>
                          <w:divBdr>
                            <w:top w:val="none" w:sz="0" w:space="0" w:color="auto"/>
                            <w:left w:val="none" w:sz="0" w:space="0" w:color="auto"/>
                            <w:bottom w:val="none" w:sz="0" w:space="0" w:color="auto"/>
                            <w:right w:val="none" w:sz="0" w:space="0" w:color="auto"/>
                          </w:divBdr>
                        </w:div>
                        <w:div w:id="4012200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452793802">
          <w:marLeft w:val="0"/>
          <w:marRight w:val="0"/>
          <w:marTop w:val="0"/>
          <w:marBottom w:val="300"/>
          <w:divBdr>
            <w:top w:val="single" w:sz="6" w:space="0" w:color="E4E4E4"/>
            <w:left w:val="single" w:sz="6" w:space="0" w:color="E4E4E4"/>
            <w:bottom w:val="single" w:sz="6" w:space="0" w:color="E4E4E4"/>
            <w:right w:val="single" w:sz="6" w:space="0" w:color="E4E4E4"/>
          </w:divBdr>
          <w:divsChild>
            <w:div w:id="816268670">
              <w:marLeft w:val="0"/>
              <w:marRight w:val="0"/>
              <w:marTop w:val="0"/>
              <w:marBottom w:val="0"/>
              <w:divBdr>
                <w:top w:val="none" w:sz="0" w:space="0" w:color="auto"/>
                <w:left w:val="none" w:sz="0" w:space="0" w:color="auto"/>
                <w:bottom w:val="none" w:sz="0" w:space="0" w:color="auto"/>
                <w:right w:val="none" w:sz="0" w:space="0" w:color="auto"/>
              </w:divBdr>
              <w:divsChild>
                <w:div w:id="652368757">
                  <w:marLeft w:val="0"/>
                  <w:marRight w:val="0"/>
                  <w:marTop w:val="0"/>
                  <w:marBottom w:val="0"/>
                  <w:divBdr>
                    <w:top w:val="none" w:sz="0" w:space="0" w:color="auto"/>
                    <w:left w:val="none" w:sz="0" w:space="0" w:color="auto"/>
                    <w:bottom w:val="none" w:sz="0" w:space="0" w:color="auto"/>
                    <w:right w:val="none" w:sz="0" w:space="0" w:color="auto"/>
                  </w:divBdr>
                  <w:divsChild>
                    <w:div w:id="488638682">
                      <w:marLeft w:val="0"/>
                      <w:marRight w:val="0"/>
                      <w:marTop w:val="0"/>
                      <w:marBottom w:val="0"/>
                      <w:divBdr>
                        <w:top w:val="none" w:sz="0" w:space="0" w:color="auto"/>
                        <w:left w:val="none" w:sz="0" w:space="0" w:color="auto"/>
                        <w:bottom w:val="none" w:sz="0" w:space="0" w:color="auto"/>
                        <w:right w:val="none" w:sz="0" w:space="0" w:color="auto"/>
                      </w:divBdr>
                      <w:divsChild>
                        <w:div w:id="689526177">
                          <w:marLeft w:val="0"/>
                          <w:marRight w:val="0"/>
                          <w:marTop w:val="300"/>
                          <w:marBottom w:val="150"/>
                          <w:divBdr>
                            <w:top w:val="none" w:sz="0" w:space="0" w:color="auto"/>
                            <w:left w:val="none" w:sz="0" w:space="0" w:color="auto"/>
                            <w:bottom w:val="none" w:sz="0" w:space="0" w:color="auto"/>
                            <w:right w:val="none" w:sz="0" w:space="0" w:color="auto"/>
                          </w:divBdr>
                        </w:div>
                        <w:div w:id="890582652">
                          <w:marLeft w:val="0"/>
                          <w:marRight w:val="0"/>
                          <w:marTop w:val="300"/>
                          <w:marBottom w:val="150"/>
                          <w:divBdr>
                            <w:top w:val="none" w:sz="0" w:space="0" w:color="auto"/>
                            <w:left w:val="none" w:sz="0" w:space="0" w:color="auto"/>
                            <w:bottom w:val="none" w:sz="0" w:space="0" w:color="auto"/>
                            <w:right w:val="none" w:sz="0" w:space="0" w:color="auto"/>
                          </w:divBdr>
                        </w:div>
                        <w:div w:id="1187056329">
                          <w:marLeft w:val="0"/>
                          <w:marRight w:val="0"/>
                          <w:marTop w:val="300"/>
                          <w:marBottom w:val="150"/>
                          <w:divBdr>
                            <w:top w:val="none" w:sz="0" w:space="0" w:color="auto"/>
                            <w:left w:val="none" w:sz="0" w:space="0" w:color="auto"/>
                            <w:bottom w:val="none" w:sz="0" w:space="0" w:color="auto"/>
                            <w:right w:val="none" w:sz="0" w:space="0" w:color="auto"/>
                          </w:divBdr>
                        </w:div>
                        <w:div w:id="1069304845">
                          <w:marLeft w:val="0"/>
                          <w:marRight w:val="0"/>
                          <w:marTop w:val="300"/>
                          <w:marBottom w:val="150"/>
                          <w:divBdr>
                            <w:top w:val="none" w:sz="0" w:space="0" w:color="auto"/>
                            <w:left w:val="none" w:sz="0" w:space="0" w:color="auto"/>
                            <w:bottom w:val="none" w:sz="0" w:space="0" w:color="auto"/>
                            <w:right w:val="none" w:sz="0" w:space="0" w:color="auto"/>
                          </w:divBdr>
                        </w:div>
                        <w:div w:id="679280972">
                          <w:marLeft w:val="0"/>
                          <w:marRight w:val="0"/>
                          <w:marTop w:val="300"/>
                          <w:marBottom w:val="150"/>
                          <w:divBdr>
                            <w:top w:val="none" w:sz="0" w:space="0" w:color="auto"/>
                            <w:left w:val="none" w:sz="0" w:space="0" w:color="auto"/>
                            <w:bottom w:val="none" w:sz="0" w:space="0" w:color="auto"/>
                            <w:right w:val="none" w:sz="0" w:space="0" w:color="auto"/>
                          </w:divBdr>
                        </w:div>
                        <w:div w:id="989552291">
                          <w:marLeft w:val="0"/>
                          <w:marRight w:val="0"/>
                          <w:marTop w:val="300"/>
                          <w:marBottom w:val="150"/>
                          <w:divBdr>
                            <w:top w:val="none" w:sz="0" w:space="0" w:color="auto"/>
                            <w:left w:val="none" w:sz="0" w:space="0" w:color="auto"/>
                            <w:bottom w:val="none" w:sz="0" w:space="0" w:color="auto"/>
                            <w:right w:val="none" w:sz="0" w:space="0" w:color="auto"/>
                          </w:divBdr>
                        </w:div>
                        <w:div w:id="1015421229">
                          <w:marLeft w:val="0"/>
                          <w:marRight w:val="0"/>
                          <w:marTop w:val="300"/>
                          <w:marBottom w:val="150"/>
                          <w:divBdr>
                            <w:top w:val="none" w:sz="0" w:space="0" w:color="auto"/>
                            <w:left w:val="none" w:sz="0" w:space="0" w:color="auto"/>
                            <w:bottom w:val="none" w:sz="0" w:space="0" w:color="auto"/>
                            <w:right w:val="none" w:sz="0" w:space="0" w:color="auto"/>
                          </w:divBdr>
                        </w:div>
                        <w:div w:id="1871532728">
                          <w:marLeft w:val="0"/>
                          <w:marRight w:val="0"/>
                          <w:marTop w:val="300"/>
                          <w:marBottom w:val="150"/>
                          <w:divBdr>
                            <w:top w:val="none" w:sz="0" w:space="0" w:color="auto"/>
                            <w:left w:val="none" w:sz="0" w:space="0" w:color="auto"/>
                            <w:bottom w:val="none" w:sz="0" w:space="0" w:color="auto"/>
                            <w:right w:val="none" w:sz="0" w:space="0" w:color="auto"/>
                          </w:divBdr>
                        </w:div>
                        <w:div w:id="1872958174">
                          <w:marLeft w:val="0"/>
                          <w:marRight w:val="0"/>
                          <w:marTop w:val="300"/>
                          <w:marBottom w:val="150"/>
                          <w:divBdr>
                            <w:top w:val="none" w:sz="0" w:space="0" w:color="auto"/>
                            <w:left w:val="none" w:sz="0" w:space="0" w:color="auto"/>
                            <w:bottom w:val="none" w:sz="0" w:space="0" w:color="auto"/>
                            <w:right w:val="none" w:sz="0" w:space="0" w:color="auto"/>
                          </w:divBdr>
                        </w:div>
                        <w:div w:id="1686638563">
                          <w:marLeft w:val="0"/>
                          <w:marRight w:val="0"/>
                          <w:marTop w:val="300"/>
                          <w:marBottom w:val="150"/>
                          <w:divBdr>
                            <w:top w:val="none" w:sz="0" w:space="0" w:color="auto"/>
                            <w:left w:val="none" w:sz="0" w:space="0" w:color="auto"/>
                            <w:bottom w:val="none" w:sz="0" w:space="0" w:color="auto"/>
                            <w:right w:val="none" w:sz="0" w:space="0" w:color="auto"/>
                          </w:divBdr>
                        </w:div>
                        <w:div w:id="150368742">
                          <w:marLeft w:val="0"/>
                          <w:marRight w:val="0"/>
                          <w:marTop w:val="300"/>
                          <w:marBottom w:val="150"/>
                          <w:divBdr>
                            <w:top w:val="none" w:sz="0" w:space="0" w:color="auto"/>
                            <w:left w:val="none" w:sz="0" w:space="0" w:color="auto"/>
                            <w:bottom w:val="none" w:sz="0" w:space="0" w:color="auto"/>
                            <w:right w:val="none" w:sz="0" w:space="0" w:color="auto"/>
                          </w:divBdr>
                        </w:div>
                        <w:div w:id="1084228142">
                          <w:marLeft w:val="0"/>
                          <w:marRight w:val="0"/>
                          <w:marTop w:val="300"/>
                          <w:marBottom w:val="150"/>
                          <w:divBdr>
                            <w:top w:val="none" w:sz="0" w:space="0" w:color="auto"/>
                            <w:left w:val="none" w:sz="0" w:space="0" w:color="auto"/>
                            <w:bottom w:val="none" w:sz="0" w:space="0" w:color="auto"/>
                            <w:right w:val="none" w:sz="0" w:space="0" w:color="auto"/>
                          </w:divBdr>
                        </w:div>
                        <w:div w:id="808136845">
                          <w:marLeft w:val="0"/>
                          <w:marRight w:val="0"/>
                          <w:marTop w:val="300"/>
                          <w:marBottom w:val="150"/>
                          <w:divBdr>
                            <w:top w:val="none" w:sz="0" w:space="0" w:color="auto"/>
                            <w:left w:val="none" w:sz="0" w:space="0" w:color="auto"/>
                            <w:bottom w:val="none" w:sz="0" w:space="0" w:color="auto"/>
                            <w:right w:val="none" w:sz="0" w:space="0" w:color="auto"/>
                          </w:divBdr>
                        </w:div>
                        <w:div w:id="387730711">
                          <w:marLeft w:val="0"/>
                          <w:marRight w:val="0"/>
                          <w:marTop w:val="300"/>
                          <w:marBottom w:val="150"/>
                          <w:divBdr>
                            <w:top w:val="none" w:sz="0" w:space="0" w:color="auto"/>
                            <w:left w:val="none" w:sz="0" w:space="0" w:color="auto"/>
                            <w:bottom w:val="none" w:sz="0" w:space="0" w:color="auto"/>
                            <w:right w:val="none" w:sz="0" w:space="0" w:color="auto"/>
                          </w:divBdr>
                        </w:div>
                        <w:div w:id="41029571">
                          <w:marLeft w:val="0"/>
                          <w:marRight w:val="0"/>
                          <w:marTop w:val="300"/>
                          <w:marBottom w:val="150"/>
                          <w:divBdr>
                            <w:top w:val="none" w:sz="0" w:space="0" w:color="auto"/>
                            <w:left w:val="none" w:sz="0" w:space="0" w:color="auto"/>
                            <w:bottom w:val="none" w:sz="0" w:space="0" w:color="auto"/>
                            <w:right w:val="none" w:sz="0" w:space="0" w:color="auto"/>
                          </w:divBdr>
                        </w:div>
                        <w:div w:id="767236431">
                          <w:marLeft w:val="0"/>
                          <w:marRight w:val="0"/>
                          <w:marTop w:val="300"/>
                          <w:marBottom w:val="150"/>
                          <w:divBdr>
                            <w:top w:val="none" w:sz="0" w:space="0" w:color="auto"/>
                            <w:left w:val="none" w:sz="0" w:space="0" w:color="auto"/>
                            <w:bottom w:val="none" w:sz="0" w:space="0" w:color="auto"/>
                            <w:right w:val="none" w:sz="0" w:space="0" w:color="auto"/>
                          </w:divBdr>
                        </w:div>
                        <w:div w:id="1893418618">
                          <w:marLeft w:val="0"/>
                          <w:marRight w:val="0"/>
                          <w:marTop w:val="300"/>
                          <w:marBottom w:val="150"/>
                          <w:divBdr>
                            <w:top w:val="none" w:sz="0" w:space="0" w:color="auto"/>
                            <w:left w:val="none" w:sz="0" w:space="0" w:color="auto"/>
                            <w:bottom w:val="none" w:sz="0" w:space="0" w:color="auto"/>
                            <w:right w:val="none" w:sz="0" w:space="0" w:color="auto"/>
                          </w:divBdr>
                        </w:div>
                        <w:div w:id="1241595723">
                          <w:marLeft w:val="0"/>
                          <w:marRight w:val="0"/>
                          <w:marTop w:val="300"/>
                          <w:marBottom w:val="150"/>
                          <w:divBdr>
                            <w:top w:val="none" w:sz="0" w:space="0" w:color="auto"/>
                            <w:left w:val="none" w:sz="0" w:space="0" w:color="auto"/>
                            <w:bottom w:val="none" w:sz="0" w:space="0" w:color="auto"/>
                            <w:right w:val="none" w:sz="0" w:space="0" w:color="auto"/>
                          </w:divBdr>
                        </w:div>
                        <w:div w:id="1049960892">
                          <w:marLeft w:val="0"/>
                          <w:marRight w:val="0"/>
                          <w:marTop w:val="300"/>
                          <w:marBottom w:val="150"/>
                          <w:divBdr>
                            <w:top w:val="none" w:sz="0" w:space="0" w:color="auto"/>
                            <w:left w:val="none" w:sz="0" w:space="0" w:color="auto"/>
                            <w:bottom w:val="none" w:sz="0" w:space="0" w:color="auto"/>
                            <w:right w:val="none" w:sz="0" w:space="0" w:color="auto"/>
                          </w:divBdr>
                        </w:div>
                        <w:div w:id="693773081">
                          <w:marLeft w:val="0"/>
                          <w:marRight w:val="0"/>
                          <w:marTop w:val="300"/>
                          <w:marBottom w:val="150"/>
                          <w:divBdr>
                            <w:top w:val="none" w:sz="0" w:space="0" w:color="auto"/>
                            <w:left w:val="none" w:sz="0" w:space="0" w:color="auto"/>
                            <w:bottom w:val="none" w:sz="0" w:space="0" w:color="auto"/>
                            <w:right w:val="none" w:sz="0" w:space="0" w:color="auto"/>
                          </w:divBdr>
                        </w:div>
                        <w:div w:id="442504777">
                          <w:marLeft w:val="0"/>
                          <w:marRight w:val="0"/>
                          <w:marTop w:val="300"/>
                          <w:marBottom w:val="150"/>
                          <w:divBdr>
                            <w:top w:val="none" w:sz="0" w:space="0" w:color="auto"/>
                            <w:left w:val="none" w:sz="0" w:space="0" w:color="auto"/>
                            <w:bottom w:val="none" w:sz="0" w:space="0" w:color="auto"/>
                            <w:right w:val="none" w:sz="0" w:space="0" w:color="auto"/>
                          </w:divBdr>
                        </w:div>
                        <w:div w:id="116878505">
                          <w:marLeft w:val="0"/>
                          <w:marRight w:val="0"/>
                          <w:marTop w:val="300"/>
                          <w:marBottom w:val="150"/>
                          <w:divBdr>
                            <w:top w:val="none" w:sz="0" w:space="0" w:color="auto"/>
                            <w:left w:val="none" w:sz="0" w:space="0" w:color="auto"/>
                            <w:bottom w:val="none" w:sz="0" w:space="0" w:color="auto"/>
                            <w:right w:val="none" w:sz="0" w:space="0" w:color="auto"/>
                          </w:divBdr>
                        </w:div>
                        <w:div w:id="658968948">
                          <w:marLeft w:val="0"/>
                          <w:marRight w:val="0"/>
                          <w:marTop w:val="300"/>
                          <w:marBottom w:val="150"/>
                          <w:divBdr>
                            <w:top w:val="none" w:sz="0" w:space="0" w:color="auto"/>
                            <w:left w:val="none" w:sz="0" w:space="0" w:color="auto"/>
                            <w:bottom w:val="none" w:sz="0" w:space="0" w:color="auto"/>
                            <w:right w:val="none" w:sz="0" w:space="0" w:color="auto"/>
                          </w:divBdr>
                        </w:div>
                        <w:div w:id="619846034">
                          <w:marLeft w:val="0"/>
                          <w:marRight w:val="0"/>
                          <w:marTop w:val="300"/>
                          <w:marBottom w:val="150"/>
                          <w:divBdr>
                            <w:top w:val="none" w:sz="0" w:space="0" w:color="auto"/>
                            <w:left w:val="none" w:sz="0" w:space="0" w:color="auto"/>
                            <w:bottom w:val="none" w:sz="0" w:space="0" w:color="auto"/>
                            <w:right w:val="none" w:sz="0" w:space="0" w:color="auto"/>
                          </w:divBdr>
                        </w:div>
                        <w:div w:id="1959678612">
                          <w:marLeft w:val="0"/>
                          <w:marRight w:val="0"/>
                          <w:marTop w:val="300"/>
                          <w:marBottom w:val="150"/>
                          <w:divBdr>
                            <w:top w:val="none" w:sz="0" w:space="0" w:color="auto"/>
                            <w:left w:val="none" w:sz="0" w:space="0" w:color="auto"/>
                            <w:bottom w:val="none" w:sz="0" w:space="0" w:color="auto"/>
                            <w:right w:val="none" w:sz="0" w:space="0" w:color="auto"/>
                          </w:divBdr>
                        </w:div>
                        <w:div w:id="508326872">
                          <w:marLeft w:val="0"/>
                          <w:marRight w:val="0"/>
                          <w:marTop w:val="300"/>
                          <w:marBottom w:val="150"/>
                          <w:divBdr>
                            <w:top w:val="none" w:sz="0" w:space="0" w:color="auto"/>
                            <w:left w:val="none" w:sz="0" w:space="0" w:color="auto"/>
                            <w:bottom w:val="none" w:sz="0" w:space="0" w:color="auto"/>
                            <w:right w:val="none" w:sz="0" w:space="0" w:color="auto"/>
                          </w:divBdr>
                        </w:div>
                        <w:div w:id="1069231461">
                          <w:marLeft w:val="0"/>
                          <w:marRight w:val="0"/>
                          <w:marTop w:val="300"/>
                          <w:marBottom w:val="150"/>
                          <w:divBdr>
                            <w:top w:val="none" w:sz="0" w:space="0" w:color="auto"/>
                            <w:left w:val="none" w:sz="0" w:space="0" w:color="auto"/>
                            <w:bottom w:val="none" w:sz="0" w:space="0" w:color="auto"/>
                            <w:right w:val="none" w:sz="0" w:space="0" w:color="auto"/>
                          </w:divBdr>
                        </w:div>
                        <w:div w:id="317924041">
                          <w:marLeft w:val="0"/>
                          <w:marRight w:val="0"/>
                          <w:marTop w:val="300"/>
                          <w:marBottom w:val="150"/>
                          <w:divBdr>
                            <w:top w:val="none" w:sz="0" w:space="0" w:color="auto"/>
                            <w:left w:val="none" w:sz="0" w:space="0" w:color="auto"/>
                            <w:bottom w:val="none" w:sz="0" w:space="0" w:color="auto"/>
                            <w:right w:val="none" w:sz="0" w:space="0" w:color="auto"/>
                          </w:divBdr>
                        </w:div>
                        <w:div w:id="2036226865">
                          <w:marLeft w:val="0"/>
                          <w:marRight w:val="0"/>
                          <w:marTop w:val="300"/>
                          <w:marBottom w:val="150"/>
                          <w:divBdr>
                            <w:top w:val="none" w:sz="0" w:space="0" w:color="auto"/>
                            <w:left w:val="none" w:sz="0" w:space="0" w:color="auto"/>
                            <w:bottom w:val="none" w:sz="0" w:space="0" w:color="auto"/>
                            <w:right w:val="none" w:sz="0" w:space="0" w:color="auto"/>
                          </w:divBdr>
                        </w:div>
                        <w:div w:id="357776117">
                          <w:marLeft w:val="0"/>
                          <w:marRight w:val="0"/>
                          <w:marTop w:val="300"/>
                          <w:marBottom w:val="150"/>
                          <w:divBdr>
                            <w:top w:val="none" w:sz="0" w:space="0" w:color="auto"/>
                            <w:left w:val="none" w:sz="0" w:space="0" w:color="auto"/>
                            <w:bottom w:val="none" w:sz="0" w:space="0" w:color="auto"/>
                            <w:right w:val="none" w:sz="0" w:space="0" w:color="auto"/>
                          </w:divBdr>
                        </w:div>
                        <w:div w:id="1590043224">
                          <w:marLeft w:val="0"/>
                          <w:marRight w:val="0"/>
                          <w:marTop w:val="300"/>
                          <w:marBottom w:val="150"/>
                          <w:divBdr>
                            <w:top w:val="none" w:sz="0" w:space="0" w:color="auto"/>
                            <w:left w:val="none" w:sz="0" w:space="0" w:color="auto"/>
                            <w:bottom w:val="none" w:sz="0" w:space="0" w:color="auto"/>
                            <w:right w:val="none" w:sz="0" w:space="0" w:color="auto"/>
                          </w:divBdr>
                        </w:div>
                        <w:div w:id="304243803">
                          <w:marLeft w:val="0"/>
                          <w:marRight w:val="0"/>
                          <w:marTop w:val="300"/>
                          <w:marBottom w:val="150"/>
                          <w:divBdr>
                            <w:top w:val="none" w:sz="0" w:space="0" w:color="auto"/>
                            <w:left w:val="none" w:sz="0" w:space="0" w:color="auto"/>
                            <w:bottom w:val="none" w:sz="0" w:space="0" w:color="auto"/>
                            <w:right w:val="none" w:sz="0" w:space="0" w:color="auto"/>
                          </w:divBdr>
                        </w:div>
                        <w:div w:id="656231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803623784">
          <w:marLeft w:val="0"/>
          <w:marRight w:val="0"/>
          <w:marTop w:val="0"/>
          <w:marBottom w:val="300"/>
          <w:divBdr>
            <w:top w:val="single" w:sz="6" w:space="0" w:color="E4E4E4"/>
            <w:left w:val="single" w:sz="6" w:space="0" w:color="E4E4E4"/>
            <w:bottom w:val="single" w:sz="6" w:space="0" w:color="E4E4E4"/>
            <w:right w:val="single" w:sz="6" w:space="0" w:color="E4E4E4"/>
          </w:divBdr>
          <w:divsChild>
            <w:div w:id="2020889934">
              <w:marLeft w:val="0"/>
              <w:marRight w:val="0"/>
              <w:marTop w:val="0"/>
              <w:marBottom w:val="0"/>
              <w:divBdr>
                <w:top w:val="none" w:sz="0" w:space="0" w:color="auto"/>
                <w:left w:val="none" w:sz="0" w:space="0" w:color="auto"/>
                <w:bottom w:val="none" w:sz="0" w:space="0" w:color="auto"/>
                <w:right w:val="none" w:sz="0" w:space="0" w:color="auto"/>
              </w:divBdr>
              <w:divsChild>
                <w:div w:id="1007711086">
                  <w:marLeft w:val="0"/>
                  <w:marRight w:val="0"/>
                  <w:marTop w:val="0"/>
                  <w:marBottom w:val="0"/>
                  <w:divBdr>
                    <w:top w:val="none" w:sz="0" w:space="0" w:color="auto"/>
                    <w:left w:val="none" w:sz="0" w:space="0" w:color="auto"/>
                    <w:bottom w:val="none" w:sz="0" w:space="0" w:color="auto"/>
                    <w:right w:val="none" w:sz="0" w:space="0" w:color="auto"/>
                  </w:divBdr>
                  <w:divsChild>
                    <w:div w:id="85225731">
                      <w:marLeft w:val="0"/>
                      <w:marRight w:val="0"/>
                      <w:marTop w:val="0"/>
                      <w:marBottom w:val="0"/>
                      <w:divBdr>
                        <w:top w:val="none" w:sz="0" w:space="0" w:color="auto"/>
                        <w:left w:val="none" w:sz="0" w:space="0" w:color="auto"/>
                        <w:bottom w:val="none" w:sz="0" w:space="0" w:color="auto"/>
                        <w:right w:val="none" w:sz="0" w:space="0" w:color="auto"/>
                      </w:divBdr>
                      <w:divsChild>
                        <w:div w:id="2088914575">
                          <w:marLeft w:val="0"/>
                          <w:marRight w:val="0"/>
                          <w:marTop w:val="300"/>
                          <w:marBottom w:val="150"/>
                          <w:divBdr>
                            <w:top w:val="none" w:sz="0" w:space="0" w:color="auto"/>
                            <w:left w:val="none" w:sz="0" w:space="0" w:color="auto"/>
                            <w:bottom w:val="none" w:sz="0" w:space="0" w:color="auto"/>
                            <w:right w:val="none" w:sz="0" w:space="0" w:color="auto"/>
                          </w:divBdr>
                        </w:div>
                        <w:div w:id="1658608207">
                          <w:marLeft w:val="0"/>
                          <w:marRight w:val="0"/>
                          <w:marTop w:val="300"/>
                          <w:marBottom w:val="150"/>
                          <w:divBdr>
                            <w:top w:val="none" w:sz="0" w:space="0" w:color="auto"/>
                            <w:left w:val="none" w:sz="0" w:space="0" w:color="auto"/>
                            <w:bottom w:val="none" w:sz="0" w:space="0" w:color="auto"/>
                            <w:right w:val="none" w:sz="0" w:space="0" w:color="auto"/>
                          </w:divBdr>
                        </w:div>
                        <w:div w:id="464474527">
                          <w:marLeft w:val="0"/>
                          <w:marRight w:val="0"/>
                          <w:marTop w:val="300"/>
                          <w:marBottom w:val="150"/>
                          <w:divBdr>
                            <w:top w:val="none" w:sz="0" w:space="0" w:color="auto"/>
                            <w:left w:val="none" w:sz="0" w:space="0" w:color="auto"/>
                            <w:bottom w:val="none" w:sz="0" w:space="0" w:color="auto"/>
                            <w:right w:val="none" w:sz="0" w:space="0" w:color="auto"/>
                          </w:divBdr>
                        </w:div>
                        <w:div w:id="1523470305">
                          <w:marLeft w:val="0"/>
                          <w:marRight w:val="0"/>
                          <w:marTop w:val="300"/>
                          <w:marBottom w:val="150"/>
                          <w:divBdr>
                            <w:top w:val="none" w:sz="0" w:space="0" w:color="auto"/>
                            <w:left w:val="none" w:sz="0" w:space="0" w:color="auto"/>
                            <w:bottom w:val="none" w:sz="0" w:space="0" w:color="auto"/>
                            <w:right w:val="none" w:sz="0" w:space="0" w:color="auto"/>
                          </w:divBdr>
                        </w:div>
                        <w:div w:id="290401804">
                          <w:marLeft w:val="0"/>
                          <w:marRight w:val="0"/>
                          <w:marTop w:val="300"/>
                          <w:marBottom w:val="150"/>
                          <w:divBdr>
                            <w:top w:val="none" w:sz="0" w:space="0" w:color="auto"/>
                            <w:left w:val="none" w:sz="0" w:space="0" w:color="auto"/>
                            <w:bottom w:val="none" w:sz="0" w:space="0" w:color="auto"/>
                            <w:right w:val="none" w:sz="0" w:space="0" w:color="auto"/>
                          </w:divBdr>
                        </w:div>
                        <w:div w:id="309674005">
                          <w:marLeft w:val="0"/>
                          <w:marRight w:val="0"/>
                          <w:marTop w:val="300"/>
                          <w:marBottom w:val="150"/>
                          <w:divBdr>
                            <w:top w:val="none" w:sz="0" w:space="0" w:color="auto"/>
                            <w:left w:val="none" w:sz="0" w:space="0" w:color="auto"/>
                            <w:bottom w:val="none" w:sz="0" w:space="0" w:color="auto"/>
                            <w:right w:val="none" w:sz="0" w:space="0" w:color="auto"/>
                          </w:divBdr>
                        </w:div>
                        <w:div w:id="2139641067">
                          <w:marLeft w:val="0"/>
                          <w:marRight w:val="0"/>
                          <w:marTop w:val="300"/>
                          <w:marBottom w:val="150"/>
                          <w:divBdr>
                            <w:top w:val="none" w:sz="0" w:space="0" w:color="auto"/>
                            <w:left w:val="none" w:sz="0" w:space="0" w:color="auto"/>
                            <w:bottom w:val="none" w:sz="0" w:space="0" w:color="auto"/>
                            <w:right w:val="none" w:sz="0" w:space="0" w:color="auto"/>
                          </w:divBdr>
                        </w:div>
                        <w:div w:id="1385711275">
                          <w:marLeft w:val="0"/>
                          <w:marRight w:val="0"/>
                          <w:marTop w:val="300"/>
                          <w:marBottom w:val="150"/>
                          <w:divBdr>
                            <w:top w:val="none" w:sz="0" w:space="0" w:color="auto"/>
                            <w:left w:val="none" w:sz="0" w:space="0" w:color="auto"/>
                            <w:bottom w:val="none" w:sz="0" w:space="0" w:color="auto"/>
                            <w:right w:val="none" w:sz="0" w:space="0" w:color="auto"/>
                          </w:divBdr>
                        </w:div>
                        <w:div w:id="626743955">
                          <w:marLeft w:val="0"/>
                          <w:marRight w:val="0"/>
                          <w:marTop w:val="300"/>
                          <w:marBottom w:val="150"/>
                          <w:divBdr>
                            <w:top w:val="none" w:sz="0" w:space="0" w:color="auto"/>
                            <w:left w:val="none" w:sz="0" w:space="0" w:color="auto"/>
                            <w:bottom w:val="none" w:sz="0" w:space="0" w:color="auto"/>
                            <w:right w:val="none" w:sz="0" w:space="0" w:color="auto"/>
                          </w:divBdr>
                        </w:div>
                        <w:div w:id="1870338803">
                          <w:marLeft w:val="0"/>
                          <w:marRight w:val="0"/>
                          <w:marTop w:val="300"/>
                          <w:marBottom w:val="150"/>
                          <w:divBdr>
                            <w:top w:val="none" w:sz="0" w:space="0" w:color="auto"/>
                            <w:left w:val="none" w:sz="0" w:space="0" w:color="auto"/>
                            <w:bottom w:val="none" w:sz="0" w:space="0" w:color="auto"/>
                            <w:right w:val="none" w:sz="0" w:space="0" w:color="auto"/>
                          </w:divBdr>
                        </w:div>
                        <w:div w:id="2099864665">
                          <w:marLeft w:val="0"/>
                          <w:marRight w:val="0"/>
                          <w:marTop w:val="300"/>
                          <w:marBottom w:val="150"/>
                          <w:divBdr>
                            <w:top w:val="none" w:sz="0" w:space="0" w:color="auto"/>
                            <w:left w:val="none" w:sz="0" w:space="0" w:color="auto"/>
                            <w:bottom w:val="none" w:sz="0" w:space="0" w:color="auto"/>
                            <w:right w:val="none" w:sz="0" w:space="0" w:color="auto"/>
                          </w:divBdr>
                        </w:div>
                        <w:div w:id="1182860135">
                          <w:marLeft w:val="0"/>
                          <w:marRight w:val="0"/>
                          <w:marTop w:val="300"/>
                          <w:marBottom w:val="150"/>
                          <w:divBdr>
                            <w:top w:val="none" w:sz="0" w:space="0" w:color="auto"/>
                            <w:left w:val="none" w:sz="0" w:space="0" w:color="auto"/>
                            <w:bottom w:val="none" w:sz="0" w:space="0" w:color="auto"/>
                            <w:right w:val="none" w:sz="0" w:space="0" w:color="auto"/>
                          </w:divBdr>
                        </w:div>
                        <w:div w:id="2107581316">
                          <w:marLeft w:val="0"/>
                          <w:marRight w:val="0"/>
                          <w:marTop w:val="300"/>
                          <w:marBottom w:val="150"/>
                          <w:divBdr>
                            <w:top w:val="none" w:sz="0" w:space="0" w:color="auto"/>
                            <w:left w:val="none" w:sz="0" w:space="0" w:color="auto"/>
                            <w:bottom w:val="none" w:sz="0" w:space="0" w:color="auto"/>
                            <w:right w:val="none" w:sz="0" w:space="0" w:color="auto"/>
                          </w:divBdr>
                        </w:div>
                        <w:div w:id="382143414">
                          <w:marLeft w:val="0"/>
                          <w:marRight w:val="0"/>
                          <w:marTop w:val="300"/>
                          <w:marBottom w:val="150"/>
                          <w:divBdr>
                            <w:top w:val="none" w:sz="0" w:space="0" w:color="auto"/>
                            <w:left w:val="none" w:sz="0" w:space="0" w:color="auto"/>
                            <w:bottom w:val="none" w:sz="0" w:space="0" w:color="auto"/>
                            <w:right w:val="none" w:sz="0" w:space="0" w:color="auto"/>
                          </w:divBdr>
                        </w:div>
                        <w:div w:id="1503199628">
                          <w:marLeft w:val="0"/>
                          <w:marRight w:val="0"/>
                          <w:marTop w:val="300"/>
                          <w:marBottom w:val="150"/>
                          <w:divBdr>
                            <w:top w:val="none" w:sz="0" w:space="0" w:color="auto"/>
                            <w:left w:val="none" w:sz="0" w:space="0" w:color="auto"/>
                            <w:bottom w:val="none" w:sz="0" w:space="0" w:color="auto"/>
                            <w:right w:val="none" w:sz="0" w:space="0" w:color="auto"/>
                          </w:divBdr>
                        </w:div>
                        <w:div w:id="1844932055">
                          <w:marLeft w:val="0"/>
                          <w:marRight w:val="0"/>
                          <w:marTop w:val="300"/>
                          <w:marBottom w:val="150"/>
                          <w:divBdr>
                            <w:top w:val="none" w:sz="0" w:space="0" w:color="auto"/>
                            <w:left w:val="none" w:sz="0" w:space="0" w:color="auto"/>
                            <w:bottom w:val="none" w:sz="0" w:space="0" w:color="auto"/>
                            <w:right w:val="none" w:sz="0" w:space="0" w:color="auto"/>
                          </w:divBdr>
                        </w:div>
                        <w:div w:id="175965855">
                          <w:marLeft w:val="0"/>
                          <w:marRight w:val="0"/>
                          <w:marTop w:val="300"/>
                          <w:marBottom w:val="150"/>
                          <w:divBdr>
                            <w:top w:val="none" w:sz="0" w:space="0" w:color="auto"/>
                            <w:left w:val="none" w:sz="0" w:space="0" w:color="auto"/>
                            <w:bottom w:val="none" w:sz="0" w:space="0" w:color="auto"/>
                            <w:right w:val="none" w:sz="0" w:space="0" w:color="auto"/>
                          </w:divBdr>
                        </w:div>
                        <w:div w:id="240414498">
                          <w:marLeft w:val="0"/>
                          <w:marRight w:val="0"/>
                          <w:marTop w:val="300"/>
                          <w:marBottom w:val="150"/>
                          <w:divBdr>
                            <w:top w:val="none" w:sz="0" w:space="0" w:color="auto"/>
                            <w:left w:val="none" w:sz="0" w:space="0" w:color="auto"/>
                            <w:bottom w:val="none" w:sz="0" w:space="0" w:color="auto"/>
                            <w:right w:val="none" w:sz="0" w:space="0" w:color="auto"/>
                          </w:divBdr>
                        </w:div>
                        <w:div w:id="74206089">
                          <w:marLeft w:val="0"/>
                          <w:marRight w:val="0"/>
                          <w:marTop w:val="300"/>
                          <w:marBottom w:val="150"/>
                          <w:divBdr>
                            <w:top w:val="none" w:sz="0" w:space="0" w:color="auto"/>
                            <w:left w:val="none" w:sz="0" w:space="0" w:color="auto"/>
                            <w:bottom w:val="none" w:sz="0" w:space="0" w:color="auto"/>
                            <w:right w:val="none" w:sz="0" w:space="0" w:color="auto"/>
                          </w:divBdr>
                        </w:div>
                        <w:div w:id="1622685584">
                          <w:marLeft w:val="0"/>
                          <w:marRight w:val="0"/>
                          <w:marTop w:val="300"/>
                          <w:marBottom w:val="150"/>
                          <w:divBdr>
                            <w:top w:val="none" w:sz="0" w:space="0" w:color="auto"/>
                            <w:left w:val="none" w:sz="0" w:space="0" w:color="auto"/>
                            <w:bottom w:val="none" w:sz="0" w:space="0" w:color="auto"/>
                            <w:right w:val="none" w:sz="0" w:space="0" w:color="auto"/>
                          </w:divBdr>
                        </w:div>
                        <w:div w:id="771127326">
                          <w:marLeft w:val="0"/>
                          <w:marRight w:val="0"/>
                          <w:marTop w:val="300"/>
                          <w:marBottom w:val="150"/>
                          <w:divBdr>
                            <w:top w:val="none" w:sz="0" w:space="0" w:color="auto"/>
                            <w:left w:val="none" w:sz="0" w:space="0" w:color="auto"/>
                            <w:bottom w:val="none" w:sz="0" w:space="0" w:color="auto"/>
                            <w:right w:val="none" w:sz="0" w:space="0" w:color="auto"/>
                          </w:divBdr>
                        </w:div>
                        <w:div w:id="1227372255">
                          <w:marLeft w:val="0"/>
                          <w:marRight w:val="0"/>
                          <w:marTop w:val="300"/>
                          <w:marBottom w:val="150"/>
                          <w:divBdr>
                            <w:top w:val="none" w:sz="0" w:space="0" w:color="auto"/>
                            <w:left w:val="none" w:sz="0" w:space="0" w:color="auto"/>
                            <w:bottom w:val="none" w:sz="0" w:space="0" w:color="auto"/>
                            <w:right w:val="none" w:sz="0" w:space="0" w:color="auto"/>
                          </w:divBdr>
                        </w:div>
                        <w:div w:id="288123039">
                          <w:marLeft w:val="0"/>
                          <w:marRight w:val="0"/>
                          <w:marTop w:val="300"/>
                          <w:marBottom w:val="150"/>
                          <w:divBdr>
                            <w:top w:val="none" w:sz="0" w:space="0" w:color="auto"/>
                            <w:left w:val="none" w:sz="0" w:space="0" w:color="auto"/>
                            <w:bottom w:val="none" w:sz="0" w:space="0" w:color="auto"/>
                            <w:right w:val="none" w:sz="0" w:space="0" w:color="auto"/>
                          </w:divBdr>
                        </w:div>
                        <w:div w:id="1411777261">
                          <w:marLeft w:val="0"/>
                          <w:marRight w:val="0"/>
                          <w:marTop w:val="300"/>
                          <w:marBottom w:val="150"/>
                          <w:divBdr>
                            <w:top w:val="none" w:sz="0" w:space="0" w:color="auto"/>
                            <w:left w:val="none" w:sz="0" w:space="0" w:color="auto"/>
                            <w:bottom w:val="none" w:sz="0" w:space="0" w:color="auto"/>
                            <w:right w:val="none" w:sz="0" w:space="0" w:color="auto"/>
                          </w:divBdr>
                        </w:div>
                        <w:div w:id="1180509427">
                          <w:marLeft w:val="0"/>
                          <w:marRight w:val="0"/>
                          <w:marTop w:val="300"/>
                          <w:marBottom w:val="150"/>
                          <w:divBdr>
                            <w:top w:val="none" w:sz="0" w:space="0" w:color="auto"/>
                            <w:left w:val="none" w:sz="0" w:space="0" w:color="auto"/>
                            <w:bottom w:val="none" w:sz="0" w:space="0" w:color="auto"/>
                            <w:right w:val="none" w:sz="0" w:space="0" w:color="auto"/>
                          </w:divBdr>
                        </w:div>
                        <w:div w:id="466515456">
                          <w:marLeft w:val="0"/>
                          <w:marRight w:val="0"/>
                          <w:marTop w:val="300"/>
                          <w:marBottom w:val="150"/>
                          <w:divBdr>
                            <w:top w:val="none" w:sz="0" w:space="0" w:color="auto"/>
                            <w:left w:val="none" w:sz="0" w:space="0" w:color="auto"/>
                            <w:bottom w:val="none" w:sz="0" w:space="0" w:color="auto"/>
                            <w:right w:val="none" w:sz="0" w:space="0" w:color="auto"/>
                          </w:divBdr>
                        </w:div>
                        <w:div w:id="399599605">
                          <w:marLeft w:val="0"/>
                          <w:marRight w:val="0"/>
                          <w:marTop w:val="300"/>
                          <w:marBottom w:val="150"/>
                          <w:divBdr>
                            <w:top w:val="none" w:sz="0" w:space="0" w:color="auto"/>
                            <w:left w:val="none" w:sz="0" w:space="0" w:color="auto"/>
                            <w:bottom w:val="none" w:sz="0" w:space="0" w:color="auto"/>
                            <w:right w:val="none" w:sz="0" w:space="0" w:color="auto"/>
                          </w:divBdr>
                        </w:div>
                        <w:div w:id="1336567442">
                          <w:marLeft w:val="0"/>
                          <w:marRight w:val="0"/>
                          <w:marTop w:val="300"/>
                          <w:marBottom w:val="150"/>
                          <w:divBdr>
                            <w:top w:val="none" w:sz="0" w:space="0" w:color="auto"/>
                            <w:left w:val="none" w:sz="0" w:space="0" w:color="auto"/>
                            <w:bottom w:val="none" w:sz="0" w:space="0" w:color="auto"/>
                            <w:right w:val="none" w:sz="0" w:space="0" w:color="auto"/>
                          </w:divBdr>
                        </w:div>
                        <w:div w:id="144905545">
                          <w:marLeft w:val="0"/>
                          <w:marRight w:val="0"/>
                          <w:marTop w:val="300"/>
                          <w:marBottom w:val="150"/>
                          <w:divBdr>
                            <w:top w:val="none" w:sz="0" w:space="0" w:color="auto"/>
                            <w:left w:val="none" w:sz="0" w:space="0" w:color="auto"/>
                            <w:bottom w:val="none" w:sz="0" w:space="0" w:color="auto"/>
                            <w:right w:val="none" w:sz="0" w:space="0" w:color="auto"/>
                          </w:divBdr>
                        </w:div>
                        <w:div w:id="839471734">
                          <w:marLeft w:val="0"/>
                          <w:marRight w:val="0"/>
                          <w:marTop w:val="300"/>
                          <w:marBottom w:val="150"/>
                          <w:divBdr>
                            <w:top w:val="none" w:sz="0" w:space="0" w:color="auto"/>
                            <w:left w:val="none" w:sz="0" w:space="0" w:color="auto"/>
                            <w:bottom w:val="none" w:sz="0" w:space="0" w:color="auto"/>
                            <w:right w:val="none" w:sz="0" w:space="0" w:color="auto"/>
                          </w:divBdr>
                        </w:div>
                        <w:div w:id="639505999">
                          <w:marLeft w:val="0"/>
                          <w:marRight w:val="0"/>
                          <w:marTop w:val="300"/>
                          <w:marBottom w:val="150"/>
                          <w:divBdr>
                            <w:top w:val="none" w:sz="0" w:space="0" w:color="auto"/>
                            <w:left w:val="none" w:sz="0" w:space="0" w:color="auto"/>
                            <w:bottom w:val="none" w:sz="0" w:space="0" w:color="auto"/>
                            <w:right w:val="none" w:sz="0" w:space="0" w:color="auto"/>
                          </w:divBdr>
                        </w:div>
                        <w:div w:id="1707414222">
                          <w:marLeft w:val="0"/>
                          <w:marRight w:val="0"/>
                          <w:marTop w:val="300"/>
                          <w:marBottom w:val="150"/>
                          <w:divBdr>
                            <w:top w:val="none" w:sz="0" w:space="0" w:color="auto"/>
                            <w:left w:val="none" w:sz="0" w:space="0" w:color="auto"/>
                            <w:bottom w:val="none" w:sz="0" w:space="0" w:color="auto"/>
                            <w:right w:val="none" w:sz="0" w:space="0" w:color="auto"/>
                          </w:divBdr>
                        </w:div>
                        <w:div w:id="47848704">
                          <w:marLeft w:val="0"/>
                          <w:marRight w:val="0"/>
                          <w:marTop w:val="300"/>
                          <w:marBottom w:val="150"/>
                          <w:divBdr>
                            <w:top w:val="none" w:sz="0" w:space="0" w:color="auto"/>
                            <w:left w:val="none" w:sz="0" w:space="0" w:color="auto"/>
                            <w:bottom w:val="none" w:sz="0" w:space="0" w:color="auto"/>
                            <w:right w:val="none" w:sz="0" w:space="0" w:color="auto"/>
                          </w:divBdr>
                        </w:div>
                        <w:div w:id="4973122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440493381">
          <w:marLeft w:val="0"/>
          <w:marRight w:val="0"/>
          <w:marTop w:val="0"/>
          <w:marBottom w:val="300"/>
          <w:divBdr>
            <w:top w:val="single" w:sz="6" w:space="0" w:color="E4E4E4"/>
            <w:left w:val="single" w:sz="6" w:space="0" w:color="E4E4E4"/>
            <w:bottom w:val="single" w:sz="6" w:space="0" w:color="E4E4E4"/>
            <w:right w:val="single" w:sz="6" w:space="0" w:color="E4E4E4"/>
          </w:divBdr>
          <w:divsChild>
            <w:div w:id="1265841371">
              <w:marLeft w:val="0"/>
              <w:marRight w:val="0"/>
              <w:marTop w:val="0"/>
              <w:marBottom w:val="0"/>
              <w:divBdr>
                <w:top w:val="none" w:sz="0" w:space="0" w:color="auto"/>
                <w:left w:val="none" w:sz="0" w:space="0" w:color="auto"/>
                <w:bottom w:val="none" w:sz="0" w:space="0" w:color="auto"/>
                <w:right w:val="none" w:sz="0" w:space="0" w:color="auto"/>
              </w:divBdr>
              <w:divsChild>
                <w:div w:id="158617394">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1397897162">
                          <w:marLeft w:val="0"/>
                          <w:marRight w:val="0"/>
                          <w:marTop w:val="300"/>
                          <w:marBottom w:val="150"/>
                          <w:divBdr>
                            <w:top w:val="none" w:sz="0" w:space="0" w:color="auto"/>
                            <w:left w:val="none" w:sz="0" w:space="0" w:color="auto"/>
                            <w:bottom w:val="none" w:sz="0" w:space="0" w:color="auto"/>
                            <w:right w:val="none" w:sz="0" w:space="0" w:color="auto"/>
                          </w:divBdr>
                        </w:div>
                        <w:div w:id="1476140748">
                          <w:marLeft w:val="0"/>
                          <w:marRight w:val="0"/>
                          <w:marTop w:val="300"/>
                          <w:marBottom w:val="150"/>
                          <w:divBdr>
                            <w:top w:val="none" w:sz="0" w:space="0" w:color="auto"/>
                            <w:left w:val="none" w:sz="0" w:space="0" w:color="auto"/>
                            <w:bottom w:val="none" w:sz="0" w:space="0" w:color="auto"/>
                            <w:right w:val="none" w:sz="0" w:space="0" w:color="auto"/>
                          </w:divBdr>
                        </w:div>
                        <w:div w:id="2142654292">
                          <w:marLeft w:val="0"/>
                          <w:marRight w:val="0"/>
                          <w:marTop w:val="300"/>
                          <w:marBottom w:val="150"/>
                          <w:divBdr>
                            <w:top w:val="none" w:sz="0" w:space="0" w:color="auto"/>
                            <w:left w:val="none" w:sz="0" w:space="0" w:color="auto"/>
                            <w:bottom w:val="none" w:sz="0" w:space="0" w:color="auto"/>
                            <w:right w:val="none" w:sz="0" w:space="0" w:color="auto"/>
                          </w:divBdr>
                        </w:div>
                        <w:div w:id="1823617925">
                          <w:marLeft w:val="0"/>
                          <w:marRight w:val="0"/>
                          <w:marTop w:val="300"/>
                          <w:marBottom w:val="150"/>
                          <w:divBdr>
                            <w:top w:val="none" w:sz="0" w:space="0" w:color="auto"/>
                            <w:left w:val="none" w:sz="0" w:space="0" w:color="auto"/>
                            <w:bottom w:val="none" w:sz="0" w:space="0" w:color="auto"/>
                            <w:right w:val="none" w:sz="0" w:space="0" w:color="auto"/>
                          </w:divBdr>
                        </w:div>
                        <w:div w:id="59594371">
                          <w:marLeft w:val="0"/>
                          <w:marRight w:val="0"/>
                          <w:marTop w:val="300"/>
                          <w:marBottom w:val="150"/>
                          <w:divBdr>
                            <w:top w:val="none" w:sz="0" w:space="0" w:color="auto"/>
                            <w:left w:val="none" w:sz="0" w:space="0" w:color="auto"/>
                            <w:bottom w:val="none" w:sz="0" w:space="0" w:color="auto"/>
                            <w:right w:val="none" w:sz="0" w:space="0" w:color="auto"/>
                          </w:divBdr>
                        </w:div>
                        <w:div w:id="2030400695">
                          <w:marLeft w:val="0"/>
                          <w:marRight w:val="0"/>
                          <w:marTop w:val="300"/>
                          <w:marBottom w:val="150"/>
                          <w:divBdr>
                            <w:top w:val="none" w:sz="0" w:space="0" w:color="auto"/>
                            <w:left w:val="none" w:sz="0" w:space="0" w:color="auto"/>
                            <w:bottom w:val="none" w:sz="0" w:space="0" w:color="auto"/>
                            <w:right w:val="none" w:sz="0" w:space="0" w:color="auto"/>
                          </w:divBdr>
                        </w:div>
                        <w:div w:id="1047610076">
                          <w:marLeft w:val="0"/>
                          <w:marRight w:val="0"/>
                          <w:marTop w:val="300"/>
                          <w:marBottom w:val="150"/>
                          <w:divBdr>
                            <w:top w:val="none" w:sz="0" w:space="0" w:color="auto"/>
                            <w:left w:val="none" w:sz="0" w:space="0" w:color="auto"/>
                            <w:bottom w:val="none" w:sz="0" w:space="0" w:color="auto"/>
                            <w:right w:val="none" w:sz="0" w:space="0" w:color="auto"/>
                          </w:divBdr>
                        </w:div>
                        <w:div w:id="80033560">
                          <w:marLeft w:val="0"/>
                          <w:marRight w:val="0"/>
                          <w:marTop w:val="300"/>
                          <w:marBottom w:val="150"/>
                          <w:divBdr>
                            <w:top w:val="none" w:sz="0" w:space="0" w:color="auto"/>
                            <w:left w:val="none" w:sz="0" w:space="0" w:color="auto"/>
                            <w:bottom w:val="none" w:sz="0" w:space="0" w:color="auto"/>
                            <w:right w:val="none" w:sz="0" w:space="0" w:color="auto"/>
                          </w:divBdr>
                        </w:div>
                        <w:div w:id="641079345">
                          <w:marLeft w:val="0"/>
                          <w:marRight w:val="0"/>
                          <w:marTop w:val="300"/>
                          <w:marBottom w:val="150"/>
                          <w:divBdr>
                            <w:top w:val="none" w:sz="0" w:space="0" w:color="auto"/>
                            <w:left w:val="none" w:sz="0" w:space="0" w:color="auto"/>
                            <w:bottom w:val="none" w:sz="0" w:space="0" w:color="auto"/>
                            <w:right w:val="none" w:sz="0" w:space="0" w:color="auto"/>
                          </w:divBdr>
                        </w:div>
                        <w:div w:id="773786198">
                          <w:marLeft w:val="0"/>
                          <w:marRight w:val="0"/>
                          <w:marTop w:val="300"/>
                          <w:marBottom w:val="150"/>
                          <w:divBdr>
                            <w:top w:val="none" w:sz="0" w:space="0" w:color="auto"/>
                            <w:left w:val="none" w:sz="0" w:space="0" w:color="auto"/>
                            <w:bottom w:val="none" w:sz="0" w:space="0" w:color="auto"/>
                            <w:right w:val="none" w:sz="0" w:space="0" w:color="auto"/>
                          </w:divBdr>
                        </w:div>
                        <w:div w:id="335153846">
                          <w:marLeft w:val="0"/>
                          <w:marRight w:val="0"/>
                          <w:marTop w:val="300"/>
                          <w:marBottom w:val="150"/>
                          <w:divBdr>
                            <w:top w:val="none" w:sz="0" w:space="0" w:color="auto"/>
                            <w:left w:val="none" w:sz="0" w:space="0" w:color="auto"/>
                            <w:bottom w:val="none" w:sz="0" w:space="0" w:color="auto"/>
                            <w:right w:val="none" w:sz="0" w:space="0" w:color="auto"/>
                          </w:divBdr>
                        </w:div>
                        <w:div w:id="1716932846">
                          <w:marLeft w:val="0"/>
                          <w:marRight w:val="0"/>
                          <w:marTop w:val="300"/>
                          <w:marBottom w:val="150"/>
                          <w:divBdr>
                            <w:top w:val="none" w:sz="0" w:space="0" w:color="auto"/>
                            <w:left w:val="none" w:sz="0" w:space="0" w:color="auto"/>
                            <w:bottom w:val="none" w:sz="0" w:space="0" w:color="auto"/>
                            <w:right w:val="none" w:sz="0" w:space="0" w:color="auto"/>
                          </w:divBdr>
                        </w:div>
                        <w:div w:id="1577009591">
                          <w:marLeft w:val="0"/>
                          <w:marRight w:val="0"/>
                          <w:marTop w:val="300"/>
                          <w:marBottom w:val="150"/>
                          <w:divBdr>
                            <w:top w:val="none" w:sz="0" w:space="0" w:color="auto"/>
                            <w:left w:val="none" w:sz="0" w:space="0" w:color="auto"/>
                            <w:bottom w:val="none" w:sz="0" w:space="0" w:color="auto"/>
                            <w:right w:val="none" w:sz="0" w:space="0" w:color="auto"/>
                          </w:divBdr>
                        </w:div>
                        <w:div w:id="529338189">
                          <w:marLeft w:val="0"/>
                          <w:marRight w:val="0"/>
                          <w:marTop w:val="300"/>
                          <w:marBottom w:val="150"/>
                          <w:divBdr>
                            <w:top w:val="none" w:sz="0" w:space="0" w:color="auto"/>
                            <w:left w:val="none" w:sz="0" w:space="0" w:color="auto"/>
                            <w:bottom w:val="none" w:sz="0" w:space="0" w:color="auto"/>
                            <w:right w:val="none" w:sz="0" w:space="0" w:color="auto"/>
                          </w:divBdr>
                        </w:div>
                        <w:div w:id="2010474956">
                          <w:marLeft w:val="0"/>
                          <w:marRight w:val="0"/>
                          <w:marTop w:val="300"/>
                          <w:marBottom w:val="150"/>
                          <w:divBdr>
                            <w:top w:val="none" w:sz="0" w:space="0" w:color="auto"/>
                            <w:left w:val="none" w:sz="0" w:space="0" w:color="auto"/>
                            <w:bottom w:val="none" w:sz="0" w:space="0" w:color="auto"/>
                            <w:right w:val="none" w:sz="0" w:space="0" w:color="auto"/>
                          </w:divBdr>
                        </w:div>
                        <w:div w:id="1442147545">
                          <w:marLeft w:val="0"/>
                          <w:marRight w:val="0"/>
                          <w:marTop w:val="300"/>
                          <w:marBottom w:val="150"/>
                          <w:divBdr>
                            <w:top w:val="none" w:sz="0" w:space="0" w:color="auto"/>
                            <w:left w:val="none" w:sz="0" w:space="0" w:color="auto"/>
                            <w:bottom w:val="none" w:sz="0" w:space="0" w:color="auto"/>
                            <w:right w:val="none" w:sz="0" w:space="0" w:color="auto"/>
                          </w:divBdr>
                        </w:div>
                        <w:div w:id="1763647602">
                          <w:marLeft w:val="0"/>
                          <w:marRight w:val="0"/>
                          <w:marTop w:val="300"/>
                          <w:marBottom w:val="150"/>
                          <w:divBdr>
                            <w:top w:val="none" w:sz="0" w:space="0" w:color="auto"/>
                            <w:left w:val="none" w:sz="0" w:space="0" w:color="auto"/>
                            <w:bottom w:val="none" w:sz="0" w:space="0" w:color="auto"/>
                            <w:right w:val="none" w:sz="0" w:space="0" w:color="auto"/>
                          </w:divBdr>
                        </w:div>
                        <w:div w:id="902448568">
                          <w:marLeft w:val="0"/>
                          <w:marRight w:val="0"/>
                          <w:marTop w:val="300"/>
                          <w:marBottom w:val="150"/>
                          <w:divBdr>
                            <w:top w:val="none" w:sz="0" w:space="0" w:color="auto"/>
                            <w:left w:val="none" w:sz="0" w:space="0" w:color="auto"/>
                            <w:bottom w:val="none" w:sz="0" w:space="0" w:color="auto"/>
                            <w:right w:val="none" w:sz="0" w:space="0" w:color="auto"/>
                          </w:divBdr>
                        </w:div>
                        <w:div w:id="847594157">
                          <w:marLeft w:val="0"/>
                          <w:marRight w:val="0"/>
                          <w:marTop w:val="300"/>
                          <w:marBottom w:val="150"/>
                          <w:divBdr>
                            <w:top w:val="none" w:sz="0" w:space="0" w:color="auto"/>
                            <w:left w:val="none" w:sz="0" w:space="0" w:color="auto"/>
                            <w:bottom w:val="none" w:sz="0" w:space="0" w:color="auto"/>
                            <w:right w:val="none" w:sz="0" w:space="0" w:color="auto"/>
                          </w:divBdr>
                        </w:div>
                        <w:div w:id="355079066">
                          <w:marLeft w:val="0"/>
                          <w:marRight w:val="0"/>
                          <w:marTop w:val="300"/>
                          <w:marBottom w:val="150"/>
                          <w:divBdr>
                            <w:top w:val="none" w:sz="0" w:space="0" w:color="auto"/>
                            <w:left w:val="none" w:sz="0" w:space="0" w:color="auto"/>
                            <w:bottom w:val="none" w:sz="0" w:space="0" w:color="auto"/>
                            <w:right w:val="none" w:sz="0" w:space="0" w:color="auto"/>
                          </w:divBdr>
                        </w:div>
                        <w:div w:id="256986256">
                          <w:marLeft w:val="0"/>
                          <w:marRight w:val="0"/>
                          <w:marTop w:val="300"/>
                          <w:marBottom w:val="150"/>
                          <w:divBdr>
                            <w:top w:val="none" w:sz="0" w:space="0" w:color="auto"/>
                            <w:left w:val="none" w:sz="0" w:space="0" w:color="auto"/>
                            <w:bottom w:val="none" w:sz="0" w:space="0" w:color="auto"/>
                            <w:right w:val="none" w:sz="0" w:space="0" w:color="auto"/>
                          </w:divBdr>
                        </w:div>
                        <w:div w:id="1245839887">
                          <w:marLeft w:val="0"/>
                          <w:marRight w:val="0"/>
                          <w:marTop w:val="300"/>
                          <w:marBottom w:val="150"/>
                          <w:divBdr>
                            <w:top w:val="none" w:sz="0" w:space="0" w:color="auto"/>
                            <w:left w:val="none" w:sz="0" w:space="0" w:color="auto"/>
                            <w:bottom w:val="none" w:sz="0" w:space="0" w:color="auto"/>
                            <w:right w:val="none" w:sz="0" w:space="0" w:color="auto"/>
                          </w:divBdr>
                        </w:div>
                        <w:div w:id="2142843390">
                          <w:marLeft w:val="0"/>
                          <w:marRight w:val="0"/>
                          <w:marTop w:val="300"/>
                          <w:marBottom w:val="150"/>
                          <w:divBdr>
                            <w:top w:val="none" w:sz="0" w:space="0" w:color="auto"/>
                            <w:left w:val="none" w:sz="0" w:space="0" w:color="auto"/>
                            <w:bottom w:val="none" w:sz="0" w:space="0" w:color="auto"/>
                            <w:right w:val="none" w:sz="0" w:space="0" w:color="auto"/>
                          </w:divBdr>
                        </w:div>
                        <w:div w:id="2124491742">
                          <w:marLeft w:val="0"/>
                          <w:marRight w:val="0"/>
                          <w:marTop w:val="300"/>
                          <w:marBottom w:val="150"/>
                          <w:divBdr>
                            <w:top w:val="none" w:sz="0" w:space="0" w:color="auto"/>
                            <w:left w:val="none" w:sz="0" w:space="0" w:color="auto"/>
                            <w:bottom w:val="none" w:sz="0" w:space="0" w:color="auto"/>
                            <w:right w:val="none" w:sz="0" w:space="0" w:color="auto"/>
                          </w:divBdr>
                        </w:div>
                        <w:div w:id="2094739378">
                          <w:marLeft w:val="0"/>
                          <w:marRight w:val="0"/>
                          <w:marTop w:val="300"/>
                          <w:marBottom w:val="150"/>
                          <w:divBdr>
                            <w:top w:val="none" w:sz="0" w:space="0" w:color="auto"/>
                            <w:left w:val="none" w:sz="0" w:space="0" w:color="auto"/>
                            <w:bottom w:val="none" w:sz="0" w:space="0" w:color="auto"/>
                            <w:right w:val="none" w:sz="0" w:space="0" w:color="auto"/>
                          </w:divBdr>
                        </w:div>
                        <w:div w:id="1717700541">
                          <w:marLeft w:val="0"/>
                          <w:marRight w:val="0"/>
                          <w:marTop w:val="300"/>
                          <w:marBottom w:val="150"/>
                          <w:divBdr>
                            <w:top w:val="none" w:sz="0" w:space="0" w:color="auto"/>
                            <w:left w:val="none" w:sz="0" w:space="0" w:color="auto"/>
                            <w:bottom w:val="none" w:sz="0" w:space="0" w:color="auto"/>
                            <w:right w:val="none" w:sz="0" w:space="0" w:color="auto"/>
                          </w:divBdr>
                        </w:div>
                        <w:div w:id="1990667544">
                          <w:marLeft w:val="0"/>
                          <w:marRight w:val="0"/>
                          <w:marTop w:val="300"/>
                          <w:marBottom w:val="150"/>
                          <w:divBdr>
                            <w:top w:val="none" w:sz="0" w:space="0" w:color="auto"/>
                            <w:left w:val="none" w:sz="0" w:space="0" w:color="auto"/>
                            <w:bottom w:val="none" w:sz="0" w:space="0" w:color="auto"/>
                            <w:right w:val="none" w:sz="0" w:space="0" w:color="auto"/>
                          </w:divBdr>
                        </w:div>
                        <w:div w:id="163328328">
                          <w:marLeft w:val="0"/>
                          <w:marRight w:val="0"/>
                          <w:marTop w:val="300"/>
                          <w:marBottom w:val="150"/>
                          <w:divBdr>
                            <w:top w:val="none" w:sz="0" w:space="0" w:color="auto"/>
                            <w:left w:val="none" w:sz="0" w:space="0" w:color="auto"/>
                            <w:bottom w:val="none" w:sz="0" w:space="0" w:color="auto"/>
                            <w:right w:val="none" w:sz="0" w:space="0" w:color="auto"/>
                          </w:divBdr>
                        </w:div>
                        <w:div w:id="552431184">
                          <w:marLeft w:val="0"/>
                          <w:marRight w:val="0"/>
                          <w:marTop w:val="300"/>
                          <w:marBottom w:val="150"/>
                          <w:divBdr>
                            <w:top w:val="none" w:sz="0" w:space="0" w:color="auto"/>
                            <w:left w:val="none" w:sz="0" w:space="0" w:color="auto"/>
                            <w:bottom w:val="none" w:sz="0" w:space="0" w:color="auto"/>
                            <w:right w:val="none" w:sz="0" w:space="0" w:color="auto"/>
                          </w:divBdr>
                        </w:div>
                        <w:div w:id="586963560">
                          <w:marLeft w:val="0"/>
                          <w:marRight w:val="0"/>
                          <w:marTop w:val="300"/>
                          <w:marBottom w:val="150"/>
                          <w:divBdr>
                            <w:top w:val="none" w:sz="0" w:space="0" w:color="auto"/>
                            <w:left w:val="none" w:sz="0" w:space="0" w:color="auto"/>
                            <w:bottom w:val="none" w:sz="0" w:space="0" w:color="auto"/>
                            <w:right w:val="none" w:sz="0" w:space="0" w:color="auto"/>
                          </w:divBdr>
                        </w:div>
                        <w:div w:id="1721827650">
                          <w:marLeft w:val="0"/>
                          <w:marRight w:val="0"/>
                          <w:marTop w:val="300"/>
                          <w:marBottom w:val="150"/>
                          <w:divBdr>
                            <w:top w:val="none" w:sz="0" w:space="0" w:color="auto"/>
                            <w:left w:val="none" w:sz="0" w:space="0" w:color="auto"/>
                            <w:bottom w:val="none" w:sz="0" w:space="0" w:color="auto"/>
                            <w:right w:val="none" w:sz="0" w:space="0" w:color="auto"/>
                          </w:divBdr>
                        </w:div>
                        <w:div w:id="1263104423">
                          <w:marLeft w:val="0"/>
                          <w:marRight w:val="0"/>
                          <w:marTop w:val="300"/>
                          <w:marBottom w:val="150"/>
                          <w:divBdr>
                            <w:top w:val="none" w:sz="0" w:space="0" w:color="auto"/>
                            <w:left w:val="none" w:sz="0" w:space="0" w:color="auto"/>
                            <w:bottom w:val="none" w:sz="0" w:space="0" w:color="auto"/>
                            <w:right w:val="none" w:sz="0" w:space="0" w:color="auto"/>
                          </w:divBdr>
                        </w:div>
                        <w:div w:id="1006126719">
                          <w:marLeft w:val="0"/>
                          <w:marRight w:val="0"/>
                          <w:marTop w:val="300"/>
                          <w:marBottom w:val="150"/>
                          <w:divBdr>
                            <w:top w:val="none" w:sz="0" w:space="0" w:color="auto"/>
                            <w:left w:val="none" w:sz="0" w:space="0" w:color="auto"/>
                            <w:bottom w:val="none" w:sz="0" w:space="0" w:color="auto"/>
                            <w:right w:val="none" w:sz="0" w:space="0" w:color="auto"/>
                          </w:divBdr>
                        </w:div>
                        <w:div w:id="102651575">
                          <w:marLeft w:val="0"/>
                          <w:marRight w:val="0"/>
                          <w:marTop w:val="300"/>
                          <w:marBottom w:val="150"/>
                          <w:divBdr>
                            <w:top w:val="none" w:sz="0" w:space="0" w:color="auto"/>
                            <w:left w:val="none" w:sz="0" w:space="0" w:color="auto"/>
                            <w:bottom w:val="none" w:sz="0" w:space="0" w:color="auto"/>
                            <w:right w:val="none" w:sz="0" w:space="0" w:color="auto"/>
                          </w:divBdr>
                        </w:div>
                        <w:div w:id="11949994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767193680">
          <w:marLeft w:val="0"/>
          <w:marRight w:val="0"/>
          <w:marTop w:val="0"/>
          <w:marBottom w:val="300"/>
          <w:divBdr>
            <w:top w:val="single" w:sz="6" w:space="0" w:color="E4E4E4"/>
            <w:left w:val="single" w:sz="6" w:space="0" w:color="E4E4E4"/>
            <w:bottom w:val="single" w:sz="6" w:space="0" w:color="E4E4E4"/>
            <w:right w:val="single" w:sz="6" w:space="0" w:color="E4E4E4"/>
          </w:divBdr>
          <w:divsChild>
            <w:div w:id="665091726">
              <w:marLeft w:val="0"/>
              <w:marRight w:val="0"/>
              <w:marTop w:val="0"/>
              <w:marBottom w:val="0"/>
              <w:divBdr>
                <w:top w:val="none" w:sz="0" w:space="0" w:color="auto"/>
                <w:left w:val="none" w:sz="0" w:space="0" w:color="auto"/>
                <w:bottom w:val="none" w:sz="0" w:space="0" w:color="auto"/>
                <w:right w:val="none" w:sz="0" w:space="0" w:color="auto"/>
              </w:divBdr>
              <w:divsChild>
                <w:div w:id="1187061763">
                  <w:marLeft w:val="0"/>
                  <w:marRight w:val="0"/>
                  <w:marTop w:val="0"/>
                  <w:marBottom w:val="0"/>
                  <w:divBdr>
                    <w:top w:val="none" w:sz="0" w:space="0" w:color="auto"/>
                    <w:left w:val="none" w:sz="0" w:space="0" w:color="auto"/>
                    <w:bottom w:val="none" w:sz="0" w:space="0" w:color="auto"/>
                    <w:right w:val="none" w:sz="0" w:space="0" w:color="auto"/>
                  </w:divBdr>
                  <w:divsChild>
                    <w:div w:id="217085989">
                      <w:marLeft w:val="0"/>
                      <w:marRight w:val="0"/>
                      <w:marTop w:val="0"/>
                      <w:marBottom w:val="0"/>
                      <w:divBdr>
                        <w:top w:val="none" w:sz="0" w:space="0" w:color="auto"/>
                        <w:left w:val="none" w:sz="0" w:space="0" w:color="auto"/>
                        <w:bottom w:val="none" w:sz="0" w:space="0" w:color="auto"/>
                        <w:right w:val="none" w:sz="0" w:space="0" w:color="auto"/>
                      </w:divBdr>
                      <w:divsChild>
                        <w:div w:id="1964532672">
                          <w:marLeft w:val="0"/>
                          <w:marRight w:val="0"/>
                          <w:marTop w:val="300"/>
                          <w:marBottom w:val="150"/>
                          <w:divBdr>
                            <w:top w:val="none" w:sz="0" w:space="0" w:color="auto"/>
                            <w:left w:val="none" w:sz="0" w:space="0" w:color="auto"/>
                            <w:bottom w:val="none" w:sz="0" w:space="0" w:color="auto"/>
                            <w:right w:val="none" w:sz="0" w:space="0" w:color="auto"/>
                          </w:divBdr>
                        </w:div>
                        <w:div w:id="1895771930">
                          <w:marLeft w:val="0"/>
                          <w:marRight w:val="0"/>
                          <w:marTop w:val="300"/>
                          <w:marBottom w:val="150"/>
                          <w:divBdr>
                            <w:top w:val="none" w:sz="0" w:space="0" w:color="auto"/>
                            <w:left w:val="none" w:sz="0" w:space="0" w:color="auto"/>
                            <w:bottom w:val="none" w:sz="0" w:space="0" w:color="auto"/>
                            <w:right w:val="none" w:sz="0" w:space="0" w:color="auto"/>
                          </w:divBdr>
                        </w:div>
                        <w:div w:id="101800901">
                          <w:marLeft w:val="0"/>
                          <w:marRight w:val="0"/>
                          <w:marTop w:val="300"/>
                          <w:marBottom w:val="150"/>
                          <w:divBdr>
                            <w:top w:val="none" w:sz="0" w:space="0" w:color="auto"/>
                            <w:left w:val="none" w:sz="0" w:space="0" w:color="auto"/>
                            <w:bottom w:val="none" w:sz="0" w:space="0" w:color="auto"/>
                            <w:right w:val="none" w:sz="0" w:space="0" w:color="auto"/>
                          </w:divBdr>
                        </w:div>
                        <w:div w:id="663975428">
                          <w:marLeft w:val="0"/>
                          <w:marRight w:val="0"/>
                          <w:marTop w:val="300"/>
                          <w:marBottom w:val="150"/>
                          <w:divBdr>
                            <w:top w:val="none" w:sz="0" w:space="0" w:color="auto"/>
                            <w:left w:val="none" w:sz="0" w:space="0" w:color="auto"/>
                            <w:bottom w:val="none" w:sz="0" w:space="0" w:color="auto"/>
                            <w:right w:val="none" w:sz="0" w:space="0" w:color="auto"/>
                          </w:divBdr>
                        </w:div>
                        <w:div w:id="865294838">
                          <w:marLeft w:val="0"/>
                          <w:marRight w:val="0"/>
                          <w:marTop w:val="300"/>
                          <w:marBottom w:val="150"/>
                          <w:divBdr>
                            <w:top w:val="none" w:sz="0" w:space="0" w:color="auto"/>
                            <w:left w:val="none" w:sz="0" w:space="0" w:color="auto"/>
                            <w:bottom w:val="none" w:sz="0" w:space="0" w:color="auto"/>
                            <w:right w:val="none" w:sz="0" w:space="0" w:color="auto"/>
                          </w:divBdr>
                        </w:div>
                        <w:div w:id="1398168679">
                          <w:marLeft w:val="0"/>
                          <w:marRight w:val="0"/>
                          <w:marTop w:val="300"/>
                          <w:marBottom w:val="150"/>
                          <w:divBdr>
                            <w:top w:val="none" w:sz="0" w:space="0" w:color="auto"/>
                            <w:left w:val="none" w:sz="0" w:space="0" w:color="auto"/>
                            <w:bottom w:val="none" w:sz="0" w:space="0" w:color="auto"/>
                            <w:right w:val="none" w:sz="0" w:space="0" w:color="auto"/>
                          </w:divBdr>
                        </w:div>
                        <w:div w:id="81730445">
                          <w:marLeft w:val="0"/>
                          <w:marRight w:val="0"/>
                          <w:marTop w:val="300"/>
                          <w:marBottom w:val="150"/>
                          <w:divBdr>
                            <w:top w:val="none" w:sz="0" w:space="0" w:color="auto"/>
                            <w:left w:val="none" w:sz="0" w:space="0" w:color="auto"/>
                            <w:bottom w:val="none" w:sz="0" w:space="0" w:color="auto"/>
                            <w:right w:val="none" w:sz="0" w:space="0" w:color="auto"/>
                          </w:divBdr>
                        </w:div>
                        <w:div w:id="1845239017">
                          <w:marLeft w:val="0"/>
                          <w:marRight w:val="0"/>
                          <w:marTop w:val="300"/>
                          <w:marBottom w:val="150"/>
                          <w:divBdr>
                            <w:top w:val="none" w:sz="0" w:space="0" w:color="auto"/>
                            <w:left w:val="none" w:sz="0" w:space="0" w:color="auto"/>
                            <w:bottom w:val="none" w:sz="0" w:space="0" w:color="auto"/>
                            <w:right w:val="none" w:sz="0" w:space="0" w:color="auto"/>
                          </w:divBdr>
                        </w:div>
                        <w:div w:id="880090099">
                          <w:marLeft w:val="0"/>
                          <w:marRight w:val="0"/>
                          <w:marTop w:val="300"/>
                          <w:marBottom w:val="150"/>
                          <w:divBdr>
                            <w:top w:val="none" w:sz="0" w:space="0" w:color="auto"/>
                            <w:left w:val="none" w:sz="0" w:space="0" w:color="auto"/>
                            <w:bottom w:val="none" w:sz="0" w:space="0" w:color="auto"/>
                            <w:right w:val="none" w:sz="0" w:space="0" w:color="auto"/>
                          </w:divBdr>
                        </w:div>
                        <w:div w:id="1200237773">
                          <w:marLeft w:val="0"/>
                          <w:marRight w:val="0"/>
                          <w:marTop w:val="300"/>
                          <w:marBottom w:val="150"/>
                          <w:divBdr>
                            <w:top w:val="none" w:sz="0" w:space="0" w:color="auto"/>
                            <w:left w:val="none" w:sz="0" w:space="0" w:color="auto"/>
                            <w:bottom w:val="none" w:sz="0" w:space="0" w:color="auto"/>
                            <w:right w:val="none" w:sz="0" w:space="0" w:color="auto"/>
                          </w:divBdr>
                        </w:div>
                        <w:div w:id="957029743">
                          <w:marLeft w:val="0"/>
                          <w:marRight w:val="0"/>
                          <w:marTop w:val="300"/>
                          <w:marBottom w:val="150"/>
                          <w:divBdr>
                            <w:top w:val="none" w:sz="0" w:space="0" w:color="auto"/>
                            <w:left w:val="none" w:sz="0" w:space="0" w:color="auto"/>
                            <w:bottom w:val="none" w:sz="0" w:space="0" w:color="auto"/>
                            <w:right w:val="none" w:sz="0" w:space="0" w:color="auto"/>
                          </w:divBdr>
                        </w:div>
                        <w:div w:id="983662493">
                          <w:marLeft w:val="0"/>
                          <w:marRight w:val="0"/>
                          <w:marTop w:val="300"/>
                          <w:marBottom w:val="150"/>
                          <w:divBdr>
                            <w:top w:val="none" w:sz="0" w:space="0" w:color="auto"/>
                            <w:left w:val="none" w:sz="0" w:space="0" w:color="auto"/>
                            <w:bottom w:val="none" w:sz="0" w:space="0" w:color="auto"/>
                            <w:right w:val="none" w:sz="0" w:space="0" w:color="auto"/>
                          </w:divBdr>
                        </w:div>
                        <w:div w:id="1756129028">
                          <w:marLeft w:val="0"/>
                          <w:marRight w:val="0"/>
                          <w:marTop w:val="300"/>
                          <w:marBottom w:val="150"/>
                          <w:divBdr>
                            <w:top w:val="none" w:sz="0" w:space="0" w:color="auto"/>
                            <w:left w:val="none" w:sz="0" w:space="0" w:color="auto"/>
                            <w:bottom w:val="none" w:sz="0" w:space="0" w:color="auto"/>
                            <w:right w:val="none" w:sz="0" w:space="0" w:color="auto"/>
                          </w:divBdr>
                        </w:div>
                        <w:div w:id="708602808">
                          <w:marLeft w:val="0"/>
                          <w:marRight w:val="0"/>
                          <w:marTop w:val="300"/>
                          <w:marBottom w:val="150"/>
                          <w:divBdr>
                            <w:top w:val="none" w:sz="0" w:space="0" w:color="auto"/>
                            <w:left w:val="none" w:sz="0" w:space="0" w:color="auto"/>
                            <w:bottom w:val="none" w:sz="0" w:space="0" w:color="auto"/>
                            <w:right w:val="none" w:sz="0" w:space="0" w:color="auto"/>
                          </w:divBdr>
                        </w:div>
                        <w:div w:id="164636061">
                          <w:marLeft w:val="0"/>
                          <w:marRight w:val="0"/>
                          <w:marTop w:val="300"/>
                          <w:marBottom w:val="150"/>
                          <w:divBdr>
                            <w:top w:val="none" w:sz="0" w:space="0" w:color="auto"/>
                            <w:left w:val="none" w:sz="0" w:space="0" w:color="auto"/>
                            <w:bottom w:val="none" w:sz="0" w:space="0" w:color="auto"/>
                            <w:right w:val="none" w:sz="0" w:space="0" w:color="auto"/>
                          </w:divBdr>
                        </w:div>
                        <w:div w:id="2067991652">
                          <w:marLeft w:val="0"/>
                          <w:marRight w:val="0"/>
                          <w:marTop w:val="300"/>
                          <w:marBottom w:val="150"/>
                          <w:divBdr>
                            <w:top w:val="none" w:sz="0" w:space="0" w:color="auto"/>
                            <w:left w:val="none" w:sz="0" w:space="0" w:color="auto"/>
                            <w:bottom w:val="none" w:sz="0" w:space="0" w:color="auto"/>
                            <w:right w:val="none" w:sz="0" w:space="0" w:color="auto"/>
                          </w:divBdr>
                        </w:div>
                        <w:div w:id="1654988501">
                          <w:marLeft w:val="0"/>
                          <w:marRight w:val="0"/>
                          <w:marTop w:val="300"/>
                          <w:marBottom w:val="150"/>
                          <w:divBdr>
                            <w:top w:val="none" w:sz="0" w:space="0" w:color="auto"/>
                            <w:left w:val="none" w:sz="0" w:space="0" w:color="auto"/>
                            <w:bottom w:val="none" w:sz="0" w:space="0" w:color="auto"/>
                            <w:right w:val="none" w:sz="0" w:space="0" w:color="auto"/>
                          </w:divBdr>
                        </w:div>
                        <w:div w:id="1738284534">
                          <w:marLeft w:val="0"/>
                          <w:marRight w:val="0"/>
                          <w:marTop w:val="300"/>
                          <w:marBottom w:val="150"/>
                          <w:divBdr>
                            <w:top w:val="none" w:sz="0" w:space="0" w:color="auto"/>
                            <w:left w:val="none" w:sz="0" w:space="0" w:color="auto"/>
                            <w:bottom w:val="none" w:sz="0" w:space="0" w:color="auto"/>
                            <w:right w:val="none" w:sz="0" w:space="0" w:color="auto"/>
                          </w:divBdr>
                        </w:div>
                        <w:div w:id="27537211">
                          <w:marLeft w:val="0"/>
                          <w:marRight w:val="0"/>
                          <w:marTop w:val="300"/>
                          <w:marBottom w:val="150"/>
                          <w:divBdr>
                            <w:top w:val="none" w:sz="0" w:space="0" w:color="auto"/>
                            <w:left w:val="none" w:sz="0" w:space="0" w:color="auto"/>
                            <w:bottom w:val="none" w:sz="0" w:space="0" w:color="auto"/>
                            <w:right w:val="none" w:sz="0" w:space="0" w:color="auto"/>
                          </w:divBdr>
                        </w:div>
                        <w:div w:id="1840075830">
                          <w:marLeft w:val="0"/>
                          <w:marRight w:val="0"/>
                          <w:marTop w:val="300"/>
                          <w:marBottom w:val="150"/>
                          <w:divBdr>
                            <w:top w:val="none" w:sz="0" w:space="0" w:color="auto"/>
                            <w:left w:val="none" w:sz="0" w:space="0" w:color="auto"/>
                            <w:bottom w:val="none" w:sz="0" w:space="0" w:color="auto"/>
                            <w:right w:val="none" w:sz="0" w:space="0" w:color="auto"/>
                          </w:divBdr>
                        </w:div>
                        <w:div w:id="782457485">
                          <w:marLeft w:val="0"/>
                          <w:marRight w:val="0"/>
                          <w:marTop w:val="300"/>
                          <w:marBottom w:val="150"/>
                          <w:divBdr>
                            <w:top w:val="none" w:sz="0" w:space="0" w:color="auto"/>
                            <w:left w:val="none" w:sz="0" w:space="0" w:color="auto"/>
                            <w:bottom w:val="none" w:sz="0" w:space="0" w:color="auto"/>
                            <w:right w:val="none" w:sz="0" w:space="0" w:color="auto"/>
                          </w:divBdr>
                        </w:div>
                        <w:div w:id="1680546460">
                          <w:marLeft w:val="0"/>
                          <w:marRight w:val="0"/>
                          <w:marTop w:val="300"/>
                          <w:marBottom w:val="150"/>
                          <w:divBdr>
                            <w:top w:val="none" w:sz="0" w:space="0" w:color="auto"/>
                            <w:left w:val="none" w:sz="0" w:space="0" w:color="auto"/>
                            <w:bottom w:val="none" w:sz="0" w:space="0" w:color="auto"/>
                            <w:right w:val="none" w:sz="0" w:space="0" w:color="auto"/>
                          </w:divBdr>
                        </w:div>
                        <w:div w:id="1619487387">
                          <w:marLeft w:val="0"/>
                          <w:marRight w:val="0"/>
                          <w:marTop w:val="300"/>
                          <w:marBottom w:val="150"/>
                          <w:divBdr>
                            <w:top w:val="none" w:sz="0" w:space="0" w:color="auto"/>
                            <w:left w:val="none" w:sz="0" w:space="0" w:color="auto"/>
                            <w:bottom w:val="none" w:sz="0" w:space="0" w:color="auto"/>
                            <w:right w:val="none" w:sz="0" w:space="0" w:color="auto"/>
                          </w:divBdr>
                        </w:div>
                        <w:div w:id="1409304737">
                          <w:marLeft w:val="0"/>
                          <w:marRight w:val="0"/>
                          <w:marTop w:val="300"/>
                          <w:marBottom w:val="150"/>
                          <w:divBdr>
                            <w:top w:val="none" w:sz="0" w:space="0" w:color="auto"/>
                            <w:left w:val="none" w:sz="0" w:space="0" w:color="auto"/>
                            <w:bottom w:val="none" w:sz="0" w:space="0" w:color="auto"/>
                            <w:right w:val="none" w:sz="0" w:space="0" w:color="auto"/>
                          </w:divBdr>
                        </w:div>
                        <w:div w:id="1733119082">
                          <w:marLeft w:val="0"/>
                          <w:marRight w:val="0"/>
                          <w:marTop w:val="300"/>
                          <w:marBottom w:val="150"/>
                          <w:divBdr>
                            <w:top w:val="none" w:sz="0" w:space="0" w:color="auto"/>
                            <w:left w:val="none" w:sz="0" w:space="0" w:color="auto"/>
                            <w:bottom w:val="none" w:sz="0" w:space="0" w:color="auto"/>
                            <w:right w:val="none" w:sz="0" w:space="0" w:color="auto"/>
                          </w:divBdr>
                        </w:div>
                        <w:div w:id="758453238">
                          <w:marLeft w:val="0"/>
                          <w:marRight w:val="0"/>
                          <w:marTop w:val="300"/>
                          <w:marBottom w:val="150"/>
                          <w:divBdr>
                            <w:top w:val="none" w:sz="0" w:space="0" w:color="auto"/>
                            <w:left w:val="none" w:sz="0" w:space="0" w:color="auto"/>
                            <w:bottom w:val="none" w:sz="0" w:space="0" w:color="auto"/>
                            <w:right w:val="none" w:sz="0" w:space="0" w:color="auto"/>
                          </w:divBdr>
                        </w:div>
                        <w:div w:id="1122917266">
                          <w:marLeft w:val="0"/>
                          <w:marRight w:val="0"/>
                          <w:marTop w:val="300"/>
                          <w:marBottom w:val="150"/>
                          <w:divBdr>
                            <w:top w:val="none" w:sz="0" w:space="0" w:color="auto"/>
                            <w:left w:val="none" w:sz="0" w:space="0" w:color="auto"/>
                            <w:bottom w:val="none" w:sz="0" w:space="0" w:color="auto"/>
                            <w:right w:val="none" w:sz="0" w:space="0" w:color="auto"/>
                          </w:divBdr>
                        </w:div>
                        <w:div w:id="369064273">
                          <w:marLeft w:val="0"/>
                          <w:marRight w:val="0"/>
                          <w:marTop w:val="300"/>
                          <w:marBottom w:val="150"/>
                          <w:divBdr>
                            <w:top w:val="none" w:sz="0" w:space="0" w:color="auto"/>
                            <w:left w:val="none" w:sz="0" w:space="0" w:color="auto"/>
                            <w:bottom w:val="none" w:sz="0" w:space="0" w:color="auto"/>
                            <w:right w:val="none" w:sz="0" w:space="0" w:color="auto"/>
                          </w:divBdr>
                        </w:div>
                        <w:div w:id="1079668856">
                          <w:marLeft w:val="0"/>
                          <w:marRight w:val="0"/>
                          <w:marTop w:val="300"/>
                          <w:marBottom w:val="150"/>
                          <w:divBdr>
                            <w:top w:val="none" w:sz="0" w:space="0" w:color="auto"/>
                            <w:left w:val="none" w:sz="0" w:space="0" w:color="auto"/>
                            <w:bottom w:val="none" w:sz="0" w:space="0" w:color="auto"/>
                            <w:right w:val="none" w:sz="0" w:space="0" w:color="auto"/>
                          </w:divBdr>
                        </w:div>
                        <w:div w:id="1423455029">
                          <w:marLeft w:val="0"/>
                          <w:marRight w:val="0"/>
                          <w:marTop w:val="300"/>
                          <w:marBottom w:val="150"/>
                          <w:divBdr>
                            <w:top w:val="none" w:sz="0" w:space="0" w:color="auto"/>
                            <w:left w:val="none" w:sz="0" w:space="0" w:color="auto"/>
                            <w:bottom w:val="none" w:sz="0" w:space="0" w:color="auto"/>
                            <w:right w:val="none" w:sz="0" w:space="0" w:color="auto"/>
                          </w:divBdr>
                        </w:div>
                        <w:div w:id="375006449">
                          <w:marLeft w:val="0"/>
                          <w:marRight w:val="0"/>
                          <w:marTop w:val="300"/>
                          <w:marBottom w:val="150"/>
                          <w:divBdr>
                            <w:top w:val="none" w:sz="0" w:space="0" w:color="auto"/>
                            <w:left w:val="none" w:sz="0" w:space="0" w:color="auto"/>
                            <w:bottom w:val="none" w:sz="0" w:space="0" w:color="auto"/>
                            <w:right w:val="none" w:sz="0" w:space="0" w:color="auto"/>
                          </w:divBdr>
                        </w:div>
                        <w:div w:id="1463957310">
                          <w:marLeft w:val="0"/>
                          <w:marRight w:val="0"/>
                          <w:marTop w:val="300"/>
                          <w:marBottom w:val="150"/>
                          <w:divBdr>
                            <w:top w:val="none" w:sz="0" w:space="0" w:color="auto"/>
                            <w:left w:val="none" w:sz="0" w:space="0" w:color="auto"/>
                            <w:bottom w:val="none" w:sz="0" w:space="0" w:color="auto"/>
                            <w:right w:val="none" w:sz="0" w:space="0" w:color="auto"/>
                          </w:divBdr>
                        </w:div>
                        <w:div w:id="1722050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6088598">
      <w:bodyDiv w:val="1"/>
      <w:marLeft w:val="0"/>
      <w:marRight w:val="0"/>
      <w:marTop w:val="0"/>
      <w:marBottom w:val="0"/>
      <w:divBdr>
        <w:top w:val="none" w:sz="0" w:space="0" w:color="auto"/>
        <w:left w:val="none" w:sz="0" w:space="0" w:color="auto"/>
        <w:bottom w:val="none" w:sz="0" w:space="0" w:color="auto"/>
        <w:right w:val="none" w:sz="0" w:space="0" w:color="auto"/>
      </w:divBdr>
    </w:div>
    <w:div w:id="276374885">
      <w:bodyDiv w:val="1"/>
      <w:marLeft w:val="0"/>
      <w:marRight w:val="0"/>
      <w:marTop w:val="0"/>
      <w:marBottom w:val="0"/>
      <w:divBdr>
        <w:top w:val="none" w:sz="0" w:space="0" w:color="auto"/>
        <w:left w:val="none" w:sz="0" w:space="0" w:color="auto"/>
        <w:bottom w:val="none" w:sz="0" w:space="0" w:color="auto"/>
        <w:right w:val="none" w:sz="0" w:space="0" w:color="auto"/>
      </w:divBdr>
    </w:div>
    <w:div w:id="376394643">
      <w:bodyDiv w:val="1"/>
      <w:marLeft w:val="0"/>
      <w:marRight w:val="0"/>
      <w:marTop w:val="0"/>
      <w:marBottom w:val="0"/>
      <w:divBdr>
        <w:top w:val="none" w:sz="0" w:space="0" w:color="auto"/>
        <w:left w:val="none" w:sz="0" w:space="0" w:color="auto"/>
        <w:bottom w:val="none" w:sz="0" w:space="0" w:color="auto"/>
        <w:right w:val="none" w:sz="0" w:space="0" w:color="auto"/>
      </w:divBdr>
      <w:divsChild>
        <w:div w:id="20310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7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2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8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838480">
      <w:bodyDiv w:val="1"/>
      <w:marLeft w:val="0"/>
      <w:marRight w:val="0"/>
      <w:marTop w:val="0"/>
      <w:marBottom w:val="0"/>
      <w:divBdr>
        <w:top w:val="none" w:sz="0" w:space="0" w:color="auto"/>
        <w:left w:val="none" w:sz="0" w:space="0" w:color="auto"/>
        <w:bottom w:val="none" w:sz="0" w:space="0" w:color="auto"/>
        <w:right w:val="none" w:sz="0" w:space="0" w:color="auto"/>
      </w:divBdr>
    </w:div>
    <w:div w:id="408776052">
      <w:bodyDiv w:val="1"/>
      <w:marLeft w:val="0"/>
      <w:marRight w:val="0"/>
      <w:marTop w:val="0"/>
      <w:marBottom w:val="0"/>
      <w:divBdr>
        <w:top w:val="none" w:sz="0" w:space="0" w:color="auto"/>
        <w:left w:val="none" w:sz="0" w:space="0" w:color="auto"/>
        <w:bottom w:val="none" w:sz="0" w:space="0" w:color="auto"/>
        <w:right w:val="none" w:sz="0" w:space="0" w:color="auto"/>
      </w:divBdr>
    </w:div>
    <w:div w:id="477528056">
      <w:bodyDiv w:val="1"/>
      <w:marLeft w:val="0"/>
      <w:marRight w:val="0"/>
      <w:marTop w:val="0"/>
      <w:marBottom w:val="0"/>
      <w:divBdr>
        <w:top w:val="none" w:sz="0" w:space="0" w:color="auto"/>
        <w:left w:val="none" w:sz="0" w:space="0" w:color="auto"/>
        <w:bottom w:val="none" w:sz="0" w:space="0" w:color="auto"/>
        <w:right w:val="none" w:sz="0" w:space="0" w:color="auto"/>
      </w:divBdr>
    </w:div>
    <w:div w:id="577053319">
      <w:bodyDiv w:val="1"/>
      <w:marLeft w:val="0"/>
      <w:marRight w:val="0"/>
      <w:marTop w:val="0"/>
      <w:marBottom w:val="0"/>
      <w:divBdr>
        <w:top w:val="none" w:sz="0" w:space="0" w:color="auto"/>
        <w:left w:val="none" w:sz="0" w:space="0" w:color="auto"/>
        <w:bottom w:val="none" w:sz="0" w:space="0" w:color="auto"/>
        <w:right w:val="none" w:sz="0" w:space="0" w:color="auto"/>
      </w:divBdr>
    </w:div>
    <w:div w:id="673387399">
      <w:bodyDiv w:val="1"/>
      <w:marLeft w:val="0"/>
      <w:marRight w:val="0"/>
      <w:marTop w:val="0"/>
      <w:marBottom w:val="0"/>
      <w:divBdr>
        <w:top w:val="none" w:sz="0" w:space="0" w:color="auto"/>
        <w:left w:val="none" w:sz="0" w:space="0" w:color="auto"/>
        <w:bottom w:val="none" w:sz="0" w:space="0" w:color="auto"/>
        <w:right w:val="none" w:sz="0" w:space="0" w:color="auto"/>
      </w:divBdr>
    </w:div>
    <w:div w:id="785587126">
      <w:bodyDiv w:val="1"/>
      <w:marLeft w:val="0"/>
      <w:marRight w:val="0"/>
      <w:marTop w:val="0"/>
      <w:marBottom w:val="0"/>
      <w:divBdr>
        <w:top w:val="none" w:sz="0" w:space="0" w:color="auto"/>
        <w:left w:val="none" w:sz="0" w:space="0" w:color="auto"/>
        <w:bottom w:val="none" w:sz="0" w:space="0" w:color="auto"/>
        <w:right w:val="none" w:sz="0" w:space="0" w:color="auto"/>
      </w:divBdr>
    </w:div>
    <w:div w:id="819268538">
      <w:bodyDiv w:val="1"/>
      <w:marLeft w:val="0"/>
      <w:marRight w:val="0"/>
      <w:marTop w:val="0"/>
      <w:marBottom w:val="0"/>
      <w:divBdr>
        <w:top w:val="none" w:sz="0" w:space="0" w:color="auto"/>
        <w:left w:val="none" w:sz="0" w:space="0" w:color="auto"/>
        <w:bottom w:val="none" w:sz="0" w:space="0" w:color="auto"/>
        <w:right w:val="none" w:sz="0" w:space="0" w:color="auto"/>
      </w:divBdr>
    </w:div>
    <w:div w:id="865757440">
      <w:bodyDiv w:val="1"/>
      <w:marLeft w:val="0"/>
      <w:marRight w:val="0"/>
      <w:marTop w:val="0"/>
      <w:marBottom w:val="0"/>
      <w:divBdr>
        <w:top w:val="none" w:sz="0" w:space="0" w:color="auto"/>
        <w:left w:val="none" w:sz="0" w:space="0" w:color="auto"/>
        <w:bottom w:val="none" w:sz="0" w:space="0" w:color="auto"/>
        <w:right w:val="none" w:sz="0" w:space="0" w:color="auto"/>
      </w:divBdr>
    </w:div>
    <w:div w:id="885332824">
      <w:bodyDiv w:val="1"/>
      <w:marLeft w:val="0"/>
      <w:marRight w:val="0"/>
      <w:marTop w:val="0"/>
      <w:marBottom w:val="0"/>
      <w:divBdr>
        <w:top w:val="none" w:sz="0" w:space="0" w:color="auto"/>
        <w:left w:val="none" w:sz="0" w:space="0" w:color="auto"/>
        <w:bottom w:val="none" w:sz="0" w:space="0" w:color="auto"/>
        <w:right w:val="none" w:sz="0" w:space="0" w:color="auto"/>
      </w:divBdr>
    </w:div>
    <w:div w:id="932786651">
      <w:bodyDiv w:val="1"/>
      <w:marLeft w:val="0"/>
      <w:marRight w:val="0"/>
      <w:marTop w:val="0"/>
      <w:marBottom w:val="0"/>
      <w:divBdr>
        <w:top w:val="none" w:sz="0" w:space="0" w:color="auto"/>
        <w:left w:val="none" w:sz="0" w:space="0" w:color="auto"/>
        <w:bottom w:val="none" w:sz="0" w:space="0" w:color="auto"/>
        <w:right w:val="none" w:sz="0" w:space="0" w:color="auto"/>
      </w:divBdr>
    </w:div>
    <w:div w:id="976837470">
      <w:bodyDiv w:val="1"/>
      <w:marLeft w:val="0"/>
      <w:marRight w:val="0"/>
      <w:marTop w:val="0"/>
      <w:marBottom w:val="0"/>
      <w:divBdr>
        <w:top w:val="none" w:sz="0" w:space="0" w:color="auto"/>
        <w:left w:val="none" w:sz="0" w:space="0" w:color="auto"/>
        <w:bottom w:val="none" w:sz="0" w:space="0" w:color="auto"/>
        <w:right w:val="none" w:sz="0" w:space="0" w:color="auto"/>
      </w:divBdr>
    </w:div>
    <w:div w:id="989822938">
      <w:bodyDiv w:val="1"/>
      <w:marLeft w:val="0"/>
      <w:marRight w:val="0"/>
      <w:marTop w:val="0"/>
      <w:marBottom w:val="0"/>
      <w:divBdr>
        <w:top w:val="none" w:sz="0" w:space="0" w:color="auto"/>
        <w:left w:val="none" w:sz="0" w:space="0" w:color="auto"/>
        <w:bottom w:val="none" w:sz="0" w:space="0" w:color="auto"/>
        <w:right w:val="none" w:sz="0" w:space="0" w:color="auto"/>
      </w:divBdr>
    </w:div>
    <w:div w:id="1101144236">
      <w:bodyDiv w:val="1"/>
      <w:marLeft w:val="0"/>
      <w:marRight w:val="0"/>
      <w:marTop w:val="0"/>
      <w:marBottom w:val="0"/>
      <w:divBdr>
        <w:top w:val="none" w:sz="0" w:space="0" w:color="auto"/>
        <w:left w:val="none" w:sz="0" w:space="0" w:color="auto"/>
        <w:bottom w:val="none" w:sz="0" w:space="0" w:color="auto"/>
        <w:right w:val="none" w:sz="0" w:space="0" w:color="auto"/>
      </w:divBdr>
    </w:div>
    <w:div w:id="1192457548">
      <w:bodyDiv w:val="1"/>
      <w:marLeft w:val="0"/>
      <w:marRight w:val="0"/>
      <w:marTop w:val="0"/>
      <w:marBottom w:val="0"/>
      <w:divBdr>
        <w:top w:val="none" w:sz="0" w:space="0" w:color="auto"/>
        <w:left w:val="none" w:sz="0" w:space="0" w:color="auto"/>
        <w:bottom w:val="none" w:sz="0" w:space="0" w:color="auto"/>
        <w:right w:val="none" w:sz="0" w:space="0" w:color="auto"/>
      </w:divBdr>
      <w:divsChild>
        <w:div w:id="141236444">
          <w:marLeft w:val="0"/>
          <w:marRight w:val="0"/>
          <w:marTop w:val="0"/>
          <w:marBottom w:val="0"/>
          <w:divBdr>
            <w:top w:val="none" w:sz="0" w:space="0" w:color="auto"/>
            <w:left w:val="none" w:sz="0" w:space="0" w:color="auto"/>
            <w:bottom w:val="none" w:sz="0" w:space="0" w:color="auto"/>
            <w:right w:val="none" w:sz="0" w:space="0" w:color="auto"/>
          </w:divBdr>
        </w:div>
      </w:divsChild>
    </w:div>
    <w:div w:id="1314217892">
      <w:bodyDiv w:val="1"/>
      <w:marLeft w:val="0"/>
      <w:marRight w:val="0"/>
      <w:marTop w:val="0"/>
      <w:marBottom w:val="0"/>
      <w:divBdr>
        <w:top w:val="none" w:sz="0" w:space="0" w:color="auto"/>
        <w:left w:val="none" w:sz="0" w:space="0" w:color="auto"/>
        <w:bottom w:val="none" w:sz="0" w:space="0" w:color="auto"/>
        <w:right w:val="none" w:sz="0" w:space="0" w:color="auto"/>
      </w:divBdr>
    </w:div>
    <w:div w:id="1361275431">
      <w:bodyDiv w:val="1"/>
      <w:marLeft w:val="0"/>
      <w:marRight w:val="0"/>
      <w:marTop w:val="0"/>
      <w:marBottom w:val="0"/>
      <w:divBdr>
        <w:top w:val="none" w:sz="0" w:space="0" w:color="auto"/>
        <w:left w:val="none" w:sz="0" w:space="0" w:color="auto"/>
        <w:bottom w:val="none" w:sz="0" w:space="0" w:color="auto"/>
        <w:right w:val="none" w:sz="0" w:space="0" w:color="auto"/>
      </w:divBdr>
    </w:div>
    <w:div w:id="1379017121">
      <w:bodyDiv w:val="1"/>
      <w:marLeft w:val="0"/>
      <w:marRight w:val="0"/>
      <w:marTop w:val="0"/>
      <w:marBottom w:val="0"/>
      <w:divBdr>
        <w:top w:val="none" w:sz="0" w:space="0" w:color="auto"/>
        <w:left w:val="none" w:sz="0" w:space="0" w:color="auto"/>
        <w:bottom w:val="none" w:sz="0" w:space="0" w:color="auto"/>
        <w:right w:val="none" w:sz="0" w:space="0" w:color="auto"/>
      </w:divBdr>
    </w:div>
    <w:div w:id="1450199457">
      <w:bodyDiv w:val="1"/>
      <w:marLeft w:val="0"/>
      <w:marRight w:val="0"/>
      <w:marTop w:val="0"/>
      <w:marBottom w:val="0"/>
      <w:divBdr>
        <w:top w:val="none" w:sz="0" w:space="0" w:color="auto"/>
        <w:left w:val="none" w:sz="0" w:space="0" w:color="auto"/>
        <w:bottom w:val="none" w:sz="0" w:space="0" w:color="auto"/>
        <w:right w:val="none" w:sz="0" w:space="0" w:color="auto"/>
      </w:divBdr>
    </w:div>
    <w:div w:id="1457721627">
      <w:bodyDiv w:val="1"/>
      <w:marLeft w:val="0"/>
      <w:marRight w:val="0"/>
      <w:marTop w:val="0"/>
      <w:marBottom w:val="0"/>
      <w:divBdr>
        <w:top w:val="none" w:sz="0" w:space="0" w:color="auto"/>
        <w:left w:val="none" w:sz="0" w:space="0" w:color="auto"/>
        <w:bottom w:val="none" w:sz="0" w:space="0" w:color="auto"/>
        <w:right w:val="none" w:sz="0" w:space="0" w:color="auto"/>
      </w:divBdr>
    </w:div>
    <w:div w:id="1526748876">
      <w:bodyDiv w:val="1"/>
      <w:marLeft w:val="0"/>
      <w:marRight w:val="0"/>
      <w:marTop w:val="0"/>
      <w:marBottom w:val="0"/>
      <w:divBdr>
        <w:top w:val="none" w:sz="0" w:space="0" w:color="auto"/>
        <w:left w:val="none" w:sz="0" w:space="0" w:color="auto"/>
        <w:bottom w:val="none" w:sz="0" w:space="0" w:color="auto"/>
        <w:right w:val="none" w:sz="0" w:space="0" w:color="auto"/>
      </w:divBdr>
    </w:div>
    <w:div w:id="1586258690">
      <w:bodyDiv w:val="1"/>
      <w:marLeft w:val="0"/>
      <w:marRight w:val="0"/>
      <w:marTop w:val="0"/>
      <w:marBottom w:val="0"/>
      <w:divBdr>
        <w:top w:val="none" w:sz="0" w:space="0" w:color="auto"/>
        <w:left w:val="none" w:sz="0" w:space="0" w:color="auto"/>
        <w:bottom w:val="none" w:sz="0" w:space="0" w:color="auto"/>
        <w:right w:val="none" w:sz="0" w:space="0" w:color="auto"/>
      </w:divBdr>
      <w:divsChild>
        <w:div w:id="17315903">
          <w:marLeft w:val="0"/>
          <w:marRight w:val="0"/>
          <w:marTop w:val="0"/>
          <w:marBottom w:val="0"/>
          <w:divBdr>
            <w:top w:val="none" w:sz="0" w:space="0" w:color="auto"/>
            <w:left w:val="none" w:sz="0" w:space="0" w:color="auto"/>
            <w:bottom w:val="none" w:sz="0" w:space="0" w:color="auto"/>
            <w:right w:val="none" w:sz="0" w:space="0" w:color="auto"/>
          </w:divBdr>
        </w:div>
      </w:divsChild>
    </w:div>
    <w:div w:id="1736855423">
      <w:bodyDiv w:val="1"/>
      <w:marLeft w:val="0"/>
      <w:marRight w:val="0"/>
      <w:marTop w:val="0"/>
      <w:marBottom w:val="0"/>
      <w:divBdr>
        <w:top w:val="none" w:sz="0" w:space="0" w:color="auto"/>
        <w:left w:val="none" w:sz="0" w:space="0" w:color="auto"/>
        <w:bottom w:val="none" w:sz="0" w:space="0" w:color="auto"/>
        <w:right w:val="none" w:sz="0" w:space="0" w:color="auto"/>
      </w:divBdr>
    </w:div>
    <w:div w:id="1739404272">
      <w:bodyDiv w:val="1"/>
      <w:marLeft w:val="0"/>
      <w:marRight w:val="0"/>
      <w:marTop w:val="0"/>
      <w:marBottom w:val="0"/>
      <w:divBdr>
        <w:top w:val="none" w:sz="0" w:space="0" w:color="auto"/>
        <w:left w:val="none" w:sz="0" w:space="0" w:color="auto"/>
        <w:bottom w:val="none" w:sz="0" w:space="0" w:color="auto"/>
        <w:right w:val="none" w:sz="0" w:space="0" w:color="auto"/>
      </w:divBdr>
      <w:divsChild>
        <w:div w:id="1495024264">
          <w:marLeft w:val="0"/>
          <w:marRight w:val="0"/>
          <w:marTop w:val="0"/>
          <w:marBottom w:val="0"/>
          <w:divBdr>
            <w:top w:val="none" w:sz="0" w:space="0" w:color="auto"/>
            <w:left w:val="none" w:sz="0" w:space="0" w:color="auto"/>
            <w:bottom w:val="none" w:sz="0" w:space="0" w:color="auto"/>
            <w:right w:val="none" w:sz="0" w:space="0" w:color="auto"/>
          </w:divBdr>
        </w:div>
      </w:divsChild>
    </w:div>
    <w:div w:id="1762794250">
      <w:bodyDiv w:val="1"/>
      <w:marLeft w:val="0"/>
      <w:marRight w:val="0"/>
      <w:marTop w:val="0"/>
      <w:marBottom w:val="0"/>
      <w:divBdr>
        <w:top w:val="none" w:sz="0" w:space="0" w:color="auto"/>
        <w:left w:val="none" w:sz="0" w:space="0" w:color="auto"/>
        <w:bottom w:val="none" w:sz="0" w:space="0" w:color="auto"/>
        <w:right w:val="none" w:sz="0" w:space="0" w:color="auto"/>
      </w:divBdr>
    </w:div>
    <w:div w:id="1787314056">
      <w:bodyDiv w:val="1"/>
      <w:marLeft w:val="0"/>
      <w:marRight w:val="0"/>
      <w:marTop w:val="0"/>
      <w:marBottom w:val="0"/>
      <w:divBdr>
        <w:top w:val="none" w:sz="0" w:space="0" w:color="auto"/>
        <w:left w:val="none" w:sz="0" w:space="0" w:color="auto"/>
        <w:bottom w:val="none" w:sz="0" w:space="0" w:color="auto"/>
        <w:right w:val="none" w:sz="0" w:space="0" w:color="auto"/>
      </w:divBdr>
    </w:div>
    <w:div w:id="1808930060">
      <w:bodyDiv w:val="1"/>
      <w:marLeft w:val="0"/>
      <w:marRight w:val="0"/>
      <w:marTop w:val="0"/>
      <w:marBottom w:val="0"/>
      <w:divBdr>
        <w:top w:val="none" w:sz="0" w:space="0" w:color="auto"/>
        <w:left w:val="none" w:sz="0" w:space="0" w:color="auto"/>
        <w:bottom w:val="none" w:sz="0" w:space="0" w:color="auto"/>
        <w:right w:val="none" w:sz="0" w:space="0" w:color="auto"/>
      </w:divBdr>
    </w:div>
    <w:div w:id="1986086097">
      <w:bodyDiv w:val="1"/>
      <w:marLeft w:val="0"/>
      <w:marRight w:val="0"/>
      <w:marTop w:val="0"/>
      <w:marBottom w:val="0"/>
      <w:divBdr>
        <w:top w:val="none" w:sz="0" w:space="0" w:color="auto"/>
        <w:left w:val="none" w:sz="0" w:space="0" w:color="auto"/>
        <w:bottom w:val="none" w:sz="0" w:space="0" w:color="auto"/>
        <w:right w:val="none" w:sz="0" w:space="0" w:color="auto"/>
      </w:divBdr>
    </w:div>
    <w:div w:id="2069838660">
      <w:bodyDiv w:val="1"/>
      <w:marLeft w:val="0"/>
      <w:marRight w:val="0"/>
      <w:marTop w:val="0"/>
      <w:marBottom w:val="0"/>
      <w:divBdr>
        <w:top w:val="none" w:sz="0" w:space="0" w:color="auto"/>
        <w:left w:val="none" w:sz="0" w:space="0" w:color="auto"/>
        <w:bottom w:val="none" w:sz="0" w:space="0" w:color="auto"/>
        <w:right w:val="none" w:sz="0" w:space="0" w:color="auto"/>
      </w:divBdr>
      <w:divsChild>
        <w:div w:id="1835338601">
          <w:marLeft w:val="0"/>
          <w:marRight w:val="0"/>
          <w:marTop w:val="0"/>
          <w:marBottom w:val="300"/>
          <w:divBdr>
            <w:top w:val="single" w:sz="6" w:space="0" w:color="E4E4E4"/>
            <w:left w:val="single" w:sz="6" w:space="0" w:color="E4E4E4"/>
            <w:bottom w:val="single" w:sz="6" w:space="0" w:color="E4E4E4"/>
            <w:right w:val="single" w:sz="6" w:space="0" w:color="E4E4E4"/>
          </w:divBdr>
          <w:divsChild>
            <w:div w:id="1529761050">
              <w:marLeft w:val="0"/>
              <w:marRight w:val="0"/>
              <w:marTop w:val="0"/>
              <w:marBottom w:val="0"/>
              <w:divBdr>
                <w:top w:val="none" w:sz="0" w:space="0" w:color="auto"/>
                <w:left w:val="none" w:sz="0" w:space="0" w:color="auto"/>
                <w:bottom w:val="none" w:sz="0" w:space="0" w:color="auto"/>
                <w:right w:val="none" w:sz="0" w:space="0" w:color="auto"/>
              </w:divBdr>
              <w:divsChild>
                <w:div w:id="1212426298">
                  <w:marLeft w:val="0"/>
                  <w:marRight w:val="0"/>
                  <w:marTop w:val="0"/>
                  <w:marBottom w:val="0"/>
                  <w:divBdr>
                    <w:top w:val="none" w:sz="0" w:space="0" w:color="auto"/>
                    <w:left w:val="none" w:sz="0" w:space="0" w:color="auto"/>
                    <w:bottom w:val="none" w:sz="0" w:space="0" w:color="auto"/>
                    <w:right w:val="none" w:sz="0" w:space="0" w:color="auto"/>
                  </w:divBdr>
                  <w:divsChild>
                    <w:div w:id="2010448901">
                      <w:marLeft w:val="0"/>
                      <w:marRight w:val="0"/>
                      <w:marTop w:val="0"/>
                      <w:marBottom w:val="0"/>
                      <w:divBdr>
                        <w:top w:val="none" w:sz="0" w:space="0" w:color="auto"/>
                        <w:left w:val="none" w:sz="0" w:space="0" w:color="auto"/>
                        <w:bottom w:val="none" w:sz="0" w:space="0" w:color="auto"/>
                        <w:right w:val="none" w:sz="0" w:space="0" w:color="auto"/>
                      </w:divBdr>
                      <w:divsChild>
                        <w:div w:id="694885614">
                          <w:marLeft w:val="0"/>
                          <w:marRight w:val="0"/>
                          <w:marTop w:val="300"/>
                          <w:marBottom w:val="150"/>
                          <w:divBdr>
                            <w:top w:val="none" w:sz="0" w:space="0" w:color="auto"/>
                            <w:left w:val="none" w:sz="0" w:space="0" w:color="auto"/>
                            <w:bottom w:val="none" w:sz="0" w:space="0" w:color="auto"/>
                            <w:right w:val="none" w:sz="0" w:space="0" w:color="auto"/>
                          </w:divBdr>
                        </w:div>
                        <w:div w:id="1672564597">
                          <w:marLeft w:val="0"/>
                          <w:marRight w:val="0"/>
                          <w:marTop w:val="300"/>
                          <w:marBottom w:val="150"/>
                          <w:divBdr>
                            <w:top w:val="none" w:sz="0" w:space="0" w:color="auto"/>
                            <w:left w:val="none" w:sz="0" w:space="0" w:color="auto"/>
                            <w:bottom w:val="none" w:sz="0" w:space="0" w:color="auto"/>
                            <w:right w:val="none" w:sz="0" w:space="0" w:color="auto"/>
                          </w:divBdr>
                        </w:div>
                        <w:div w:id="1503623152">
                          <w:marLeft w:val="0"/>
                          <w:marRight w:val="0"/>
                          <w:marTop w:val="300"/>
                          <w:marBottom w:val="150"/>
                          <w:divBdr>
                            <w:top w:val="none" w:sz="0" w:space="0" w:color="auto"/>
                            <w:left w:val="none" w:sz="0" w:space="0" w:color="auto"/>
                            <w:bottom w:val="none" w:sz="0" w:space="0" w:color="auto"/>
                            <w:right w:val="none" w:sz="0" w:space="0" w:color="auto"/>
                          </w:divBdr>
                        </w:div>
                        <w:div w:id="1608809564">
                          <w:marLeft w:val="0"/>
                          <w:marRight w:val="0"/>
                          <w:marTop w:val="300"/>
                          <w:marBottom w:val="150"/>
                          <w:divBdr>
                            <w:top w:val="none" w:sz="0" w:space="0" w:color="auto"/>
                            <w:left w:val="none" w:sz="0" w:space="0" w:color="auto"/>
                            <w:bottom w:val="none" w:sz="0" w:space="0" w:color="auto"/>
                            <w:right w:val="none" w:sz="0" w:space="0" w:color="auto"/>
                          </w:divBdr>
                        </w:div>
                        <w:div w:id="89592741">
                          <w:marLeft w:val="0"/>
                          <w:marRight w:val="0"/>
                          <w:marTop w:val="300"/>
                          <w:marBottom w:val="150"/>
                          <w:divBdr>
                            <w:top w:val="none" w:sz="0" w:space="0" w:color="auto"/>
                            <w:left w:val="none" w:sz="0" w:space="0" w:color="auto"/>
                            <w:bottom w:val="none" w:sz="0" w:space="0" w:color="auto"/>
                            <w:right w:val="none" w:sz="0" w:space="0" w:color="auto"/>
                          </w:divBdr>
                        </w:div>
                        <w:div w:id="763384927">
                          <w:marLeft w:val="0"/>
                          <w:marRight w:val="0"/>
                          <w:marTop w:val="300"/>
                          <w:marBottom w:val="150"/>
                          <w:divBdr>
                            <w:top w:val="none" w:sz="0" w:space="0" w:color="auto"/>
                            <w:left w:val="none" w:sz="0" w:space="0" w:color="auto"/>
                            <w:bottom w:val="none" w:sz="0" w:space="0" w:color="auto"/>
                            <w:right w:val="none" w:sz="0" w:space="0" w:color="auto"/>
                          </w:divBdr>
                        </w:div>
                        <w:div w:id="1496847025">
                          <w:marLeft w:val="0"/>
                          <w:marRight w:val="0"/>
                          <w:marTop w:val="300"/>
                          <w:marBottom w:val="150"/>
                          <w:divBdr>
                            <w:top w:val="none" w:sz="0" w:space="0" w:color="auto"/>
                            <w:left w:val="none" w:sz="0" w:space="0" w:color="auto"/>
                            <w:bottom w:val="none" w:sz="0" w:space="0" w:color="auto"/>
                            <w:right w:val="none" w:sz="0" w:space="0" w:color="auto"/>
                          </w:divBdr>
                        </w:div>
                        <w:div w:id="265429083">
                          <w:marLeft w:val="0"/>
                          <w:marRight w:val="0"/>
                          <w:marTop w:val="300"/>
                          <w:marBottom w:val="150"/>
                          <w:divBdr>
                            <w:top w:val="none" w:sz="0" w:space="0" w:color="auto"/>
                            <w:left w:val="none" w:sz="0" w:space="0" w:color="auto"/>
                            <w:bottom w:val="none" w:sz="0" w:space="0" w:color="auto"/>
                            <w:right w:val="none" w:sz="0" w:space="0" w:color="auto"/>
                          </w:divBdr>
                        </w:div>
                        <w:div w:id="1503161957">
                          <w:marLeft w:val="0"/>
                          <w:marRight w:val="0"/>
                          <w:marTop w:val="300"/>
                          <w:marBottom w:val="150"/>
                          <w:divBdr>
                            <w:top w:val="none" w:sz="0" w:space="0" w:color="auto"/>
                            <w:left w:val="none" w:sz="0" w:space="0" w:color="auto"/>
                            <w:bottom w:val="none" w:sz="0" w:space="0" w:color="auto"/>
                            <w:right w:val="none" w:sz="0" w:space="0" w:color="auto"/>
                          </w:divBdr>
                        </w:div>
                        <w:div w:id="1356006780">
                          <w:marLeft w:val="0"/>
                          <w:marRight w:val="0"/>
                          <w:marTop w:val="300"/>
                          <w:marBottom w:val="150"/>
                          <w:divBdr>
                            <w:top w:val="none" w:sz="0" w:space="0" w:color="auto"/>
                            <w:left w:val="none" w:sz="0" w:space="0" w:color="auto"/>
                            <w:bottom w:val="none" w:sz="0" w:space="0" w:color="auto"/>
                            <w:right w:val="none" w:sz="0" w:space="0" w:color="auto"/>
                          </w:divBdr>
                        </w:div>
                        <w:div w:id="27226245">
                          <w:marLeft w:val="0"/>
                          <w:marRight w:val="0"/>
                          <w:marTop w:val="300"/>
                          <w:marBottom w:val="150"/>
                          <w:divBdr>
                            <w:top w:val="none" w:sz="0" w:space="0" w:color="auto"/>
                            <w:left w:val="none" w:sz="0" w:space="0" w:color="auto"/>
                            <w:bottom w:val="none" w:sz="0" w:space="0" w:color="auto"/>
                            <w:right w:val="none" w:sz="0" w:space="0" w:color="auto"/>
                          </w:divBdr>
                        </w:div>
                        <w:div w:id="1157452379">
                          <w:marLeft w:val="0"/>
                          <w:marRight w:val="0"/>
                          <w:marTop w:val="300"/>
                          <w:marBottom w:val="150"/>
                          <w:divBdr>
                            <w:top w:val="none" w:sz="0" w:space="0" w:color="auto"/>
                            <w:left w:val="none" w:sz="0" w:space="0" w:color="auto"/>
                            <w:bottom w:val="none" w:sz="0" w:space="0" w:color="auto"/>
                            <w:right w:val="none" w:sz="0" w:space="0" w:color="auto"/>
                          </w:divBdr>
                        </w:div>
                        <w:div w:id="170999305">
                          <w:marLeft w:val="0"/>
                          <w:marRight w:val="0"/>
                          <w:marTop w:val="300"/>
                          <w:marBottom w:val="150"/>
                          <w:divBdr>
                            <w:top w:val="none" w:sz="0" w:space="0" w:color="auto"/>
                            <w:left w:val="none" w:sz="0" w:space="0" w:color="auto"/>
                            <w:bottom w:val="none" w:sz="0" w:space="0" w:color="auto"/>
                            <w:right w:val="none" w:sz="0" w:space="0" w:color="auto"/>
                          </w:divBdr>
                        </w:div>
                        <w:div w:id="1845894526">
                          <w:marLeft w:val="0"/>
                          <w:marRight w:val="0"/>
                          <w:marTop w:val="300"/>
                          <w:marBottom w:val="150"/>
                          <w:divBdr>
                            <w:top w:val="none" w:sz="0" w:space="0" w:color="auto"/>
                            <w:left w:val="none" w:sz="0" w:space="0" w:color="auto"/>
                            <w:bottom w:val="none" w:sz="0" w:space="0" w:color="auto"/>
                            <w:right w:val="none" w:sz="0" w:space="0" w:color="auto"/>
                          </w:divBdr>
                        </w:div>
                        <w:div w:id="65343422">
                          <w:marLeft w:val="0"/>
                          <w:marRight w:val="0"/>
                          <w:marTop w:val="300"/>
                          <w:marBottom w:val="150"/>
                          <w:divBdr>
                            <w:top w:val="none" w:sz="0" w:space="0" w:color="auto"/>
                            <w:left w:val="none" w:sz="0" w:space="0" w:color="auto"/>
                            <w:bottom w:val="none" w:sz="0" w:space="0" w:color="auto"/>
                            <w:right w:val="none" w:sz="0" w:space="0" w:color="auto"/>
                          </w:divBdr>
                        </w:div>
                        <w:div w:id="81489934">
                          <w:marLeft w:val="0"/>
                          <w:marRight w:val="0"/>
                          <w:marTop w:val="300"/>
                          <w:marBottom w:val="150"/>
                          <w:divBdr>
                            <w:top w:val="none" w:sz="0" w:space="0" w:color="auto"/>
                            <w:left w:val="none" w:sz="0" w:space="0" w:color="auto"/>
                            <w:bottom w:val="none" w:sz="0" w:space="0" w:color="auto"/>
                            <w:right w:val="none" w:sz="0" w:space="0" w:color="auto"/>
                          </w:divBdr>
                        </w:div>
                        <w:div w:id="1862277808">
                          <w:marLeft w:val="0"/>
                          <w:marRight w:val="0"/>
                          <w:marTop w:val="300"/>
                          <w:marBottom w:val="150"/>
                          <w:divBdr>
                            <w:top w:val="none" w:sz="0" w:space="0" w:color="auto"/>
                            <w:left w:val="none" w:sz="0" w:space="0" w:color="auto"/>
                            <w:bottom w:val="none" w:sz="0" w:space="0" w:color="auto"/>
                            <w:right w:val="none" w:sz="0" w:space="0" w:color="auto"/>
                          </w:divBdr>
                        </w:div>
                        <w:div w:id="1417897883">
                          <w:marLeft w:val="0"/>
                          <w:marRight w:val="0"/>
                          <w:marTop w:val="300"/>
                          <w:marBottom w:val="150"/>
                          <w:divBdr>
                            <w:top w:val="none" w:sz="0" w:space="0" w:color="auto"/>
                            <w:left w:val="none" w:sz="0" w:space="0" w:color="auto"/>
                            <w:bottom w:val="none" w:sz="0" w:space="0" w:color="auto"/>
                            <w:right w:val="none" w:sz="0" w:space="0" w:color="auto"/>
                          </w:divBdr>
                        </w:div>
                        <w:div w:id="1527906891">
                          <w:marLeft w:val="0"/>
                          <w:marRight w:val="0"/>
                          <w:marTop w:val="300"/>
                          <w:marBottom w:val="150"/>
                          <w:divBdr>
                            <w:top w:val="none" w:sz="0" w:space="0" w:color="auto"/>
                            <w:left w:val="none" w:sz="0" w:space="0" w:color="auto"/>
                            <w:bottom w:val="none" w:sz="0" w:space="0" w:color="auto"/>
                            <w:right w:val="none" w:sz="0" w:space="0" w:color="auto"/>
                          </w:divBdr>
                        </w:div>
                        <w:div w:id="1849902017">
                          <w:marLeft w:val="0"/>
                          <w:marRight w:val="0"/>
                          <w:marTop w:val="300"/>
                          <w:marBottom w:val="150"/>
                          <w:divBdr>
                            <w:top w:val="none" w:sz="0" w:space="0" w:color="auto"/>
                            <w:left w:val="none" w:sz="0" w:space="0" w:color="auto"/>
                            <w:bottom w:val="none" w:sz="0" w:space="0" w:color="auto"/>
                            <w:right w:val="none" w:sz="0" w:space="0" w:color="auto"/>
                          </w:divBdr>
                        </w:div>
                        <w:div w:id="1807354339">
                          <w:marLeft w:val="0"/>
                          <w:marRight w:val="0"/>
                          <w:marTop w:val="300"/>
                          <w:marBottom w:val="150"/>
                          <w:divBdr>
                            <w:top w:val="none" w:sz="0" w:space="0" w:color="auto"/>
                            <w:left w:val="none" w:sz="0" w:space="0" w:color="auto"/>
                            <w:bottom w:val="none" w:sz="0" w:space="0" w:color="auto"/>
                            <w:right w:val="none" w:sz="0" w:space="0" w:color="auto"/>
                          </w:divBdr>
                        </w:div>
                        <w:div w:id="1226641043">
                          <w:marLeft w:val="0"/>
                          <w:marRight w:val="0"/>
                          <w:marTop w:val="300"/>
                          <w:marBottom w:val="150"/>
                          <w:divBdr>
                            <w:top w:val="none" w:sz="0" w:space="0" w:color="auto"/>
                            <w:left w:val="none" w:sz="0" w:space="0" w:color="auto"/>
                            <w:bottom w:val="none" w:sz="0" w:space="0" w:color="auto"/>
                            <w:right w:val="none" w:sz="0" w:space="0" w:color="auto"/>
                          </w:divBdr>
                        </w:div>
                        <w:div w:id="612977214">
                          <w:marLeft w:val="0"/>
                          <w:marRight w:val="0"/>
                          <w:marTop w:val="300"/>
                          <w:marBottom w:val="150"/>
                          <w:divBdr>
                            <w:top w:val="none" w:sz="0" w:space="0" w:color="auto"/>
                            <w:left w:val="none" w:sz="0" w:space="0" w:color="auto"/>
                            <w:bottom w:val="none" w:sz="0" w:space="0" w:color="auto"/>
                            <w:right w:val="none" w:sz="0" w:space="0" w:color="auto"/>
                          </w:divBdr>
                        </w:div>
                        <w:div w:id="1419055130">
                          <w:marLeft w:val="0"/>
                          <w:marRight w:val="0"/>
                          <w:marTop w:val="300"/>
                          <w:marBottom w:val="150"/>
                          <w:divBdr>
                            <w:top w:val="none" w:sz="0" w:space="0" w:color="auto"/>
                            <w:left w:val="none" w:sz="0" w:space="0" w:color="auto"/>
                            <w:bottom w:val="none" w:sz="0" w:space="0" w:color="auto"/>
                            <w:right w:val="none" w:sz="0" w:space="0" w:color="auto"/>
                          </w:divBdr>
                        </w:div>
                        <w:div w:id="866063170">
                          <w:marLeft w:val="0"/>
                          <w:marRight w:val="0"/>
                          <w:marTop w:val="300"/>
                          <w:marBottom w:val="150"/>
                          <w:divBdr>
                            <w:top w:val="none" w:sz="0" w:space="0" w:color="auto"/>
                            <w:left w:val="none" w:sz="0" w:space="0" w:color="auto"/>
                            <w:bottom w:val="none" w:sz="0" w:space="0" w:color="auto"/>
                            <w:right w:val="none" w:sz="0" w:space="0" w:color="auto"/>
                          </w:divBdr>
                        </w:div>
                        <w:div w:id="1773092235">
                          <w:marLeft w:val="0"/>
                          <w:marRight w:val="0"/>
                          <w:marTop w:val="300"/>
                          <w:marBottom w:val="150"/>
                          <w:divBdr>
                            <w:top w:val="none" w:sz="0" w:space="0" w:color="auto"/>
                            <w:left w:val="none" w:sz="0" w:space="0" w:color="auto"/>
                            <w:bottom w:val="none" w:sz="0" w:space="0" w:color="auto"/>
                            <w:right w:val="none" w:sz="0" w:space="0" w:color="auto"/>
                          </w:divBdr>
                        </w:div>
                        <w:div w:id="428308251">
                          <w:marLeft w:val="0"/>
                          <w:marRight w:val="0"/>
                          <w:marTop w:val="300"/>
                          <w:marBottom w:val="150"/>
                          <w:divBdr>
                            <w:top w:val="none" w:sz="0" w:space="0" w:color="auto"/>
                            <w:left w:val="none" w:sz="0" w:space="0" w:color="auto"/>
                            <w:bottom w:val="none" w:sz="0" w:space="0" w:color="auto"/>
                            <w:right w:val="none" w:sz="0" w:space="0" w:color="auto"/>
                          </w:divBdr>
                        </w:div>
                        <w:div w:id="2026323889">
                          <w:marLeft w:val="0"/>
                          <w:marRight w:val="0"/>
                          <w:marTop w:val="300"/>
                          <w:marBottom w:val="150"/>
                          <w:divBdr>
                            <w:top w:val="none" w:sz="0" w:space="0" w:color="auto"/>
                            <w:left w:val="none" w:sz="0" w:space="0" w:color="auto"/>
                            <w:bottom w:val="none" w:sz="0" w:space="0" w:color="auto"/>
                            <w:right w:val="none" w:sz="0" w:space="0" w:color="auto"/>
                          </w:divBdr>
                        </w:div>
                        <w:div w:id="120342866">
                          <w:marLeft w:val="0"/>
                          <w:marRight w:val="0"/>
                          <w:marTop w:val="300"/>
                          <w:marBottom w:val="150"/>
                          <w:divBdr>
                            <w:top w:val="none" w:sz="0" w:space="0" w:color="auto"/>
                            <w:left w:val="none" w:sz="0" w:space="0" w:color="auto"/>
                            <w:bottom w:val="none" w:sz="0" w:space="0" w:color="auto"/>
                            <w:right w:val="none" w:sz="0" w:space="0" w:color="auto"/>
                          </w:divBdr>
                        </w:div>
                        <w:div w:id="2056542102">
                          <w:marLeft w:val="0"/>
                          <w:marRight w:val="0"/>
                          <w:marTop w:val="300"/>
                          <w:marBottom w:val="150"/>
                          <w:divBdr>
                            <w:top w:val="none" w:sz="0" w:space="0" w:color="auto"/>
                            <w:left w:val="none" w:sz="0" w:space="0" w:color="auto"/>
                            <w:bottom w:val="none" w:sz="0" w:space="0" w:color="auto"/>
                            <w:right w:val="none" w:sz="0" w:space="0" w:color="auto"/>
                          </w:divBdr>
                        </w:div>
                        <w:div w:id="968124121">
                          <w:marLeft w:val="0"/>
                          <w:marRight w:val="0"/>
                          <w:marTop w:val="300"/>
                          <w:marBottom w:val="150"/>
                          <w:divBdr>
                            <w:top w:val="none" w:sz="0" w:space="0" w:color="auto"/>
                            <w:left w:val="none" w:sz="0" w:space="0" w:color="auto"/>
                            <w:bottom w:val="none" w:sz="0" w:space="0" w:color="auto"/>
                            <w:right w:val="none" w:sz="0" w:space="0" w:color="auto"/>
                          </w:divBdr>
                        </w:div>
                        <w:div w:id="660894165">
                          <w:marLeft w:val="0"/>
                          <w:marRight w:val="0"/>
                          <w:marTop w:val="300"/>
                          <w:marBottom w:val="150"/>
                          <w:divBdr>
                            <w:top w:val="none" w:sz="0" w:space="0" w:color="auto"/>
                            <w:left w:val="none" w:sz="0" w:space="0" w:color="auto"/>
                            <w:bottom w:val="none" w:sz="0" w:space="0" w:color="auto"/>
                            <w:right w:val="none" w:sz="0" w:space="0" w:color="auto"/>
                          </w:divBdr>
                        </w:div>
                        <w:div w:id="8614375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9664447">
          <w:marLeft w:val="0"/>
          <w:marRight w:val="0"/>
          <w:marTop w:val="0"/>
          <w:marBottom w:val="300"/>
          <w:divBdr>
            <w:top w:val="single" w:sz="6" w:space="0" w:color="E4E4E4"/>
            <w:left w:val="single" w:sz="6" w:space="0" w:color="E4E4E4"/>
            <w:bottom w:val="single" w:sz="6" w:space="0" w:color="E4E4E4"/>
            <w:right w:val="single" w:sz="6" w:space="0" w:color="E4E4E4"/>
          </w:divBdr>
          <w:divsChild>
            <w:div w:id="345986408">
              <w:marLeft w:val="0"/>
              <w:marRight w:val="0"/>
              <w:marTop w:val="0"/>
              <w:marBottom w:val="0"/>
              <w:divBdr>
                <w:top w:val="none" w:sz="0" w:space="0" w:color="auto"/>
                <w:left w:val="none" w:sz="0" w:space="0" w:color="auto"/>
                <w:bottom w:val="none" w:sz="0" w:space="0" w:color="auto"/>
                <w:right w:val="none" w:sz="0" w:space="0" w:color="auto"/>
              </w:divBdr>
              <w:divsChild>
                <w:div w:id="2047244253">
                  <w:marLeft w:val="0"/>
                  <w:marRight w:val="0"/>
                  <w:marTop w:val="0"/>
                  <w:marBottom w:val="0"/>
                  <w:divBdr>
                    <w:top w:val="none" w:sz="0" w:space="0" w:color="auto"/>
                    <w:left w:val="none" w:sz="0" w:space="0" w:color="auto"/>
                    <w:bottom w:val="none" w:sz="0" w:space="0" w:color="auto"/>
                    <w:right w:val="none" w:sz="0" w:space="0" w:color="auto"/>
                  </w:divBdr>
                  <w:divsChild>
                    <w:div w:id="26492992">
                      <w:marLeft w:val="0"/>
                      <w:marRight w:val="0"/>
                      <w:marTop w:val="0"/>
                      <w:marBottom w:val="0"/>
                      <w:divBdr>
                        <w:top w:val="none" w:sz="0" w:space="0" w:color="auto"/>
                        <w:left w:val="none" w:sz="0" w:space="0" w:color="auto"/>
                        <w:bottom w:val="none" w:sz="0" w:space="0" w:color="auto"/>
                        <w:right w:val="none" w:sz="0" w:space="0" w:color="auto"/>
                      </w:divBdr>
                      <w:divsChild>
                        <w:div w:id="1366757712">
                          <w:marLeft w:val="0"/>
                          <w:marRight w:val="0"/>
                          <w:marTop w:val="300"/>
                          <w:marBottom w:val="150"/>
                          <w:divBdr>
                            <w:top w:val="none" w:sz="0" w:space="0" w:color="auto"/>
                            <w:left w:val="none" w:sz="0" w:space="0" w:color="auto"/>
                            <w:bottom w:val="none" w:sz="0" w:space="0" w:color="auto"/>
                            <w:right w:val="none" w:sz="0" w:space="0" w:color="auto"/>
                          </w:divBdr>
                        </w:div>
                        <w:div w:id="807015424">
                          <w:marLeft w:val="0"/>
                          <w:marRight w:val="0"/>
                          <w:marTop w:val="300"/>
                          <w:marBottom w:val="150"/>
                          <w:divBdr>
                            <w:top w:val="none" w:sz="0" w:space="0" w:color="auto"/>
                            <w:left w:val="none" w:sz="0" w:space="0" w:color="auto"/>
                            <w:bottom w:val="none" w:sz="0" w:space="0" w:color="auto"/>
                            <w:right w:val="none" w:sz="0" w:space="0" w:color="auto"/>
                          </w:divBdr>
                        </w:div>
                        <w:div w:id="1526602409">
                          <w:marLeft w:val="0"/>
                          <w:marRight w:val="0"/>
                          <w:marTop w:val="300"/>
                          <w:marBottom w:val="150"/>
                          <w:divBdr>
                            <w:top w:val="none" w:sz="0" w:space="0" w:color="auto"/>
                            <w:left w:val="none" w:sz="0" w:space="0" w:color="auto"/>
                            <w:bottom w:val="none" w:sz="0" w:space="0" w:color="auto"/>
                            <w:right w:val="none" w:sz="0" w:space="0" w:color="auto"/>
                          </w:divBdr>
                        </w:div>
                        <w:div w:id="1400858278">
                          <w:marLeft w:val="0"/>
                          <w:marRight w:val="0"/>
                          <w:marTop w:val="300"/>
                          <w:marBottom w:val="150"/>
                          <w:divBdr>
                            <w:top w:val="none" w:sz="0" w:space="0" w:color="auto"/>
                            <w:left w:val="none" w:sz="0" w:space="0" w:color="auto"/>
                            <w:bottom w:val="none" w:sz="0" w:space="0" w:color="auto"/>
                            <w:right w:val="none" w:sz="0" w:space="0" w:color="auto"/>
                          </w:divBdr>
                        </w:div>
                        <w:div w:id="322241610">
                          <w:marLeft w:val="0"/>
                          <w:marRight w:val="0"/>
                          <w:marTop w:val="300"/>
                          <w:marBottom w:val="150"/>
                          <w:divBdr>
                            <w:top w:val="none" w:sz="0" w:space="0" w:color="auto"/>
                            <w:left w:val="none" w:sz="0" w:space="0" w:color="auto"/>
                            <w:bottom w:val="none" w:sz="0" w:space="0" w:color="auto"/>
                            <w:right w:val="none" w:sz="0" w:space="0" w:color="auto"/>
                          </w:divBdr>
                        </w:div>
                        <w:div w:id="564683743">
                          <w:marLeft w:val="0"/>
                          <w:marRight w:val="0"/>
                          <w:marTop w:val="300"/>
                          <w:marBottom w:val="150"/>
                          <w:divBdr>
                            <w:top w:val="none" w:sz="0" w:space="0" w:color="auto"/>
                            <w:left w:val="none" w:sz="0" w:space="0" w:color="auto"/>
                            <w:bottom w:val="none" w:sz="0" w:space="0" w:color="auto"/>
                            <w:right w:val="none" w:sz="0" w:space="0" w:color="auto"/>
                          </w:divBdr>
                        </w:div>
                        <w:div w:id="2061131006">
                          <w:marLeft w:val="0"/>
                          <w:marRight w:val="0"/>
                          <w:marTop w:val="300"/>
                          <w:marBottom w:val="150"/>
                          <w:divBdr>
                            <w:top w:val="none" w:sz="0" w:space="0" w:color="auto"/>
                            <w:left w:val="none" w:sz="0" w:space="0" w:color="auto"/>
                            <w:bottom w:val="none" w:sz="0" w:space="0" w:color="auto"/>
                            <w:right w:val="none" w:sz="0" w:space="0" w:color="auto"/>
                          </w:divBdr>
                        </w:div>
                        <w:div w:id="348340386">
                          <w:marLeft w:val="0"/>
                          <w:marRight w:val="0"/>
                          <w:marTop w:val="300"/>
                          <w:marBottom w:val="150"/>
                          <w:divBdr>
                            <w:top w:val="none" w:sz="0" w:space="0" w:color="auto"/>
                            <w:left w:val="none" w:sz="0" w:space="0" w:color="auto"/>
                            <w:bottom w:val="none" w:sz="0" w:space="0" w:color="auto"/>
                            <w:right w:val="none" w:sz="0" w:space="0" w:color="auto"/>
                          </w:divBdr>
                        </w:div>
                        <w:div w:id="589854942">
                          <w:marLeft w:val="0"/>
                          <w:marRight w:val="0"/>
                          <w:marTop w:val="300"/>
                          <w:marBottom w:val="150"/>
                          <w:divBdr>
                            <w:top w:val="none" w:sz="0" w:space="0" w:color="auto"/>
                            <w:left w:val="none" w:sz="0" w:space="0" w:color="auto"/>
                            <w:bottom w:val="none" w:sz="0" w:space="0" w:color="auto"/>
                            <w:right w:val="none" w:sz="0" w:space="0" w:color="auto"/>
                          </w:divBdr>
                        </w:div>
                        <w:div w:id="186262269">
                          <w:marLeft w:val="0"/>
                          <w:marRight w:val="0"/>
                          <w:marTop w:val="300"/>
                          <w:marBottom w:val="150"/>
                          <w:divBdr>
                            <w:top w:val="none" w:sz="0" w:space="0" w:color="auto"/>
                            <w:left w:val="none" w:sz="0" w:space="0" w:color="auto"/>
                            <w:bottom w:val="none" w:sz="0" w:space="0" w:color="auto"/>
                            <w:right w:val="none" w:sz="0" w:space="0" w:color="auto"/>
                          </w:divBdr>
                        </w:div>
                        <w:div w:id="1269851050">
                          <w:marLeft w:val="0"/>
                          <w:marRight w:val="0"/>
                          <w:marTop w:val="300"/>
                          <w:marBottom w:val="150"/>
                          <w:divBdr>
                            <w:top w:val="none" w:sz="0" w:space="0" w:color="auto"/>
                            <w:left w:val="none" w:sz="0" w:space="0" w:color="auto"/>
                            <w:bottom w:val="none" w:sz="0" w:space="0" w:color="auto"/>
                            <w:right w:val="none" w:sz="0" w:space="0" w:color="auto"/>
                          </w:divBdr>
                        </w:div>
                        <w:div w:id="470756451">
                          <w:marLeft w:val="0"/>
                          <w:marRight w:val="0"/>
                          <w:marTop w:val="300"/>
                          <w:marBottom w:val="150"/>
                          <w:divBdr>
                            <w:top w:val="none" w:sz="0" w:space="0" w:color="auto"/>
                            <w:left w:val="none" w:sz="0" w:space="0" w:color="auto"/>
                            <w:bottom w:val="none" w:sz="0" w:space="0" w:color="auto"/>
                            <w:right w:val="none" w:sz="0" w:space="0" w:color="auto"/>
                          </w:divBdr>
                        </w:div>
                        <w:div w:id="1920825247">
                          <w:marLeft w:val="0"/>
                          <w:marRight w:val="0"/>
                          <w:marTop w:val="300"/>
                          <w:marBottom w:val="150"/>
                          <w:divBdr>
                            <w:top w:val="none" w:sz="0" w:space="0" w:color="auto"/>
                            <w:left w:val="none" w:sz="0" w:space="0" w:color="auto"/>
                            <w:bottom w:val="none" w:sz="0" w:space="0" w:color="auto"/>
                            <w:right w:val="none" w:sz="0" w:space="0" w:color="auto"/>
                          </w:divBdr>
                        </w:div>
                        <w:div w:id="789473188">
                          <w:marLeft w:val="0"/>
                          <w:marRight w:val="0"/>
                          <w:marTop w:val="300"/>
                          <w:marBottom w:val="150"/>
                          <w:divBdr>
                            <w:top w:val="none" w:sz="0" w:space="0" w:color="auto"/>
                            <w:left w:val="none" w:sz="0" w:space="0" w:color="auto"/>
                            <w:bottom w:val="none" w:sz="0" w:space="0" w:color="auto"/>
                            <w:right w:val="none" w:sz="0" w:space="0" w:color="auto"/>
                          </w:divBdr>
                        </w:div>
                        <w:div w:id="8257809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730616361">
          <w:marLeft w:val="0"/>
          <w:marRight w:val="0"/>
          <w:marTop w:val="0"/>
          <w:marBottom w:val="300"/>
          <w:divBdr>
            <w:top w:val="single" w:sz="6" w:space="0" w:color="E4E4E4"/>
            <w:left w:val="single" w:sz="6" w:space="0" w:color="E4E4E4"/>
            <w:bottom w:val="single" w:sz="6" w:space="0" w:color="E4E4E4"/>
            <w:right w:val="single" w:sz="6" w:space="0" w:color="E4E4E4"/>
          </w:divBdr>
          <w:divsChild>
            <w:div w:id="1978607848">
              <w:marLeft w:val="0"/>
              <w:marRight w:val="0"/>
              <w:marTop w:val="0"/>
              <w:marBottom w:val="0"/>
              <w:divBdr>
                <w:top w:val="none" w:sz="0" w:space="0" w:color="auto"/>
                <w:left w:val="none" w:sz="0" w:space="0" w:color="auto"/>
                <w:bottom w:val="none" w:sz="0" w:space="0" w:color="auto"/>
                <w:right w:val="none" w:sz="0" w:space="0" w:color="auto"/>
              </w:divBdr>
              <w:divsChild>
                <w:div w:id="892273237">
                  <w:marLeft w:val="0"/>
                  <w:marRight w:val="0"/>
                  <w:marTop w:val="0"/>
                  <w:marBottom w:val="0"/>
                  <w:divBdr>
                    <w:top w:val="none" w:sz="0" w:space="0" w:color="auto"/>
                    <w:left w:val="none" w:sz="0" w:space="0" w:color="auto"/>
                    <w:bottom w:val="none" w:sz="0" w:space="0" w:color="auto"/>
                    <w:right w:val="none" w:sz="0" w:space="0" w:color="auto"/>
                  </w:divBdr>
                  <w:divsChild>
                    <w:div w:id="1672173315">
                      <w:marLeft w:val="0"/>
                      <w:marRight w:val="0"/>
                      <w:marTop w:val="0"/>
                      <w:marBottom w:val="0"/>
                      <w:divBdr>
                        <w:top w:val="none" w:sz="0" w:space="0" w:color="auto"/>
                        <w:left w:val="none" w:sz="0" w:space="0" w:color="auto"/>
                        <w:bottom w:val="none" w:sz="0" w:space="0" w:color="auto"/>
                        <w:right w:val="none" w:sz="0" w:space="0" w:color="auto"/>
                      </w:divBdr>
                      <w:divsChild>
                        <w:div w:id="820271088">
                          <w:marLeft w:val="0"/>
                          <w:marRight w:val="0"/>
                          <w:marTop w:val="300"/>
                          <w:marBottom w:val="150"/>
                          <w:divBdr>
                            <w:top w:val="none" w:sz="0" w:space="0" w:color="auto"/>
                            <w:left w:val="none" w:sz="0" w:space="0" w:color="auto"/>
                            <w:bottom w:val="none" w:sz="0" w:space="0" w:color="auto"/>
                            <w:right w:val="none" w:sz="0" w:space="0" w:color="auto"/>
                          </w:divBdr>
                        </w:div>
                        <w:div w:id="1048336383">
                          <w:marLeft w:val="0"/>
                          <w:marRight w:val="0"/>
                          <w:marTop w:val="300"/>
                          <w:marBottom w:val="150"/>
                          <w:divBdr>
                            <w:top w:val="none" w:sz="0" w:space="0" w:color="auto"/>
                            <w:left w:val="none" w:sz="0" w:space="0" w:color="auto"/>
                            <w:bottom w:val="none" w:sz="0" w:space="0" w:color="auto"/>
                            <w:right w:val="none" w:sz="0" w:space="0" w:color="auto"/>
                          </w:divBdr>
                        </w:div>
                        <w:div w:id="2108768372">
                          <w:marLeft w:val="0"/>
                          <w:marRight w:val="0"/>
                          <w:marTop w:val="300"/>
                          <w:marBottom w:val="150"/>
                          <w:divBdr>
                            <w:top w:val="none" w:sz="0" w:space="0" w:color="auto"/>
                            <w:left w:val="none" w:sz="0" w:space="0" w:color="auto"/>
                            <w:bottom w:val="none" w:sz="0" w:space="0" w:color="auto"/>
                            <w:right w:val="none" w:sz="0" w:space="0" w:color="auto"/>
                          </w:divBdr>
                        </w:div>
                        <w:div w:id="1217231365">
                          <w:marLeft w:val="0"/>
                          <w:marRight w:val="0"/>
                          <w:marTop w:val="300"/>
                          <w:marBottom w:val="150"/>
                          <w:divBdr>
                            <w:top w:val="none" w:sz="0" w:space="0" w:color="auto"/>
                            <w:left w:val="none" w:sz="0" w:space="0" w:color="auto"/>
                            <w:bottom w:val="none" w:sz="0" w:space="0" w:color="auto"/>
                            <w:right w:val="none" w:sz="0" w:space="0" w:color="auto"/>
                          </w:divBdr>
                        </w:div>
                        <w:div w:id="1035928710">
                          <w:marLeft w:val="0"/>
                          <w:marRight w:val="0"/>
                          <w:marTop w:val="300"/>
                          <w:marBottom w:val="150"/>
                          <w:divBdr>
                            <w:top w:val="none" w:sz="0" w:space="0" w:color="auto"/>
                            <w:left w:val="none" w:sz="0" w:space="0" w:color="auto"/>
                            <w:bottom w:val="none" w:sz="0" w:space="0" w:color="auto"/>
                            <w:right w:val="none" w:sz="0" w:space="0" w:color="auto"/>
                          </w:divBdr>
                        </w:div>
                        <w:div w:id="502166196">
                          <w:marLeft w:val="0"/>
                          <w:marRight w:val="0"/>
                          <w:marTop w:val="300"/>
                          <w:marBottom w:val="150"/>
                          <w:divBdr>
                            <w:top w:val="none" w:sz="0" w:space="0" w:color="auto"/>
                            <w:left w:val="none" w:sz="0" w:space="0" w:color="auto"/>
                            <w:bottom w:val="none" w:sz="0" w:space="0" w:color="auto"/>
                            <w:right w:val="none" w:sz="0" w:space="0" w:color="auto"/>
                          </w:divBdr>
                        </w:div>
                        <w:div w:id="2097241463">
                          <w:marLeft w:val="0"/>
                          <w:marRight w:val="0"/>
                          <w:marTop w:val="300"/>
                          <w:marBottom w:val="150"/>
                          <w:divBdr>
                            <w:top w:val="none" w:sz="0" w:space="0" w:color="auto"/>
                            <w:left w:val="none" w:sz="0" w:space="0" w:color="auto"/>
                            <w:bottom w:val="none" w:sz="0" w:space="0" w:color="auto"/>
                            <w:right w:val="none" w:sz="0" w:space="0" w:color="auto"/>
                          </w:divBdr>
                        </w:div>
                        <w:div w:id="1030451001">
                          <w:marLeft w:val="0"/>
                          <w:marRight w:val="0"/>
                          <w:marTop w:val="300"/>
                          <w:marBottom w:val="150"/>
                          <w:divBdr>
                            <w:top w:val="none" w:sz="0" w:space="0" w:color="auto"/>
                            <w:left w:val="none" w:sz="0" w:space="0" w:color="auto"/>
                            <w:bottom w:val="none" w:sz="0" w:space="0" w:color="auto"/>
                            <w:right w:val="none" w:sz="0" w:space="0" w:color="auto"/>
                          </w:divBdr>
                        </w:div>
                        <w:div w:id="33315969">
                          <w:marLeft w:val="0"/>
                          <w:marRight w:val="0"/>
                          <w:marTop w:val="300"/>
                          <w:marBottom w:val="150"/>
                          <w:divBdr>
                            <w:top w:val="none" w:sz="0" w:space="0" w:color="auto"/>
                            <w:left w:val="none" w:sz="0" w:space="0" w:color="auto"/>
                            <w:bottom w:val="none" w:sz="0" w:space="0" w:color="auto"/>
                            <w:right w:val="none" w:sz="0" w:space="0" w:color="auto"/>
                          </w:divBdr>
                        </w:div>
                        <w:div w:id="1594625630">
                          <w:marLeft w:val="0"/>
                          <w:marRight w:val="0"/>
                          <w:marTop w:val="300"/>
                          <w:marBottom w:val="150"/>
                          <w:divBdr>
                            <w:top w:val="none" w:sz="0" w:space="0" w:color="auto"/>
                            <w:left w:val="none" w:sz="0" w:space="0" w:color="auto"/>
                            <w:bottom w:val="none" w:sz="0" w:space="0" w:color="auto"/>
                            <w:right w:val="none" w:sz="0" w:space="0" w:color="auto"/>
                          </w:divBdr>
                        </w:div>
                        <w:div w:id="1009021059">
                          <w:marLeft w:val="0"/>
                          <w:marRight w:val="0"/>
                          <w:marTop w:val="300"/>
                          <w:marBottom w:val="150"/>
                          <w:divBdr>
                            <w:top w:val="none" w:sz="0" w:space="0" w:color="auto"/>
                            <w:left w:val="none" w:sz="0" w:space="0" w:color="auto"/>
                            <w:bottom w:val="none" w:sz="0" w:space="0" w:color="auto"/>
                            <w:right w:val="none" w:sz="0" w:space="0" w:color="auto"/>
                          </w:divBdr>
                        </w:div>
                        <w:div w:id="1834712786">
                          <w:marLeft w:val="0"/>
                          <w:marRight w:val="0"/>
                          <w:marTop w:val="300"/>
                          <w:marBottom w:val="150"/>
                          <w:divBdr>
                            <w:top w:val="none" w:sz="0" w:space="0" w:color="auto"/>
                            <w:left w:val="none" w:sz="0" w:space="0" w:color="auto"/>
                            <w:bottom w:val="none" w:sz="0" w:space="0" w:color="auto"/>
                            <w:right w:val="none" w:sz="0" w:space="0" w:color="auto"/>
                          </w:divBdr>
                        </w:div>
                        <w:div w:id="1800877788">
                          <w:marLeft w:val="0"/>
                          <w:marRight w:val="0"/>
                          <w:marTop w:val="300"/>
                          <w:marBottom w:val="150"/>
                          <w:divBdr>
                            <w:top w:val="none" w:sz="0" w:space="0" w:color="auto"/>
                            <w:left w:val="none" w:sz="0" w:space="0" w:color="auto"/>
                            <w:bottom w:val="none" w:sz="0" w:space="0" w:color="auto"/>
                            <w:right w:val="none" w:sz="0" w:space="0" w:color="auto"/>
                          </w:divBdr>
                        </w:div>
                        <w:div w:id="1093890344">
                          <w:marLeft w:val="0"/>
                          <w:marRight w:val="0"/>
                          <w:marTop w:val="300"/>
                          <w:marBottom w:val="150"/>
                          <w:divBdr>
                            <w:top w:val="none" w:sz="0" w:space="0" w:color="auto"/>
                            <w:left w:val="none" w:sz="0" w:space="0" w:color="auto"/>
                            <w:bottom w:val="none" w:sz="0" w:space="0" w:color="auto"/>
                            <w:right w:val="none" w:sz="0" w:space="0" w:color="auto"/>
                          </w:divBdr>
                        </w:div>
                        <w:div w:id="906300428">
                          <w:marLeft w:val="0"/>
                          <w:marRight w:val="0"/>
                          <w:marTop w:val="300"/>
                          <w:marBottom w:val="150"/>
                          <w:divBdr>
                            <w:top w:val="none" w:sz="0" w:space="0" w:color="auto"/>
                            <w:left w:val="none" w:sz="0" w:space="0" w:color="auto"/>
                            <w:bottom w:val="none" w:sz="0" w:space="0" w:color="auto"/>
                            <w:right w:val="none" w:sz="0" w:space="0" w:color="auto"/>
                          </w:divBdr>
                        </w:div>
                        <w:div w:id="1045178708">
                          <w:marLeft w:val="0"/>
                          <w:marRight w:val="0"/>
                          <w:marTop w:val="300"/>
                          <w:marBottom w:val="150"/>
                          <w:divBdr>
                            <w:top w:val="none" w:sz="0" w:space="0" w:color="auto"/>
                            <w:left w:val="none" w:sz="0" w:space="0" w:color="auto"/>
                            <w:bottom w:val="none" w:sz="0" w:space="0" w:color="auto"/>
                            <w:right w:val="none" w:sz="0" w:space="0" w:color="auto"/>
                          </w:divBdr>
                        </w:div>
                        <w:div w:id="163670463">
                          <w:marLeft w:val="0"/>
                          <w:marRight w:val="0"/>
                          <w:marTop w:val="300"/>
                          <w:marBottom w:val="150"/>
                          <w:divBdr>
                            <w:top w:val="none" w:sz="0" w:space="0" w:color="auto"/>
                            <w:left w:val="none" w:sz="0" w:space="0" w:color="auto"/>
                            <w:bottom w:val="none" w:sz="0" w:space="0" w:color="auto"/>
                            <w:right w:val="none" w:sz="0" w:space="0" w:color="auto"/>
                          </w:divBdr>
                        </w:div>
                        <w:div w:id="2033265320">
                          <w:marLeft w:val="0"/>
                          <w:marRight w:val="0"/>
                          <w:marTop w:val="300"/>
                          <w:marBottom w:val="150"/>
                          <w:divBdr>
                            <w:top w:val="none" w:sz="0" w:space="0" w:color="auto"/>
                            <w:left w:val="none" w:sz="0" w:space="0" w:color="auto"/>
                            <w:bottom w:val="none" w:sz="0" w:space="0" w:color="auto"/>
                            <w:right w:val="none" w:sz="0" w:space="0" w:color="auto"/>
                          </w:divBdr>
                        </w:div>
                        <w:div w:id="166021674">
                          <w:marLeft w:val="0"/>
                          <w:marRight w:val="0"/>
                          <w:marTop w:val="300"/>
                          <w:marBottom w:val="150"/>
                          <w:divBdr>
                            <w:top w:val="none" w:sz="0" w:space="0" w:color="auto"/>
                            <w:left w:val="none" w:sz="0" w:space="0" w:color="auto"/>
                            <w:bottom w:val="none" w:sz="0" w:space="0" w:color="auto"/>
                            <w:right w:val="none" w:sz="0" w:space="0" w:color="auto"/>
                          </w:divBdr>
                        </w:div>
                        <w:div w:id="1109740846">
                          <w:marLeft w:val="0"/>
                          <w:marRight w:val="0"/>
                          <w:marTop w:val="300"/>
                          <w:marBottom w:val="150"/>
                          <w:divBdr>
                            <w:top w:val="none" w:sz="0" w:space="0" w:color="auto"/>
                            <w:left w:val="none" w:sz="0" w:space="0" w:color="auto"/>
                            <w:bottom w:val="none" w:sz="0" w:space="0" w:color="auto"/>
                            <w:right w:val="none" w:sz="0" w:space="0" w:color="auto"/>
                          </w:divBdr>
                        </w:div>
                        <w:div w:id="182937065">
                          <w:marLeft w:val="0"/>
                          <w:marRight w:val="0"/>
                          <w:marTop w:val="300"/>
                          <w:marBottom w:val="150"/>
                          <w:divBdr>
                            <w:top w:val="none" w:sz="0" w:space="0" w:color="auto"/>
                            <w:left w:val="none" w:sz="0" w:space="0" w:color="auto"/>
                            <w:bottom w:val="none" w:sz="0" w:space="0" w:color="auto"/>
                            <w:right w:val="none" w:sz="0" w:space="0" w:color="auto"/>
                          </w:divBdr>
                        </w:div>
                        <w:div w:id="1302685838">
                          <w:marLeft w:val="0"/>
                          <w:marRight w:val="0"/>
                          <w:marTop w:val="300"/>
                          <w:marBottom w:val="150"/>
                          <w:divBdr>
                            <w:top w:val="none" w:sz="0" w:space="0" w:color="auto"/>
                            <w:left w:val="none" w:sz="0" w:space="0" w:color="auto"/>
                            <w:bottom w:val="none" w:sz="0" w:space="0" w:color="auto"/>
                            <w:right w:val="none" w:sz="0" w:space="0" w:color="auto"/>
                          </w:divBdr>
                        </w:div>
                        <w:div w:id="680090939">
                          <w:marLeft w:val="0"/>
                          <w:marRight w:val="0"/>
                          <w:marTop w:val="300"/>
                          <w:marBottom w:val="150"/>
                          <w:divBdr>
                            <w:top w:val="none" w:sz="0" w:space="0" w:color="auto"/>
                            <w:left w:val="none" w:sz="0" w:space="0" w:color="auto"/>
                            <w:bottom w:val="none" w:sz="0" w:space="0" w:color="auto"/>
                            <w:right w:val="none" w:sz="0" w:space="0" w:color="auto"/>
                          </w:divBdr>
                        </w:div>
                        <w:div w:id="1274899278">
                          <w:marLeft w:val="0"/>
                          <w:marRight w:val="0"/>
                          <w:marTop w:val="300"/>
                          <w:marBottom w:val="150"/>
                          <w:divBdr>
                            <w:top w:val="none" w:sz="0" w:space="0" w:color="auto"/>
                            <w:left w:val="none" w:sz="0" w:space="0" w:color="auto"/>
                            <w:bottom w:val="none" w:sz="0" w:space="0" w:color="auto"/>
                            <w:right w:val="none" w:sz="0" w:space="0" w:color="auto"/>
                          </w:divBdr>
                        </w:div>
                        <w:div w:id="1201819964">
                          <w:marLeft w:val="0"/>
                          <w:marRight w:val="0"/>
                          <w:marTop w:val="300"/>
                          <w:marBottom w:val="150"/>
                          <w:divBdr>
                            <w:top w:val="none" w:sz="0" w:space="0" w:color="auto"/>
                            <w:left w:val="none" w:sz="0" w:space="0" w:color="auto"/>
                            <w:bottom w:val="none" w:sz="0" w:space="0" w:color="auto"/>
                            <w:right w:val="none" w:sz="0" w:space="0" w:color="auto"/>
                          </w:divBdr>
                        </w:div>
                        <w:div w:id="388696147">
                          <w:marLeft w:val="0"/>
                          <w:marRight w:val="0"/>
                          <w:marTop w:val="300"/>
                          <w:marBottom w:val="150"/>
                          <w:divBdr>
                            <w:top w:val="none" w:sz="0" w:space="0" w:color="auto"/>
                            <w:left w:val="none" w:sz="0" w:space="0" w:color="auto"/>
                            <w:bottom w:val="none" w:sz="0" w:space="0" w:color="auto"/>
                            <w:right w:val="none" w:sz="0" w:space="0" w:color="auto"/>
                          </w:divBdr>
                        </w:div>
                        <w:div w:id="1421491583">
                          <w:marLeft w:val="0"/>
                          <w:marRight w:val="0"/>
                          <w:marTop w:val="300"/>
                          <w:marBottom w:val="150"/>
                          <w:divBdr>
                            <w:top w:val="none" w:sz="0" w:space="0" w:color="auto"/>
                            <w:left w:val="none" w:sz="0" w:space="0" w:color="auto"/>
                            <w:bottom w:val="none" w:sz="0" w:space="0" w:color="auto"/>
                            <w:right w:val="none" w:sz="0" w:space="0" w:color="auto"/>
                          </w:divBdr>
                        </w:div>
                        <w:div w:id="1197428975">
                          <w:marLeft w:val="0"/>
                          <w:marRight w:val="0"/>
                          <w:marTop w:val="300"/>
                          <w:marBottom w:val="150"/>
                          <w:divBdr>
                            <w:top w:val="none" w:sz="0" w:space="0" w:color="auto"/>
                            <w:left w:val="none" w:sz="0" w:space="0" w:color="auto"/>
                            <w:bottom w:val="none" w:sz="0" w:space="0" w:color="auto"/>
                            <w:right w:val="none" w:sz="0" w:space="0" w:color="auto"/>
                          </w:divBdr>
                        </w:div>
                        <w:div w:id="126318111">
                          <w:marLeft w:val="0"/>
                          <w:marRight w:val="0"/>
                          <w:marTop w:val="300"/>
                          <w:marBottom w:val="150"/>
                          <w:divBdr>
                            <w:top w:val="none" w:sz="0" w:space="0" w:color="auto"/>
                            <w:left w:val="none" w:sz="0" w:space="0" w:color="auto"/>
                            <w:bottom w:val="none" w:sz="0" w:space="0" w:color="auto"/>
                            <w:right w:val="none" w:sz="0" w:space="0" w:color="auto"/>
                          </w:divBdr>
                        </w:div>
                        <w:div w:id="764568624">
                          <w:marLeft w:val="0"/>
                          <w:marRight w:val="0"/>
                          <w:marTop w:val="300"/>
                          <w:marBottom w:val="150"/>
                          <w:divBdr>
                            <w:top w:val="none" w:sz="0" w:space="0" w:color="auto"/>
                            <w:left w:val="none" w:sz="0" w:space="0" w:color="auto"/>
                            <w:bottom w:val="none" w:sz="0" w:space="0" w:color="auto"/>
                            <w:right w:val="none" w:sz="0" w:space="0" w:color="auto"/>
                          </w:divBdr>
                        </w:div>
                        <w:div w:id="751899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57632470">
          <w:marLeft w:val="0"/>
          <w:marRight w:val="0"/>
          <w:marTop w:val="0"/>
          <w:marBottom w:val="300"/>
          <w:divBdr>
            <w:top w:val="single" w:sz="6" w:space="0" w:color="E4E4E4"/>
            <w:left w:val="single" w:sz="6" w:space="0" w:color="E4E4E4"/>
            <w:bottom w:val="single" w:sz="6" w:space="0" w:color="E4E4E4"/>
            <w:right w:val="single" w:sz="6" w:space="0" w:color="E4E4E4"/>
          </w:divBdr>
          <w:divsChild>
            <w:div w:id="1140030239">
              <w:marLeft w:val="0"/>
              <w:marRight w:val="0"/>
              <w:marTop w:val="0"/>
              <w:marBottom w:val="0"/>
              <w:divBdr>
                <w:top w:val="none" w:sz="0" w:space="0" w:color="auto"/>
                <w:left w:val="none" w:sz="0" w:space="0" w:color="auto"/>
                <w:bottom w:val="none" w:sz="0" w:space="0" w:color="auto"/>
                <w:right w:val="none" w:sz="0" w:space="0" w:color="auto"/>
              </w:divBdr>
              <w:divsChild>
                <w:div w:id="1518928277">
                  <w:marLeft w:val="0"/>
                  <w:marRight w:val="0"/>
                  <w:marTop w:val="0"/>
                  <w:marBottom w:val="0"/>
                  <w:divBdr>
                    <w:top w:val="none" w:sz="0" w:space="0" w:color="auto"/>
                    <w:left w:val="none" w:sz="0" w:space="0" w:color="auto"/>
                    <w:bottom w:val="none" w:sz="0" w:space="0" w:color="auto"/>
                    <w:right w:val="none" w:sz="0" w:space="0" w:color="auto"/>
                  </w:divBdr>
                  <w:divsChild>
                    <w:div w:id="1537700407">
                      <w:marLeft w:val="0"/>
                      <w:marRight w:val="0"/>
                      <w:marTop w:val="0"/>
                      <w:marBottom w:val="0"/>
                      <w:divBdr>
                        <w:top w:val="none" w:sz="0" w:space="0" w:color="auto"/>
                        <w:left w:val="none" w:sz="0" w:space="0" w:color="auto"/>
                        <w:bottom w:val="none" w:sz="0" w:space="0" w:color="auto"/>
                        <w:right w:val="none" w:sz="0" w:space="0" w:color="auto"/>
                      </w:divBdr>
                      <w:divsChild>
                        <w:div w:id="1471095084">
                          <w:marLeft w:val="0"/>
                          <w:marRight w:val="0"/>
                          <w:marTop w:val="300"/>
                          <w:marBottom w:val="150"/>
                          <w:divBdr>
                            <w:top w:val="none" w:sz="0" w:space="0" w:color="auto"/>
                            <w:left w:val="none" w:sz="0" w:space="0" w:color="auto"/>
                            <w:bottom w:val="none" w:sz="0" w:space="0" w:color="auto"/>
                            <w:right w:val="none" w:sz="0" w:space="0" w:color="auto"/>
                          </w:divBdr>
                        </w:div>
                        <w:div w:id="884021421">
                          <w:marLeft w:val="0"/>
                          <w:marRight w:val="0"/>
                          <w:marTop w:val="300"/>
                          <w:marBottom w:val="150"/>
                          <w:divBdr>
                            <w:top w:val="none" w:sz="0" w:space="0" w:color="auto"/>
                            <w:left w:val="none" w:sz="0" w:space="0" w:color="auto"/>
                            <w:bottom w:val="none" w:sz="0" w:space="0" w:color="auto"/>
                            <w:right w:val="none" w:sz="0" w:space="0" w:color="auto"/>
                          </w:divBdr>
                        </w:div>
                        <w:div w:id="1140850967">
                          <w:marLeft w:val="0"/>
                          <w:marRight w:val="0"/>
                          <w:marTop w:val="300"/>
                          <w:marBottom w:val="150"/>
                          <w:divBdr>
                            <w:top w:val="none" w:sz="0" w:space="0" w:color="auto"/>
                            <w:left w:val="none" w:sz="0" w:space="0" w:color="auto"/>
                            <w:bottom w:val="none" w:sz="0" w:space="0" w:color="auto"/>
                            <w:right w:val="none" w:sz="0" w:space="0" w:color="auto"/>
                          </w:divBdr>
                        </w:div>
                        <w:div w:id="1506170108">
                          <w:marLeft w:val="0"/>
                          <w:marRight w:val="0"/>
                          <w:marTop w:val="300"/>
                          <w:marBottom w:val="150"/>
                          <w:divBdr>
                            <w:top w:val="none" w:sz="0" w:space="0" w:color="auto"/>
                            <w:left w:val="none" w:sz="0" w:space="0" w:color="auto"/>
                            <w:bottom w:val="none" w:sz="0" w:space="0" w:color="auto"/>
                            <w:right w:val="none" w:sz="0" w:space="0" w:color="auto"/>
                          </w:divBdr>
                        </w:div>
                        <w:div w:id="2031443655">
                          <w:marLeft w:val="0"/>
                          <w:marRight w:val="0"/>
                          <w:marTop w:val="300"/>
                          <w:marBottom w:val="150"/>
                          <w:divBdr>
                            <w:top w:val="none" w:sz="0" w:space="0" w:color="auto"/>
                            <w:left w:val="none" w:sz="0" w:space="0" w:color="auto"/>
                            <w:bottom w:val="none" w:sz="0" w:space="0" w:color="auto"/>
                            <w:right w:val="none" w:sz="0" w:space="0" w:color="auto"/>
                          </w:divBdr>
                        </w:div>
                        <w:div w:id="202137594">
                          <w:marLeft w:val="0"/>
                          <w:marRight w:val="0"/>
                          <w:marTop w:val="300"/>
                          <w:marBottom w:val="150"/>
                          <w:divBdr>
                            <w:top w:val="none" w:sz="0" w:space="0" w:color="auto"/>
                            <w:left w:val="none" w:sz="0" w:space="0" w:color="auto"/>
                            <w:bottom w:val="none" w:sz="0" w:space="0" w:color="auto"/>
                            <w:right w:val="none" w:sz="0" w:space="0" w:color="auto"/>
                          </w:divBdr>
                        </w:div>
                        <w:div w:id="341707407">
                          <w:marLeft w:val="0"/>
                          <w:marRight w:val="0"/>
                          <w:marTop w:val="300"/>
                          <w:marBottom w:val="150"/>
                          <w:divBdr>
                            <w:top w:val="none" w:sz="0" w:space="0" w:color="auto"/>
                            <w:left w:val="none" w:sz="0" w:space="0" w:color="auto"/>
                            <w:bottom w:val="none" w:sz="0" w:space="0" w:color="auto"/>
                            <w:right w:val="none" w:sz="0" w:space="0" w:color="auto"/>
                          </w:divBdr>
                        </w:div>
                        <w:div w:id="435249479">
                          <w:marLeft w:val="0"/>
                          <w:marRight w:val="0"/>
                          <w:marTop w:val="300"/>
                          <w:marBottom w:val="150"/>
                          <w:divBdr>
                            <w:top w:val="none" w:sz="0" w:space="0" w:color="auto"/>
                            <w:left w:val="none" w:sz="0" w:space="0" w:color="auto"/>
                            <w:bottom w:val="none" w:sz="0" w:space="0" w:color="auto"/>
                            <w:right w:val="none" w:sz="0" w:space="0" w:color="auto"/>
                          </w:divBdr>
                        </w:div>
                        <w:div w:id="26294317">
                          <w:marLeft w:val="0"/>
                          <w:marRight w:val="0"/>
                          <w:marTop w:val="300"/>
                          <w:marBottom w:val="150"/>
                          <w:divBdr>
                            <w:top w:val="none" w:sz="0" w:space="0" w:color="auto"/>
                            <w:left w:val="none" w:sz="0" w:space="0" w:color="auto"/>
                            <w:bottom w:val="none" w:sz="0" w:space="0" w:color="auto"/>
                            <w:right w:val="none" w:sz="0" w:space="0" w:color="auto"/>
                          </w:divBdr>
                        </w:div>
                        <w:div w:id="529226232">
                          <w:marLeft w:val="0"/>
                          <w:marRight w:val="0"/>
                          <w:marTop w:val="300"/>
                          <w:marBottom w:val="150"/>
                          <w:divBdr>
                            <w:top w:val="none" w:sz="0" w:space="0" w:color="auto"/>
                            <w:left w:val="none" w:sz="0" w:space="0" w:color="auto"/>
                            <w:bottom w:val="none" w:sz="0" w:space="0" w:color="auto"/>
                            <w:right w:val="none" w:sz="0" w:space="0" w:color="auto"/>
                          </w:divBdr>
                        </w:div>
                        <w:div w:id="379792799">
                          <w:marLeft w:val="0"/>
                          <w:marRight w:val="0"/>
                          <w:marTop w:val="300"/>
                          <w:marBottom w:val="150"/>
                          <w:divBdr>
                            <w:top w:val="none" w:sz="0" w:space="0" w:color="auto"/>
                            <w:left w:val="none" w:sz="0" w:space="0" w:color="auto"/>
                            <w:bottom w:val="none" w:sz="0" w:space="0" w:color="auto"/>
                            <w:right w:val="none" w:sz="0" w:space="0" w:color="auto"/>
                          </w:divBdr>
                        </w:div>
                        <w:div w:id="825782746">
                          <w:marLeft w:val="0"/>
                          <w:marRight w:val="0"/>
                          <w:marTop w:val="300"/>
                          <w:marBottom w:val="150"/>
                          <w:divBdr>
                            <w:top w:val="none" w:sz="0" w:space="0" w:color="auto"/>
                            <w:left w:val="none" w:sz="0" w:space="0" w:color="auto"/>
                            <w:bottom w:val="none" w:sz="0" w:space="0" w:color="auto"/>
                            <w:right w:val="none" w:sz="0" w:space="0" w:color="auto"/>
                          </w:divBdr>
                        </w:div>
                        <w:div w:id="1692301020">
                          <w:marLeft w:val="0"/>
                          <w:marRight w:val="0"/>
                          <w:marTop w:val="300"/>
                          <w:marBottom w:val="150"/>
                          <w:divBdr>
                            <w:top w:val="none" w:sz="0" w:space="0" w:color="auto"/>
                            <w:left w:val="none" w:sz="0" w:space="0" w:color="auto"/>
                            <w:bottom w:val="none" w:sz="0" w:space="0" w:color="auto"/>
                            <w:right w:val="none" w:sz="0" w:space="0" w:color="auto"/>
                          </w:divBdr>
                        </w:div>
                        <w:div w:id="231813281">
                          <w:marLeft w:val="0"/>
                          <w:marRight w:val="0"/>
                          <w:marTop w:val="300"/>
                          <w:marBottom w:val="150"/>
                          <w:divBdr>
                            <w:top w:val="none" w:sz="0" w:space="0" w:color="auto"/>
                            <w:left w:val="none" w:sz="0" w:space="0" w:color="auto"/>
                            <w:bottom w:val="none" w:sz="0" w:space="0" w:color="auto"/>
                            <w:right w:val="none" w:sz="0" w:space="0" w:color="auto"/>
                          </w:divBdr>
                        </w:div>
                        <w:div w:id="736712403">
                          <w:marLeft w:val="0"/>
                          <w:marRight w:val="0"/>
                          <w:marTop w:val="300"/>
                          <w:marBottom w:val="150"/>
                          <w:divBdr>
                            <w:top w:val="none" w:sz="0" w:space="0" w:color="auto"/>
                            <w:left w:val="none" w:sz="0" w:space="0" w:color="auto"/>
                            <w:bottom w:val="none" w:sz="0" w:space="0" w:color="auto"/>
                            <w:right w:val="none" w:sz="0" w:space="0" w:color="auto"/>
                          </w:divBdr>
                        </w:div>
                        <w:div w:id="190918149">
                          <w:marLeft w:val="0"/>
                          <w:marRight w:val="0"/>
                          <w:marTop w:val="300"/>
                          <w:marBottom w:val="150"/>
                          <w:divBdr>
                            <w:top w:val="none" w:sz="0" w:space="0" w:color="auto"/>
                            <w:left w:val="none" w:sz="0" w:space="0" w:color="auto"/>
                            <w:bottom w:val="none" w:sz="0" w:space="0" w:color="auto"/>
                            <w:right w:val="none" w:sz="0" w:space="0" w:color="auto"/>
                          </w:divBdr>
                        </w:div>
                        <w:div w:id="390201602">
                          <w:marLeft w:val="0"/>
                          <w:marRight w:val="0"/>
                          <w:marTop w:val="300"/>
                          <w:marBottom w:val="150"/>
                          <w:divBdr>
                            <w:top w:val="none" w:sz="0" w:space="0" w:color="auto"/>
                            <w:left w:val="none" w:sz="0" w:space="0" w:color="auto"/>
                            <w:bottom w:val="none" w:sz="0" w:space="0" w:color="auto"/>
                            <w:right w:val="none" w:sz="0" w:space="0" w:color="auto"/>
                          </w:divBdr>
                        </w:div>
                        <w:div w:id="996690215">
                          <w:marLeft w:val="0"/>
                          <w:marRight w:val="0"/>
                          <w:marTop w:val="300"/>
                          <w:marBottom w:val="150"/>
                          <w:divBdr>
                            <w:top w:val="none" w:sz="0" w:space="0" w:color="auto"/>
                            <w:left w:val="none" w:sz="0" w:space="0" w:color="auto"/>
                            <w:bottom w:val="none" w:sz="0" w:space="0" w:color="auto"/>
                            <w:right w:val="none" w:sz="0" w:space="0" w:color="auto"/>
                          </w:divBdr>
                        </w:div>
                        <w:div w:id="1882814918">
                          <w:marLeft w:val="0"/>
                          <w:marRight w:val="0"/>
                          <w:marTop w:val="300"/>
                          <w:marBottom w:val="150"/>
                          <w:divBdr>
                            <w:top w:val="none" w:sz="0" w:space="0" w:color="auto"/>
                            <w:left w:val="none" w:sz="0" w:space="0" w:color="auto"/>
                            <w:bottom w:val="none" w:sz="0" w:space="0" w:color="auto"/>
                            <w:right w:val="none" w:sz="0" w:space="0" w:color="auto"/>
                          </w:divBdr>
                        </w:div>
                        <w:div w:id="1073745924">
                          <w:marLeft w:val="0"/>
                          <w:marRight w:val="0"/>
                          <w:marTop w:val="300"/>
                          <w:marBottom w:val="150"/>
                          <w:divBdr>
                            <w:top w:val="none" w:sz="0" w:space="0" w:color="auto"/>
                            <w:left w:val="none" w:sz="0" w:space="0" w:color="auto"/>
                            <w:bottom w:val="none" w:sz="0" w:space="0" w:color="auto"/>
                            <w:right w:val="none" w:sz="0" w:space="0" w:color="auto"/>
                          </w:divBdr>
                        </w:div>
                        <w:div w:id="2017728816">
                          <w:marLeft w:val="0"/>
                          <w:marRight w:val="0"/>
                          <w:marTop w:val="300"/>
                          <w:marBottom w:val="150"/>
                          <w:divBdr>
                            <w:top w:val="none" w:sz="0" w:space="0" w:color="auto"/>
                            <w:left w:val="none" w:sz="0" w:space="0" w:color="auto"/>
                            <w:bottom w:val="none" w:sz="0" w:space="0" w:color="auto"/>
                            <w:right w:val="none" w:sz="0" w:space="0" w:color="auto"/>
                          </w:divBdr>
                        </w:div>
                        <w:div w:id="1234707112">
                          <w:marLeft w:val="0"/>
                          <w:marRight w:val="0"/>
                          <w:marTop w:val="300"/>
                          <w:marBottom w:val="150"/>
                          <w:divBdr>
                            <w:top w:val="none" w:sz="0" w:space="0" w:color="auto"/>
                            <w:left w:val="none" w:sz="0" w:space="0" w:color="auto"/>
                            <w:bottom w:val="none" w:sz="0" w:space="0" w:color="auto"/>
                            <w:right w:val="none" w:sz="0" w:space="0" w:color="auto"/>
                          </w:divBdr>
                        </w:div>
                        <w:div w:id="638924053">
                          <w:marLeft w:val="0"/>
                          <w:marRight w:val="0"/>
                          <w:marTop w:val="300"/>
                          <w:marBottom w:val="150"/>
                          <w:divBdr>
                            <w:top w:val="none" w:sz="0" w:space="0" w:color="auto"/>
                            <w:left w:val="none" w:sz="0" w:space="0" w:color="auto"/>
                            <w:bottom w:val="none" w:sz="0" w:space="0" w:color="auto"/>
                            <w:right w:val="none" w:sz="0" w:space="0" w:color="auto"/>
                          </w:divBdr>
                        </w:div>
                        <w:div w:id="1831939677">
                          <w:marLeft w:val="0"/>
                          <w:marRight w:val="0"/>
                          <w:marTop w:val="300"/>
                          <w:marBottom w:val="150"/>
                          <w:divBdr>
                            <w:top w:val="none" w:sz="0" w:space="0" w:color="auto"/>
                            <w:left w:val="none" w:sz="0" w:space="0" w:color="auto"/>
                            <w:bottom w:val="none" w:sz="0" w:space="0" w:color="auto"/>
                            <w:right w:val="none" w:sz="0" w:space="0" w:color="auto"/>
                          </w:divBdr>
                        </w:div>
                        <w:div w:id="866135051">
                          <w:marLeft w:val="0"/>
                          <w:marRight w:val="0"/>
                          <w:marTop w:val="300"/>
                          <w:marBottom w:val="150"/>
                          <w:divBdr>
                            <w:top w:val="none" w:sz="0" w:space="0" w:color="auto"/>
                            <w:left w:val="none" w:sz="0" w:space="0" w:color="auto"/>
                            <w:bottom w:val="none" w:sz="0" w:space="0" w:color="auto"/>
                            <w:right w:val="none" w:sz="0" w:space="0" w:color="auto"/>
                          </w:divBdr>
                        </w:div>
                        <w:div w:id="840856418">
                          <w:marLeft w:val="0"/>
                          <w:marRight w:val="0"/>
                          <w:marTop w:val="300"/>
                          <w:marBottom w:val="150"/>
                          <w:divBdr>
                            <w:top w:val="none" w:sz="0" w:space="0" w:color="auto"/>
                            <w:left w:val="none" w:sz="0" w:space="0" w:color="auto"/>
                            <w:bottom w:val="none" w:sz="0" w:space="0" w:color="auto"/>
                            <w:right w:val="none" w:sz="0" w:space="0" w:color="auto"/>
                          </w:divBdr>
                        </w:div>
                        <w:div w:id="337121135">
                          <w:marLeft w:val="0"/>
                          <w:marRight w:val="0"/>
                          <w:marTop w:val="300"/>
                          <w:marBottom w:val="150"/>
                          <w:divBdr>
                            <w:top w:val="none" w:sz="0" w:space="0" w:color="auto"/>
                            <w:left w:val="none" w:sz="0" w:space="0" w:color="auto"/>
                            <w:bottom w:val="none" w:sz="0" w:space="0" w:color="auto"/>
                            <w:right w:val="none" w:sz="0" w:space="0" w:color="auto"/>
                          </w:divBdr>
                        </w:div>
                        <w:div w:id="683820019">
                          <w:marLeft w:val="0"/>
                          <w:marRight w:val="0"/>
                          <w:marTop w:val="300"/>
                          <w:marBottom w:val="150"/>
                          <w:divBdr>
                            <w:top w:val="none" w:sz="0" w:space="0" w:color="auto"/>
                            <w:left w:val="none" w:sz="0" w:space="0" w:color="auto"/>
                            <w:bottom w:val="none" w:sz="0" w:space="0" w:color="auto"/>
                            <w:right w:val="none" w:sz="0" w:space="0" w:color="auto"/>
                          </w:divBdr>
                        </w:div>
                        <w:div w:id="1407336820">
                          <w:marLeft w:val="0"/>
                          <w:marRight w:val="0"/>
                          <w:marTop w:val="300"/>
                          <w:marBottom w:val="150"/>
                          <w:divBdr>
                            <w:top w:val="none" w:sz="0" w:space="0" w:color="auto"/>
                            <w:left w:val="none" w:sz="0" w:space="0" w:color="auto"/>
                            <w:bottom w:val="none" w:sz="0" w:space="0" w:color="auto"/>
                            <w:right w:val="none" w:sz="0" w:space="0" w:color="auto"/>
                          </w:divBdr>
                        </w:div>
                        <w:div w:id="176576947">
                          <w:marLeft w:val="0"/>
                          <w:marRight w:val="0"/>
                          <w:marTop w:val="300"/>
                          <w:marBottom w:val="150"/>
                          <w:divBdr>
                            <w:top w:val="none" w:sz="0" w:space="0" w:color="auto"/>
                            <w:left w:val="none" w:sz="0" w:space="0" w:color="auto"/>
                            <w:bottom w:val="none" w:sz="0" w:space="0" w:color="auto"/>
                            <w:right w:val="none" w:sz="0" w:space="0" w:color="auto"/>
                          </w:divBdr>
                        </w:div>
                        <w:div w:id="1026634435">
                          <w:marLeft w:val="0"/>
                          <w:marRight w:val="0"/>
                          <w:marTop w:val="300"/>
                          <w:marBottom w:val="150"/>
                          <w:divBdr>
                            <w:top w:val="none" w:sz="0" w:space="0" w:color="auto"/>
                            <w:left w:val="none" w:sz="0" w:space="0" w:color="auto"/>
                            <w:bottom w:val="none" w:sz="0" w:space="0" w:color="auto"/>
                            <w:right w:val="none" w:sz="0" w:space="0" w:color="auto"/>
                          </w:divBdr>
                        </w:div>
                        <w:div w:id="21326988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137795777">
          <w:marLeft w:val="0"/>
          <w:marRight w:val="0"/>
          <w:marTop w:val="0"/>
          <w:marBottom w:val="300"/>
          <w:divBdr>
            <w:top w:val="single" w:sz="6" w:space="0" w:color="E4E4E4"/>
            <w:left w:val="single" w:sz="6" w:space="0" w:color="E4E4E4"/>
            <w:bottom w:val="single" w:sz="6" w:space="0" w:color="E4E4E4"/>
            <w:right w:val="single" w:sz="6" w:space="0" w:color="E4E4E4"/>
          </w:divBdr>
          <w:divsChild>
            <w:div w:id="1748266187">
              <w:marLeft w:val="0"/>
              <w:marRight w:val="0"/>
              <w:marTop w:val="0"/>
              <w:marBottom w:val="0"/>
              <w:divBdr>
                <w:top w:val="none" w:sz="0" w:space="0" w:color="auto"/>
                <w:left w:val="none" w:sz="0" w:space="0" w:color="auto"/>
                <w:bottom w:val="none" w:sz="0" w:space="0" w:color="auto"/>
                <w:right w:val="none" w:sz="0" w:space="0" w:color="auto"/>
              </w:divBdr>
              <w:divsChild>
                <w:div w:id="1242566836">
                  <w:marLeft w:val="0"/>
                  <w:marRight w:val="0"/>
                  <w:marTop w:val="0"/>
                  <w:marBottom w:val="0"/>
                  <w:divBdr>
                    <w:top w:val="none" w:sz="0" w:space="0" w:color="auto"/>
                    <w:left w:val="none" w:sz="0" w:space="0" w:color="auto"/>
                    <w:bottom w:val="none" w:sz="0" w:space="0" w:color="auto"/>
                    <w:right w:val="none" w:sz="0" w:space="0" w:color="auto"/>
                  </w:divBdr>
                  <w:divsChild>
                    <w:div w:id="1584684224">
                      <w:marLeft w:val="0"/>
                      <w:marRight w:val="0"/>
                      <w:marTop w:val="0"/>
                      <w:marBottom w:val="0"/>
                      <w:divBdr>
                        <w:top w:val="none" w:sz="0" w:space="0" w:color="auto"/>
                        <w:left w:val="none" w:sz="0" w:space="0" w:color="auto"/>
                        <w:bottom w:val="none" w:sz="0" w:space="0" w:color="auto"/>
                        <w:right w:val="none" w:sz="0" w:space="0" w:color="auto"/>
                      </w:divBdr>
                      <w:divsChild>
                        <w:div w:id="1263496400">
                          <w:marLeft w:val="0"/>
                          <w:marRight w:val="0"/>
                          <w:marTop w:val="300"/>
                          <w:marBottom w:val="150"/>
                          <w:divBdr>
                            <w:top w:val="none" w:sz="0" w:space="0" w:color="auto"/>
                            <w:left w:val="none" w:sz="0" w:space="0" w:color="auto"/>
                            <w:bottom w:val="none" w:sz="0" w:space="0" w:color="auto"/>
                            <w:right w:val="none" w:sz="0" w:space="0" w:color="auto"/>
                          </w:divBdr>
                        </w:div>
                        <w:div w:id="544102473">
                          <w:marLeft w:val="0"/>
                          <w:marRight w:val="0"/>
                          <w:marTop w:val="300"/>
                          <w:marBottom w:val="150"/>
                          <w:divBdr>
                            <w:top w:val="none" w:sz="0" w:space="0" w:color="auto"/>
                            <w:left w:val="none" w:sz="0" w:space="0" w:color="auto"/>
                            <w:bottom w:val="none" w:sz="0" w:space="0" w:color="auto"/>
                            <w:right w:val="none" w:sz="0" w:space="0" w:color="auto"/>
                          </w:divBdr>
                        </w:div>
                        <w:div w:id="2026663470">
                          <w:marLeft w:val="0"/>
                          <w:marRight w:val="0"/>
                          <w:marTop w:val="300"/>
                          <w:marBottom w:val="150"/>
                          <w:divBdr>
                            <w:top w:val="none" w:sz="0" w:space="0" w:color="auto"/>
                            <w:left w:val="none" w:sz="0" w:space="0" w:color="auto"/>
                            <w:bottom w:val="none" w:sz="0" w:space="0" w:color="auto"/>
                            <w:right w:val="none" w:sz="0" w:space="0" w:color="auto"/>
                          </w:divBdr>
                        </w:div>
                        <w:div w:id="270626872">
                          <w:marLeft w:val="0"/>
                          <w:marRight w:val="0"/>
                          <w:marTop w:val="300"/>
                          <w:marBottom w:val="150"/>
                          <w:divBdr>
                            <w:top w:val="none" w:sz="0" w:space="0" w:color="auto"/>
                            <w:left w:val="none" w:sz="0" w:space="0" w:color="auto"/>
                            <w:bottom w:val="none" w:sz="0" w:space="0" w:color="auto"/>
                            <w:right w:val="none" w:sz="0" w:space="0" w:color="auto"/>
                          </w:divBdr>
                        </w:div>
                        <w:div w:id="1137409227">
                          <w:marLeft w:val="0"/>
                          <w:marRight w:val="0"/>
                          <w:marTop w:val="300"/>
                          <w:marBottom w:val="150"/>
                          <w:divBdr>
                            <w:top w:val="none" w:sz="0" w:space="0" w:color="auto"/>
                            <w:left w:val="none" w:sz="0" w:space="0" w:color="auto"/>
                            <w:bottom w:val="none" w:sz="0" w:space="0" w:color="auto"/>
                            <w:right w:val="none" w:sz="0" w:space="0" w:color="auto"/>
                          </w:divBdr>
                        </w:div>
                        <w:div w:id="602224931">
                          <w:marLeft w:val="0"/>
                          <w:marRight w:val="0"/>
                          <w:marTop w:val="300"/>
                          <w:marBottom w:val="150"/>
                          <w:divBdr>
                            <w:top w:val="none" w:sz="0" w:space="0" w:color="auto"/>
                            <w:left w:val="none" w:sz="0" w:space="0" w:color="auto"/>
                            <w:bottom w:val="none" w:sz="0" w:space="0" w:color="auto"/>
                            <w:right w:val="none" w:sz="0" w:space="0" w:color="auto"/>
                          </w:divBdr>
                        </w:div>
                        <w:div w:id="294021034">
                          <w:marLeft w:val="0"/>
                          <w:marRight w:val="0"/>
                          <w:marTop w:val="300"/>
                          <w:marBottom w:val="150"/>
                          <w:divBdr>
                            <w:top w:val="none" w:sz="0" w:space="0" w:color="auto"/>
                            <w:left w:val="none" w:sz="0" w:space="0" w:color="auto"/>
                            <w:bottom w:val="none" w:sz="0" w:space="0" w:color="auto"/>
                            <w:right w:val="none" w:sz="0" w:space="0" w:color="auto"/>
                          </w:divBdr>
                        </w:div>
                        <w:div w:id="121122700">
                          <w:marLeft w:val="0"/>
                          <w:marRight w:val="0"/>
                          <w:marTop w:val="300"/>
                          <w:marBottom w:val="150"/>
                          <w:divBdr>
                            <w:top w:val="none" w:sz="0" w:space="0" w:color="auto"/>
                            <w:left w:val="none" w:sz="0" w:space="0" w:color="auto"/>
                            <w:bottom w:val="none" w:sz="0" w:space="0" w:color="auto"/>
                            <w:right w:val="none" w:sz="0" w:space="0" w:color="auto"/>
                          </w:divBdr>
                        </w:div>
                        <w:div w:id="752746958">
                          <w:marLeft w:val="0"/>
                          <w:marRight w:val="0"/>
                          <w:marTop w:val="300"/>
                          <w:marBottom w:val="150"/>
                          <w:divBdr>
                            <w:top w:val="none" w:sz="0" w:space="0" w:color="auto"/>
                            <w:left w:val="none" w:sz="0" w:space="0" w:color="auto"/>
                            <w:bottom w:val="none" w:sz="0" w:space="0" w:color="auto"/>
                            <w:right w:val="none" w:sz="0" w:space="0" w:color="auto"/>
                          </w:divBdr>
                        </w:div>
                        <w:div w:id="1193962062">
                          <w:marLeft w:val="0"/>
                          <w:marRight w:val="0"/>
                          <w:marTop w:val="300"/>
                          <w:marBottom w:val="150"/>
                          <w:divBdr>
                            <w:top w:val="none" w:sz="0" w:space="0" w:color="auto"/>
                            <w:left w:val="none" w:sz="0" w:space="0" w:color="auto"/>
                            <w:bottom w:val="none" w:sz="0" w:space="0" w:color="auto"/>
                            <w:right w:val="none" w:sz="0" w:space="0" w:color="auto"/>
                          </w:divBdr>
                        </w:div>
                        <w:div w:id="1333492357">
                          <w:marLeft w:val="0"/>
                          <w:marRight w:val="0"/>
                          <w:marTop w:val="300"/>
                          <w:marBottom w:val="150"/>
                          <w:divBdr>
                            <w:top w:val="none" w:sz="0" w:space="0" w:color="auto"/>
                            <w:left w:val="none" w:sz="0" w:space="0" w:color="auto"/>
                            <w:bottom w:val="none" w:sz="0" w:space="0" w:color="auto"/>
                            <w:right w:val="none" w:sz="0" w:space="0" w:color="auto"/>
                          </w:divBdr>
                        </w:div>
                        <w:div w:id="2143887719">
                          <w:marLeft w:val="0"/>
                          <w:marRight w:val="0"/>
                          <w:marTop w:val="300"/>
                          <w:marBottom w:val="150"/>
                          <w:divBdr>
                            <w:top w:val="none" w:sz="0" w:space="0" w:color="auto"/>
                            <w:left w:val="none" w:sz="0" w:space="0" w:color="auto"/>
                            <w:bottom w:val="none" w:sz="0" w:space="0" w:color="auto"/>
                            <w:right w:val="none" w:sz="0" w:space="0" w:color="auto"/>
                          </w:divBdr>
                        </w:div>
                        <w:div w:id="179701812">
                          <w:marLeft w:val="0"/>
                          <w:marRight w:val="0"/>
                          <w:marTop w:val="300"/>
                          <w:marBottom w:val="150"/>
                          <w:divBdr>
                            <w:top w:val="none" w:sz="0" w:space="0" w:color="auto"/>
                            <w:left w:val="none" w:sz="0" w:space="0" w:color="auto"/>
                            <w:bottom w:val="none" w:sz="0" w:space="0" w:color="auto"/>
                            <w:right w:val="none" w:sz="0" w:space="0" w:color="auto"/>
                          </w:divBdr>
                        </w:div>
                        <w:div w:id="1185511808">
                          <w:marLeft w:val="0"/>
                          <w:marRight w:val="0"/>
                          <w:marTop w:val="300"/>
                          <w:marBottom w:val="150"/>
                          <w:divBdr>
                            <w:top w:val="none" w:sz="0" w:space="0" w:color="auto"/>
                            <w:left w:val="none" w:sz="0" w:space="0" w:color="auto"/>
                            <w:bottom w:val="none" w:sz="0" w:space="0" w:color="auto"/>
                            <w:right w:val="none" w:sz="0" w:space="0" w:color="auto"/>
                          </w:divBdr>
                        </w:div>
                        <w:div w:id="1249466491">
                          <w:marLeft w:val="0"/>
                          <w:marRight w:val="0"/>
                          <w:marTop w:val="300"/>
                          <w:marBottom w:val="150"/>
                          <w:divBdr>
                            <w:top w:val="none" w:sz="0" w:space="0" w:color="auto"/>
                            <w:left w:val="none" w:sz="0" w:space="0" w:color="auto"/>
                            <w:bottom w:val="none" w:sz="0" w:space="0" w:color="auto"/>
                            <w:right w:val="none" w:sz="0" w:space="0" w:color="auto"/>
                          </w:divBdr>
                        </w:div>
                        <w:div w:id="2041200582">
                          <w:marLeft w:val="0"/>
                          <w:marRight w:val="0"/>
                          <w:marTop w:val="300"/>
                          <w:marBottom w:val="150"/>
                          <w:divBdr>
                            <w:top w:val="none" w:sz="0" w:space="0" w:color="auto"/>
                            <w:left w:val="none" w:sz="0" w:space="0" w:color="auto"/>
                            <w:bottom w:val="none" w:sz="0" w:space="0" w:color="auto"/>
                            <w:right w:val="none" w:sz="0" w:space="0" w:color="auto"/>
                          </w:divBdr>
                        </w:div>
                        <w:div w:id="521676252">
                          <w:marLeft w:val="0"/>
                          <w:marRight w:val="0"/>
                          <w:marTop w:val="300"/>
                          <w:marBottom w:val="150"/>
                          <w:divBdr>
                            <w:top w:val="none" w:sz="0" w:space="0" w:color="auto"/>
                            <w:left w:val="none" w:sz="0" w:space="0" w:color="auto"/>
                            <w:bottom w:val="none" w:sz="0" w:space="0" w:color="auto"/>
                            <w:right w:val="none" w:sz="0" w:space="0" w:color="auto"/>
                          </w:divBdr>
                        </w:div>
                        <w:div w:id="126628431">
                          <w:marLeft w:val="0"/>
                          <w:marRight w:val="0"/>
                          <w:marTop w:val="300"/>
                          <w:marBottom w:val="150"/>
                          <w:divBdr>
                            <w:top w:val="none" w:sz="0" w:space="0" w:color="auto"/>
                            <w:left w:val="none" w:sz="0" w:space="0" w:color="auto"/>
                            <w:bottom w:val="none" w:sz="0" w:space="0" w:color="auto"/>
                            <w:right w:val="none" w:sz="0" w:space="0" w:color="auto"/>
                          </w:divBdr>
                        </w:div>
                        <w:div w:id="172378982">
                          <w:marLeft w:val="0"/>
                          <w:marRight w:val="0"/>
                          <w:marTop w:val="300"/>
                          <w:marBottom w:val="150"/>
                          <w:divBdr>
                            <w:top w:val="none" w:sz="0" w:space="0" w:color="auto"/>
                            <w:left w:val="none" w:sz="0" w:space="0" w:color="auto"/>
                            <w:bottom w:val="none" w:sz="0" w:space="0" w:color="auto"/>
                            <w:right w:val="none" w:sz="0" w:space="0" w:color="auto"/>
                          </w:divBdr>
                        </w:div>
                        <w:div w:id="399013587">
                          <w:marLeft w:val="0"/>
                          <w:marRight w:val="0"/>
                          <w:marTop w:val="300"/>
                          <w:marBottom w:val="150"/>
                          <w:divBdr>
                            <w:top w:val="none" w:sz="0" w:space="0" w:color="auto"/>
                            <w:left w:val="none" w:sz="0" w:space="0" w:color="auto"/>
                            <w:bottom w:val="none" w:sz="0" w:space="0" w:color="auto"/>
                            <w:right w:val="none" w:sz="0" w:space="0" w:color="auto"/>
                          </w:divBdr>
                        </w:div>
                        <w:div w:id="660306187">
                          <w:marLeft w:val="0"/>
                          <w:marRight w:val="0"/>
                          <w:marTop w:val="300"/>
                          <w:marBottom w:val="150"/>
                          <w:divBdr>
                            <w:top w:val="none" w:sz="0" w:space="0" w:color="auto"/>
                            <w:left w:val="none" w:sz="0" w:space="0" w:color="auto"/>
                            <w:bottom w:val="none" w:sz="0" w:space="0" w:color="auto"/>
                            <w:right w:val="none" w:sz="0" w:space="0" w:color="auto"/>
                          </w:divBdr>
                        </w:div>
                        <w:div w:id="960186732">
                          <w:marLeft w:val="0"/>
                          <w:marRight w:val="0"/>
                          <w:marTop w:val="300"/>
                          <w:marBottom w:val="150"/>
                          <w:divBdr>
                            <w:top w:val="none" w:sz="0" w:space="0" w:color="auto"/>
                            <w:left w:val="none" w:sz="0" w:space="0" w:color="auto"/>
                            <w:bottom w:val="none" w:sz="0" w:space="0" w:color="auto"/>
                            <w:right w:val="none" w:sz="0" w:space="0" w:color="auto"/>
                          </w:divBdr>
                        </w:div>
                        <w:div w:id="1185246062">
                          <w:marLeft w:val="0"/>
                          <w:marRight w:val="0"/>
                          <w:marTop w:val="300"/>
                          <w:marBottom w:val="150"/>
                          <w:divBdr>
                            <w:top w:val="none" w:sz="0" w:space="0" w:color="auto"/>
                            <w:left w:val="none" w:sz="0" w:space="0" w:color="auto"/>
                            <w:bottom w:val="none" w:sz="0" w:space="0" w:color="auto"/>
                            <w:right w:val="none" w:sz="0" w:space="0" w:color="auto"/>
                          </w:divBdr>
                        </w:div>
                        <w:div w:id="360209371">
                          <w:marLeft w:val="0"/>
                          <w:marRight w:val="0"/>
                          <w:marTop w:val="300"/>
                          <w:marBottom w:val="150"/>
                          <w:divBdr>
                            <w:top w:val="none" w:sz="0" w:space="0" w:color="auto"/>
                            <w:left w:val="none" w:sz="0" w:space="0" w:color="auto"/>
                            <w:bottom w:val="none" w:sz="0" w:space="0" w:color="auto"/>
                            <w:right w:val="none" w:sz="0" w:space="0" w:color="auto"/>
                          </w:divBdr>
                        </w:div>
                        <w:div w:id="195586599">
                          <w:marLeft w:val="0"/>
                          <w:marRight w:val="0"/>
                          <w:marTop w:val="300"/>
                          <w:marBottom w:val="150"/>
                          <w:divBdr>
                            <w:top w:val="none" w:sz="0" w:space="0" w:color="auto"/>
                            <w:left w:val="none" w:sz="0" w:space="0" w:color="auto"/>
                            <w:bottom w:val="none" w:sz="0" w:space="0" w:color="auto"/>
                            <w:right w:val="none" w:sz="0" w:space="0" w:color="auto"/>
                          </w:divBdr>
                        </w:div>
                        <w:div w:id="2141074605">
                          <w:marLeft w:val="0"/>
                          <w:marRight w:val="0"/>
                          <w:marTop w:val="300"/>
                          <w:marBottom w:val="150"/>
                          <w:divBdr>
                            <w:top w:val="none" w:sz="0" w:space="0" w:color="auto"/>
                            <w:left w:val="none" w:sz="0" w:space="0" w:color="auto"/>
                            <w:bottom w:val="none" w:sz="0" w:space="0" w:color="auto"/>
                            <w:right w:val="none" w:sz="0" w:space="0" w:color="auto"/>
                          </w:divBdr>
                        </w:div>
                        <w:div w:id="1870530352">
                          <w:marLeft w:val="0"/>
                          <w:marRight w:val="0"/>
                          <w:marTop w:val="300"/>
                          <w:marBottom w:val="150"/>
                          <w:divBdr>
                            <w:top w:val="none" w:sz="0" w:space="0" w:color="auto"/>
                            <w:left w:val="none" w:sz="0" w:space="0" w:color="auto"/>
                            <w:bottom w:val="none" w:sz="0" w:space="0" w:color="auto"/>
                            <w:right w:val="none" w:sz="0" w:space="0" w:color="auto"/>
                          </w:divBdr>
                        </w:div>
                        <w:div w:id="957030232">
                          <w:marLeft w:val="0"/>
                          <w:marRight w:val="0"/>
                          <w:marTop w:val="300"/>
                          <w:marBottom w:val="150"/>
                          <w:divBdr>
                            <w:top w:val="none" w:sz="0" w:space="0" w:color="auto"/>
                            <w:left w:val="none" w:sz="0" w:space="0" w:color="auto"/>
                            <w:bottom w:val="none" w:sz="0" w:space="0" w:color="auto"/>
                            <w:right w:val="none" w:sz="0" w:space="0" w:color="auto"/>
                          </w:divBdr>
                        </w:div>
                        <w:div w:id="17968730">
                          <w:marLeft w:val="0"/>
                          <w:marRight w:val="0"/>
                          <w:marTop w:val="300"/>
                          <w:marBottom w:val="150"/>
                          <w:divBdr>
                            <w:top w:val="none" w:sz="0" w:space="0" w:color="auto"/>
                            <w:left w:val="none" w:sz="0" w:space="0" w:color="auto"/>
                            <w:bottom w:val="none" w:sz="0" w:space="0" w:color="auto"/>
                            <w:right w:val="none" w:sz="0" w:space="0" w:color="auto"/>
                          </w:divBdr>
                        </w:div>
                        <w:div w:id="897738839">
                          <w:marLeft w:val="0"/>
                          <w:marRight w:val="0"/>
                          <w:marTop w:val="300"/>
                          <w:marBottom w:val="150"/>
                          <w:divBdr>
                            <w:top w:val="none" w:sz="0" w:space="0" w:color="auto"/>
                            <w:left w:val="none" w:sz="0" w:space="0" w:color="auto"/>
                            <w:bottom w:val="none" w:sz="0" w:space="0" w:color="auto"/>
                            <w:right w:val="none" w:sz="0" w:space="0" w:color="auto"/>
                          </w:divBdr>
                        </w:div>
                        <w:div w:id="120224094">
                          <w:marLeft w:val="0"/>
                          <w:marRight w:val="0"/>
                          <w:marTop w:val="300"/>
                          <w:marBottom w:val="150"/>
                          <w:divBdr>
                            <w:top w:val="none" w:sz="0" w:space="0" w:color="auto"/>
                            <w:left w:val="none" w:sz="0" w:space="0" w:color="auto"/>
                            <w:bottom w:val="none" w:sz="0" w:space="0" w:color="auto"/>
                            <w:right w:val="none" w:sz="0" w:space="0" w:color="auto"/>
                          </w:divBdr>
                        </w:div>
                        <w:div w:id="654450722">
                          <w:marLeft w:val="0"/>
                          <w:marRight w:val="0"/>
                          <w:marTop w:val="300"/>
                          <w:marBottom w:val="150"/>
                          <w:divBdr>
                            <w:top w:val="none" w:sz="0" w:space="0" w:color="auto"/>
                            <w:left w:val="none" w:sz="0" w:space="0" w:color="auto"/>
                            <w:bottom w:val="none" w:sz="0" w:space="0" w:color="auto"/>
                            <w:right w:val="none" w:sz="0" w:space="0" w:color="auto"/>
                          </w:divBdr>
                        </w:div>
                        <w:div w:id="1306928585">
                          <w:marLeft w:val="0"/>
                          <w:marRight w:val="0"/>
                          <w:marTop w:val="300"/>
                          <w:marBottom w:val="150"/>
                          <w:divBdr>
                            <w:top w:val="none" w:sz="0" w:space="0" w:color="auto"/>
                            <w:left w:val="none" w:sz="0" w:space="0" w:color="auto"/>
                            <w:bottom w:val="none" w:sz="0" w:space="0" w:color="auto"/>
                            <w:right w:val="none" w:sz="0" w:space="0" w:color="auto"/>
                          </w:divBdr>
                        </w:div>
                        <w:div w:id="7145033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412121041">
          <w:marLeft w:val="0"/>
          <w:marRight w:val="0"/>
          <w:marTop w:val="0"/>
          <w:marBottom w:val="300"/>
          <w:divBdr>
            <w:top w:val="single" w:sz="6" w:space="0" w:color="E4E4E4"/>
            <w:left w:val="single" w:sz="6" w:space="0" w:color="E4E4E4"/>
            <w:bottom w:val="single" w:sz="6" w:space="0" w:color="E4E4E4"/>
            <w:right w:val="single" w:sz="6" w:space="0" w:color="E4E4E4"/>
          </w:divBdr>
          <w:divsChild>
            <w:div w:id="340426279">
              <w:marLeft w:val="0"/>
              <w:marRight w:val="0"/>
              <w:marTop w:val="0"/>
              <w:marBottom w:val="0"/>
              <w:divBdr>
                <w:top w:val="none" w:sz="0" w:space="0" w:color="auto"/>
                <w:left w:val="none" w:sz="0" w:space="0" w:color="auto"/>
                <w:bottom w:val="none" w:sz="0" w:space="0" w:color="auto"/>
                <w:right w:val="none" w:sz="0" w:space="0" w:color="auto"/>
              </w:divBdr>
              <w:divsChild>
                <w:div w:id="61683253">
                  <w:marLeft w:val="0"/>
                  <w:marRight w:val="0"/>
                  <w:marTop w:val="0"/>
                  <w:marBottom w:val="0"/>
                  <w:divBdr>
                    <w:top w:val="none" w:sz="0" w:space="0" w:color="auto"/>
                    <w:left w:val="none" w:sz="0" w:space="0" w:color="auto"/>
                    <w:bottom w:val="none" w:sz="0" w:space="0" w:color="auto"/>
                    <w:right w:val="none" w:sz="0" w:space="0" w:color="auto"/>
                  </w:divBdr>
                  <w:divsChild>
                    <w:div w:id="1811944129">
                      <w:marLeft w:val="0"/>
                      <w:marRight w:val="0"/>
                      <w:marTop w:val="0"/>
                      <w:marBottom w:val="0"/>
                      <w:divBdr>
                        <w:top w:val="none" w:sz="0" w:space="0" w:color="auto"/>
                        <w:left w:val="none" w:sz="0" w:space="0" w:color="auto"/>
                        <w:bottom w:val="none" w:sz="0" w:space="0" w:color="auto"/>
                        <w:right w:val="none" w:sz="0" w:space="0" w:color="auto"/>
                      </w:divBdr>
                      <w:divsChild>
                        <w:div w:id="472064374">
                          <w:marLeft w:val="0"/>
                          <w:marRight w:val="0"/>
                          <w:marTop w:val="300"/>
                          <w:marBottom w:val="150"/>
                          <w:divBdr>
                            <w:top w:val="none" w:sz="0" w:space="0" w:color="auto"/>
                            <w:left w:val="none" w:sz="0" w:space="0" w:color="auto"/>
                            <w:bottom w:val="none" w:sz="0" w:space="0" w:color="auto"/>
                            <w:right w:val="none" w:sz="0" w:space="0" w:color="auto"/>
                          </w:divBdr>
                        </w:div>
                        <w:div w:id="770054383">
                          <w:marLeft w:val="0"/>
                          <w:marRight w:val="0"/>
                          <w:marTop w:val="300"/>
                          <w:marBottom w:val="150"/>
                          <w:divBdr>
                            <w:top w:val="none" w:sz="0" w:space="0" w:color="auto"/>
                            <w:left w:val="none" w:sz="0" w:space="0" w:color="auto"/>
                            <w:bottom w:val="none" w:sz="0" w:space="0" w:color="auto"/>
                            <w:right w:val="none" w:sz="0" w:space="0" w:color="auto"/>
                          </w:divBdr>
                        </w:div>
                        <w:div w:id="568732789">
                          <w:marLeft w:val="0"/>
                          <w:marRight w:val="0"/>
                          <w:marTop w:val="300"/>
                          <w:marBottom w:val="150"/>
                          <w:divBdr>
                            <w:top w:val="none" w:sz="0" w:space="0" w:color="auto"/>
                            <w:left w:val="none" w:sz="0" w:space="0" w:color="auto"/>
                            <w:bottom w:val="none" w:sz="0" w:space="0" w:color="auto"/>
                            <w:right w:val="none" w:sz="0" w:space="0" w:color="auto"/>
                          </w:divBdr>
                        </w:div>
                        <w:div w:id="396443031">
                          <w:marLeft w:val="0"/>
                          <w:marRight w:val="0"/>
                          <w:marTop w:val="300"/>
                          <w:marBottom w:val="150"/>
                          <w:divBdr>
                            <w:top w:val="none" w:sz="0" w:space="0" w:color="auto"/>
                            <w:left w:val="none" w:sz="0" w:space="0" w:color="auto"/>
                            <w:bottom w:val="none" w:sz="0" w:space="0" w:color="auto"/>
                            <w:right w:val="none" w:sz="0" w:space="0" w:color="auto"/>
                          </w:divBdr>
                        </w:div>
                        <w:div w:id="1548373232">
                          <w:marLeft w:val="0"/>
                          <w:marRight w:val="0"/>
                          <w:marTop w:val="300"/>
                          <w:marBottom w:val="150"/>
                          <w:divBdr>
                            <w:top w:val="none" w:sz="0" w:space="0" w:color="auto"/>
                            <w:left w:val="none" w:sz="0" w:space="0" w:color="auto"/>
                            <w:bottom w:val="none" w:sz="0" w:space="0" w:color="auto"/>
                            <w:right w:val="none" w:sz="0" w:space="0" w:color="auto"/>
                          </w:divBdr>
                        </w:div>
                        <w:div w:id="562569492">
                          <w:marLeft w:val="0"/>
                          <w:marRight w:val="0"/>
                          <w:marTop w:val="300"/>
                          <w:marBottom w:val="150"/>
                          <w:divBdr>
                            <w:top w:val="none" w:sz="0" w:space="0" w:color="auto"/>
                            <w:left w:val="none" w:sz="0" w:space="0" w:color="auto"/>
                            <w:bottom w:val="none" w:sz="0" w:space="0" w:color="auto"/>
                            <w:right w:val="none" w:sz="0" w:space="0" w:color="auto"/>
                          </w:divBdr>
                        </w:div>
                        <w:div w:id="306280584">
                          <w:marLeft w:val="0"/>
                          <w:marRight w:val="0"/>
                          <w:marTop w:val="300"/>
                          <w:marBottom w:val="150"/>
                          <w:divBdr>
                            <w:top w:val="none" w:sz="0" w:space="0" w:color="auto"/>
                            <w:left w:val="none" w:sz="0" w:space="0" w:color="auto"/>
                            <w:bottom w:val="none" w:sz="0" w:space="0" w:color="auto"/>
                            <w:right w:val="none" w:sz="0" w:space="0" w:color="auto"/>
                          </w:divBdr>
                        </w:div>
                        <w:div w:id="757598910">
                          <w:marLeft w:val="0"/>
                          <w:marRight w:val="0"/>
                          <w:marTop w:val="300"/>
                          <w:marBottom w:val="150"/>
                          <w:divBdr>
                            <w:top w:val="none" w:sz="0" w:space="0" w:color="auto"/>
                            <w:left w:val="none" w:sz="0" w:space="0" w:color="auto"/>
                            <w:bottom w:val="none" w:sz="0" w:space="0" w:color="auto"/>
                            <w:right w:val="none" w:sz="0" w:space="0" w:color="auto"/>
                          </w:divBdr>
                        </w:div>
                        <w:div w:id="863782988">
                          <w:marLeft w:val="0"/>
                          <w:marRight w:val="0"/>
                          <w:marTop w:val="300"/>
                          <w:marBottom w:val="150"/>
                          <w:divBdr>
                            <w:top w:val="none" w:sz="0" w:space="0" w:color="auto"/>
                            <w:left w:val="none" w:sz="0" w:space="0" w:color="auto"/>
                            <w:bottom w:val="none" w:sz="0" w:space="0" w:color="auto"/>
                            <w:right w:val="none" w:sz="0" w:space="0" w:color="auto"/>
                          </w:divBdr>
                        </w:div>
                        <w:div w:id="519205164">
                          <w:marLeft w:val="0"/>
                          <w:marRight w:val="0"/>
                          <w:marTop w:val="300"/>
                          <w:marBottom w:val="150"/>
                          <w:divBdr>
                            <w:top w:val="none" w:sz="0" w:space="0" w:color="auto"/>
                            <w:left w:val="none" w:sz="0" w:space="0" w:color="auto"/>
                            <w:bottom w:val="none" w:sz="0" w:space="0" w:color="auto"/>
                            <w:right w:val="none" w:sz="0" w:space="0" w:color="auto"/>
                          </w:divBdr>
                        </w:div>
                        <w:div w:id="1614633888">
                          <w:marLeft w:val="0"/>
                          <w:marRight w:val="0"/>
                          <w:marTop w:val="300"/>
                          <w:marBottom w:val="150"/>
                          <w:divBdr>
                            <w:top w:val="none" w:sz="0" w:space="0" w:color="auto"/>
                            <w:left w:val="none" w:sz="0" w:space="0" w:color="auto"/>
                            <w:bottom w:val="none" w:sz="0" w:space="0" w:color="auto"/>
                            <w:right w:val="none" w:sz="0" w:space="0" w:color="auto"/>
                          </w:divBdr>
                        </w:div>
                        <w:div w:id="552230874">
                          <w:marLeft w:val="0"/>
                          <w:marRight w:val="0"/>
                          <w:marTop w:val="300"/>
                          <w:marBottom w:val="150"/>
                          <w:divBdr>
                            <w:top w:val="none" w:sz="0" w:space="0" w:color="auto"/>
                            <w:left w:val="none" w:sz="0" w:space="0" w:color="auto"/>
                            <w:bottom w:val="none" w:sz="0" w:space="0" w:color="auto"/>
                            <w:right w:val="none" w:sz="0" w:space="0" w:color="auto"/>
                          </w:divBdr>
                        </w:div>
                        <w:div w:id="1584988492">
                          <w:marLeft w:val="0"/>
                          <w:marRight w:val="0"/>
                          <w:marTop w:val="300"/>
                          <w:marBottom w:val="150"/>
                          <w:divBdr>
                            <w:top w:val="none" w:sz="0" w:space="0" w:color="auto"/>
                            <w:left w:val="none" w:sz="0" w:space="0" w:color="auto"/>
                            <w:bottom w:val="none" w:sz="0" w:space="0" w:color="auto"/>
                            <w:right w:val="none" w:sz="0" w:space="0" w:color="auto"/>
                          </w:divBdr>
                        </w:div>
                        <w:div w:id="1258833469">
                          <w:marLeft w:val="0"/>
                          <w:marRight w:val="0"/>
                          <w:marTop w:val="300"/>
                          <w:marBottom w:val="150"/>
                          <w:divBdr>
                            <w:top w:val="none" w:sz="0" w:space="0" w:color="auto"/>
                            <w:left w:val="none" w:sz="0" w:space="0" w:color="auto"/>
                            <w:bottom w:val="none" w:sz="0" w:space="0" w:color="auto"/>
                            <w:right w:val="none" w:sz="0" w:space="0" w:color="auto"/>
                          </w:divBdr>
                        </w:div>
                        <w:div w:id="580137422">
                          <w:marLeft w:val="0"/>
                          <w:marRight w:val="0"/>
                          <w:marTop w:val="300"/>
                          <w:marBottom w:val="150"/>
                          <w:divBdr>
                            <w:top w:val="none" w:sz="0" w:space="0" w:color="auto"/>
                            <w:left w:val="none" w:sz="0" w:space="0" w:color="auto"/>
                            <w:bottom w:val="none" w:sz="0" w:space="0" w:color="auto"/>
                            <w:right w:val="none" w:sz="0" w:space="0" w:color="auto"/>
                          </w:divBdr>
                        </w:div>
                        <w:div w:id="1091312558">
                          <w:marLeft w:val="0"/>
                          <w:marRight w:val="0"/>
                          <w:marTop w:val="300"/>
                          <w:marBottom w:val="150"/>
                          <w:divBdr>
                            <w:top w:val="none" w:sz="0" w:space="0" w:color="auto"/>
                            <w:left w:val="none" w:sz="0" w:space="0" w:color="auto"/>
                            <w:bottom w:val="none" w:sz="0" w:space="0" w:color="auto"/>
                            <w:right w:val="none" w:sz="0" w:space="0" w:color="auto"/>
                          </w:divBdr>
                        </w:div>
                        <w:div w:id="1734037066">
                          <w:marLeft w:val="0"/>
                          <w:marRight w:val="0"/>
                          <w:marTop w:val="300"/>
                          <w:marBottom w:val="150"/>
                          <w:divBdr>
                            <w:top w:val="none" w:sz="0" w:space="0" w:color="auto"/>
                            <w:left w:val="none" w:sz="0" w:space="0" w:color="auto"/>
                            <w:bottom w:val="none" w:sz="0" w:space="0" w:color="auto"/>
                            <w:right w:val="none" w:sz="0" w:space="0" w:color="auto"/>
                          </w:divBdr>
                        </w:div>
                        <w:div w:id="501119749">
                          <w:marLeft w:val="0"/>
                          <w:marRight w:val="0"/>
                          <w:marTop w:val="300"/>
                          <w:marBottom w:val="150"/>
                          <w:divBdr>
                            <w:top w:val="none" w:sz="0" w:space="0" w:color="auto"/>
                            <w:left w:val="none" w:sz="0" w:space="0" w:color="auto"/>
                            <w:bottom w:val="none" w:sz="0" w:space="0" w:color="auto"/>
                            <w:right w:val="none" w:sz="0" w:space="0" w:color="auto"/>
                          </w:divBdr>
                        </w:div>
                        <w:div w:id="374623408">
                          <w:marLeft w:val="0"/>
                          <w:marRight w:val="0"/>
                          <w:marTop w:val="300"/>
                          <w:marBottom w:val="150"/>
                          <w:divBdr>
                            <w:top w:val="none" w:sz="0" w:space="0" w:color="auto"/>
                            <w:left w:val="none" w:sz="0" w:space="0" w:color="auto"/>
                            <w:bottom w:val="none" w:sz="0" w:space="0" w:color="auto"/>
                            <w:right w:val="none" w:sz="0" w:space="0" w:color="auto"/>
                          </w:divBdr>
                        </w:div>
                        <w:div w:id="468011150">
                          <w:marLeft w:val="0"/>
                          <w:marRight w:val="0"/>
                          <w:marTop w:val="300"/>
                          <w:marBottom w:val="150"/>
                          <w:divBdr>
                            <w:top w:val="none" w:sz="0" w:space="0" w:color="auto"/>
                            <w:left w:val="none" w:sz="0" w:space="0" w:color="auto"/>
                            <w:bottom w:val="none" w:sz="0" w:space="0" w:color="auto"/>
                            <w:right w:val="none" w:sz="0" w:space="0" w:color="auto"/>
                          </w:divBdr>
                        </w:div>
                        <w:div w:id="203444288">
                          <w:marLeft w:val="0"/>
                          <w:marRight w:val="0"/>
                          <w:marTop w:val="300"/>
                          <w:marBottom w:val="150"/>
                          <w:divBdr>
                            <w:top w:val="none" w:sz="0" w:space="0" w:color="auto"/>
                            <w:left w:val="none" w:sz="0" w:space="0" w:color="auto"/>
                            <w:bottom w:val="none" w:sz="0" w:space="0" w:color="auto"/>
                            <w:right w:val="none" w:sz="0" w:space="0" w:color="auto"/>
                          </w:divBdr>
                        </w:div>
                        <w:div w:id="1127049610">
                          <w:marLeft w:val="0"/>
                          <w:marRight w:val="0"/>
                          <w:marTop w:val="300"/>
                          <w:marBottom w:val="150"/>
                          <w:divBdr>
                            <w:top w:val="none" w:sz="0" w:space="0" w:color="auto"/>
                            <w:left w:val="none" w:sz="0" w:space="0" w:color="auto"/>
                            <w:bottom w:val="none" w:sz="0" w:space="0" w:color="auto"/>
                            <w:right w:val="none" w:sz="0" w:space="0" w:color="auto"/>
                          </w:divBdr>
                        </w:div>
                        <w:div w:id="212085889">
                          <w:marLeft w:val="0"/>
                          <w:marRight w:val="0"/>
                          <w:marTop w:val="300"/>
                          <w:marBottom w:val="150"/>
                          <w:divBdr>
                            <w:top w:val="none" w:sz="0" w:space="0" w:color="auto"/>
                            <w:left w:val="none" w:sz="0" w:space="0" w:color="auto"/>
                            <w:bottom w:val="none" w:sz="0" w:space="0" w:color="auto"/>
                            <w:right w:val="none" w:sz="0" w:space="0" w:color="auto"/>
                          </w:divBdr>
                        </w:div>
                        <w:div w:id="1571236581">
                          <w:marLeft w:val="0"/>
                          <w:marRight w:val="0"/>
                          <w:marTop w:val="300"/>
                          <w:marBottom w:val="150"/>
                          <w:divBdr>
                            <w:top w:val="none" w:sz="0" w:space="0" w:color="auto"/>
                            <w:left w:val="none" w:sz="0" w:space="0" w:color="auto"/>
                            <w:bottom w:val="none" w:sz="0" w:space="0" w:color="auto"/>
                            <w:right w:val="none" w:sz="0" w:space="0" w:color="auto"/>
                          </w:divBdr>
                        </w:div>
                        <w:div w:id="910579718">
                          <w:marLeft w:val="0"/>
                          <w:marRight w:val="0"/>
                          <w:marTop w:val="300"/>
                          <w:marBottom w:val="150"/>
                          <w:divBdr>
                            <w:top w:val="none" w:sz="0" w:space="0" w:color="auto"/>
                            <w:left w:val="none" w:sz="0" w:space="0" w:color="auto"/>
                            <w:bottom w:val="none" w:sz="0" w:space="0" w:color="auto"/>
                            <w:right w:val="none" w:sz="0" w:space="0" w:color="auto"/>
                          </w:divBdr>
                        </w:div>
                        <w:div w:id="2086872877">
                          <w:marLeft w:val="0"/>
                          <w:marRight w:val="0"/>
                          <w:marTop w:val="300"/>
                          <w:marBottom w:val="150"/>
                          <w:divBdr>
                            <w:top w:val="none" w:sz="0" w:space="0" w:color="auto"/>
                            <w:left w:val="none" w:sz="0" w:space="0" w:color="auto"/>
                            <w:bottom w:val="none" w:sz="0" w:space="0" w:color="auto"/>
                            <w:right w:val="none" w:sz="0" w:space="0" w:color="auto"/>
                          </w:divBdr>
                        </w:div>
                        <w:div w:id="1890993213">
                          <w:marLeft w:val="0"/>
                          <w:marRight w:val="0"/>
                          <w:marTop w:val="300"/>
                          <w:marBottom w:val="150"/>
                          <w:divBdr>
                            <w:top w:val="none" w:sz="0" w:space="0" w:color="auto"/>
                            <w:left w:val="none" w:sz="0" w:space="0" w:color="auto"/>
                            <w:bottom w:val="none" w:sz="0" w:space="0" w:color="auto"/>
                            <w:right w:val="none" w:sz="0" w:space="0" w:color="auto"/>
                          </w:divBdr>
                        </w:div>
                        <w:div w:id="2146265253">
                          <w:marLeft w:val="0"/>
                          <w:marRight w:val="0"/>
                          <w:marTop w:val="300"/>
                          <w:marBottom w:val="150"/>
                          <w:divBdr>
                            <w:top w:val="none" w:sz="0" w:space="0" w:color="auto"/>
                            <w:left w:val="none" w:sz="0" w:space="0" w:color="auto"/>
                            <w:bottom w:val="none" w:sz="0" w:space="0" w:color="auto"/>
                            <w:right w:val="none" w:sz="0" w:space="0" w:color="auto"/>
                          </w:divBdr>
                        </w:div>
                        <w:div w:id="657654123">
                          <w:marLeft w:val="0"/>
                          <w:marRight w:val="0"/>
                          <w:marTop w:val="300"/>
                          <w:marBottom w:val="150"/>
                          <w:divBdr>
                            <w:top w:val="none" w:sz="0" w:space="0" w:color="auto"/>
                            <w:left w:val="none" w:sz="0" w:space="0" w:color="auto"/>
                            <w:bottom w:val="none" w:sz="0" w:space="0" w:color="auto"/>
                            <w:right w:val="none" w:sz="0" w:space="0" w:color="auto"/>
                          </w:divBdr>
                        </w:div>
                        <w:div w:id="1879464847">
                          <w:marLeft w:val="0"/>
                          <w:marRight w:val="0"/>
                          <w:marTop w:val="300"/>
                          <w:marBottom w:val="150"/>
                          <w:divBdr>
                            <w:top w:val="none" w:sz="0" w:space="0" w:color="auto"/>
                            <w:left w:val="none" w:sz="0" w:space="0" w:color="auto"/>
                            <w:bottom w:val="none" w:sz="0" w:space="0" w:color="auto"/>
                            <w:right w:val="none" w:sz="0" w:space="0" w:color="auto"/>
                          </w:divBdr>
                        </w:div>
                        <w:div w:id="476148929">
                          <w:marLeft w:val="0"/>
                          <w:marRight w:val="0"/>
                          <w:marTop w:val="300"/>
                          <w:marBottom w:val="150"/>
                          <w:divBdr>
                            <w:top w:val="none" w:sz="0" w:space="0" w:color="auto"/>
                            <w:left w:val="none" w:sz="0" w:space="0" w:color="auto"/>
                            <w:bottom w:val="none" w:sz="0" w:space="0" w:color="auto"/>
                            <w:right w:val="none" w:sz="0" w:space="0" w:color="auto"/>
                          </w:divBdr>
                        </w:div>
                        <w:div w:id="969702297">
                          <w:marLeft w:val="0"/>
                          <w:marRight w:val="0"/>
                          <w:marTop w:val="300"/>
                          <w:marBottom w:val="150"/>
                          <w:divBdr>
                            <w:top w:val="none" w:sz="0" w:space="0" w:color="auto"/>
                            <w:left w:val="none" w:sz="0" w:space="0" w:color="auto"/>
                            <w:bottom w:val="none" w:sz="0" w:space="0" w:color="auto"/>
                            <w:right w:val="none" w:sz="0" w:space="0" w:color="auto"/>
                          </w:divBdr>
                        </w:div>
                        <w:div w:id="1506239662">
                          <w:marLeft w:val="0"/>
                          <w:marRight w:val="0"/>
                          <w:marTop w:val="300"/>
                          <w:marBottom w:val="150"/>
                          <w:divBdr>
                            <w:top w:val="none" w:sz="0" w:space="0" w:color="auto"/>
                            <w:left w:val="none" w:sz="0" w:space="0" w:color="auto"/>
                            <w:bottom w:val="none" w:sz="0" w:space="0" w:color="auto"/>
                            <w:right w:val="none" w:sz="0" w:space="0" w:color="auto"/>
                          </w:divBdr>
                        </w:div>
                        <w:div w:id="210773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286303494">
          <w:marLeft w:val="0"/>
          <w:marRight w:val="0"/>
          <w:marTop w:val="0"/>
          <w:marBottom w:val="300"/>
          <w:divBdr>
            <w:top w:val="single" w:sz="6" w:space="0" w:color="E4E4E4"/>
            <w:left w:val="single" w:sz="6" w:space="0" w:color="E4E4E4"/>
            <w:bottom w:val="single" w:sz="6" w:space="0" w:color="E4E4E4"/>
            <w:right w:val="single" w:sz="6" w:space="0" w:color="E4E4E4"/>
          </w:divBdr>
          <w:divsChild>
            <w:div w:id="1174296047">
              <w:marLeft w:val="0"/>
              <w:marRight w:val="0"/>
              <w:marTop w:val="0"/>
              <w:marBottom w:val="0"/>
              <w:divBdr>
                <w:top w:val="none" w:sz="0" w:space="0" w:color="auto"/>
                <w:left w:val="none" w:sz="0" w:space="0" w:color="auto"/>
                <w:bottom w:val="none" w:sz="0" w:space="0" w:color="auto"/>
                <w:right w:val="none" w:sz="0" w:space="0" w:color="auto"/>
              </w:divBdr>
              <w:divsChild>
                <w:div w:id="1858036368">
                  <w:marLeft w:val="0"/>
                  <w:marRight w:val="0"/>
                  <w:marTop w:val="0"/>
                  <w:marBottom w:val="0"/>
                  <w:divBdr>
                    <w:top w:val="none" w:sz="0" w:space="0" w:color="auto"/>
                    <w:left w:val="none" w:sz="0" w:space="0" w:color="auto"/>
                    <w:bottom w:val="none" w:sz="0" w:space="0" w:color="auto"/>
                    <w:right w:val="none" w:sz="0" w:space="0" w:color="auto"/>
                  </w:divBdr>
                  <w:divsChild>
                    <w:div w:id="1714499183">
                      <w:marLeft w:val="0"/>
                      <w:marRight w:val="0"/>
                      <w:marTop w:val="0"/>
                      <w:marBottom w:val="0"/>
                      <w:divBdr>
                        <w:top w:val="none" w:sz="0" w:space="0" w:color="auto"/>
                        <w:left w:val="none" w:sz="0" w:space="0" w:color="auto"/>
                        <w:bottom w:val="none" w:sz="0" w:space="0" w:color="auto"/>
                        <w:right w:val="none" w:sz="0" w:space="0" w:color="auto"/>
                      </w:divBdr>
                      <w:divsChild>
                        <w:div w:id="334960065">
                          <w:marLeft w:val="0"/>
                          <w:marRight w:val="0"/>
                          <w:marTop w:val="300"/>
                          <w:marBottom w:val="150"/>
                          <w:divBdr>
                            <w:top w:val="none" w:sz="0" w:space="0" w:color="auto"/>
                            <w:left w:val="none" w:sz="0" w:space="0" w:color="auto"/>
                            <w:bottom w:val="none" w:sz="0" w:space="0" w:color="auto"/>
                            <w:right w:val="none" w:sz="0" w:space="0" w:color="auto"/>
                          </w:divBdr>
                        </w:div>
                        <w:div w:id="769854490">
                          <w:marLeft w:val="0"/>
                          <w:marRight w:val="0"/>
                          <w:marTop w:val="300"/>
                          <w:marBottom w:val="150"/>
                          <w:divBdr>
                            <w:top w:val="none" w:sz="0" w:space="0" w:color="auto"/>
                            <w:left w:val="none" w:sz="0" w:space="0" w:color="auto"/>
                            <w:bottom w:val="none" w:sz="0" w:space="0" w:color="auto"/>
                            <w:right w:val="none" w:sz="0" w:space="0" w:color="auto"/>
                          </w:divBdr>
                        </w:div>
                        <w:div w:id="1245216736">
                          <w:marLeft w:val="0"/>
                          <w:marRight w:val="0"/>
                          <w:marTop w:val="300"/>
                          <w:marBottom w:val="150"/>
                          <w:divBdr>
                            <w:top w:val="none" w:sz="0" w:space="0" w:color="auto"/>
                            <w:left w:val="none" w:sz="0" w:space="0" w:color="auto"/>
                            <w:bottom w:val="none" w:sz="0" w:space="0" w:color="auto"/>
                            <w:right w:val="none" w:sz="0" w:space="0" w:color="auto"/>
                          </w:divBdr>
                        </w:div>
                        <w:div w:id="1524634719">
                          <w:marLeft w:val="0"/>
                          <w:marRight w:val="0"/>
                          <w:marTop w:val="300"/>
                          <w:marBottom w:val="150"/>
                          <w:divBdr>
                            <w:top w:val="none" w:sz="0" w:space="0" w:color="auto"/>
                            <w:left w:val="none" w:sz="0" w:space="0" w:color="auto"/>
                            <w:bottom w:val="none" w:sz="0" w:space="0" w:color="auto"/>
                            <w:right w:val="none" w:sz="0" w:space="0" w:color="auto"/>
                          </w:divBdr>
                        </w:div>
                        <w:div w:id="2074808972">
                          <w:marLeft w:val="0"/>
                          <w:marRight w:val="0"/>
                          <w:marTop w:val="300"/>
                          <w:marBottom w:val="150"/>
                          <w:divBdr>
                            <w:top w:val="none" w:sz="0" w:space="0" w:color="auto"/>
                            <w:left w:val="none" w:sz="0" w:space="0" w:color="auto"/>
                            <w:bottom w:val="none" w:sz="0" w:space="0" w:color="auto"/>
                            <w:right w:val="none" w:sz="0" w:space="0" w:color="auto"/>
                          </w:divBdr>
                        </w:div>
                        <w:div w:id="3216762">
                          <w:marLeft w:val="0"/>
                          <w:marRight w:val="0"/>
                          <w:marTop w:val="300"/>
                          <w:marBottom w:val="150"/>
                          <w:divBdr>
                            <w:top w:val="none" w:sz="0" w:space="0" w:color="auto"/>
                            <w:left w:val="none" w:sz="0" w:space="0" w:color="auto"/>
                            <w:bottom w:val="none" w:sz="0" w:space="0" w:color="auto"/>
                            <w:right w:val="none" w:sz="0" w:space="0" w:color="auto"/>
                          </w:divBdr>
                        </w:div>
                        <w:div w:id="1826315103">
                          <w:marLeft w:val="0"/>
                          <w:marRight w:val="0"/>
                          <w:marTop w:val="300"/>
                          <w:marBottom w:val="150"/>
                          <w:divBdr>
                            <w:top w:val="none" w:sz="0" w:space="0" w:color="auto"/>
                            <w:left w:val="none" w:sz="0" w:space="0" w:color="auto"/>
                            <w:bottom w:val="none" w:sz="0" w:space="0" w:color="auto"/>
                            <w:right w:val="none" w:sz="0" w:space="0" w:color="auto"/>
                          </w:divBdr>
                        </w:div>
                        <w:div w:id="1641498299">
                          <w:marLeft w:val="0"/>
                          <w:marRight w:val="0"/>
                          <w:marTop w:val="300"/>
                          <w:marBottom w:val="150"/>
                          <w:divBdr>
                            <w:top w:val="none" w:sz="0" w:space="0" w:color="auto"/>
                            <w:left w:val="none" w:sz="0" w:space="0" w:color="auto"/>
                            <w:bottom w:val="none" w:sz="0" w:space="0" w:color="auto"/>
                            <w:right w:val="none" w:sz="0" w:space="0" w:color="auto"/>
                          </w:divBdr>
                        </w:div>
                        <w:div w:id="499665514">
                          <w:marLeft w:val="0"/>
                          <w:marRight w:val="0"/>
                          <w:marTop w:val="300"/>
                          <w:marBottom w:val="150"/>
                          <w:divBdr>
                            <w:top w:val="none" w:sz="0" w:space="0" w:color="auto"/>
                            <w:left w:val="none" w:sz="0" w:space="0" w:color="auto"/>
                            <w:bottom w:val="none" w:sz="0" w:space="0" w:color="auto"/>
                            <w:right w:val="none" w:sz="0" w:space="0" w:color="auto"/>
                          </w:divBdr>
                        </w:div>
                        <w:div w:id="1433431515">
                          <w:marLeft w:val="0"/>
                          <w:marRight w:val="0"/>
                          <w:marTop w:val="300"/>
                          <w:marBottom w:val="150"/>
                          <w:divBdr>
                            <w:top w:val="none" w:sz="0" w:space="0" w:color="auto"/>
                            <w:left w:val="none" w:sz="0" w:space="0" w:color="auto"/>
                            <w:bottom w:val="none" w:sz="0" w:space="0" w:color="auto"/>
                            <w:right w:val="none" w:sz="0" w:space="0" w:color="auto"/>
                          </w:divBdr>
                        </w:div>
                        <w:div w:id="619728041">
                          <w:marLeft w:val="0"/>
                          <w:marRight w:val="0"/>
                          <w:marTop w:val="300"/>
                          <w:marBottom w:val="150"/>
                          <w:divBdr>
                            <w:top w:val="none" w:sz="0" w:space="0" w:color="auto"/>
                            <w:left w:val="none" w:sz="0" w:space="0" w:color="auto"/>
                            <w:bottom w:val="none" w:sz="0" w:space="0" w:color="auto"/>
                            <w:right w:val="none" w:sz="0" w:space="0" w:color="auto"/>
                          </w:divBdr>
                        </w:div>
                        <w:div w:id="273099290">
                          <w:marLeft w:val="0"/>
                          <w:marRight w:val="0"/>
                          <w:marTop w:val="300"/>
                          <w:marBottom w:val="150"/>
                          <w:divBdr>
                            <w:top w:val="none" w:sz="0" w:space="0" w:color="auto"/>
                            <w:left w:val="none" w:sz="0" w:space="0" w:color="auto"/>
                            <w:bottom w:val="none" w:sz="0" w:space="0" w:color="auto"/>
                            <w:right w:val="none" w:sz="0" w:space="0" w:color="auto"/>
                          </w:divBdr>
                        </w:div>
                        <w:div w:id="697659521">
                          <w:marLeft w:val="0"/>
                          <w:marRight w:val="0"/>
                          <w:marTop w:val="300"/>
                          <w:marBottom w:val="150"/>
                          <w:divBdr>
                            <w:top w:val="none" w:sz="0" w:space="0" w:color="auto"/>
                            <w:left w:val="none" w:sz="0" w:space="0" w:color="auto"/>
                            <w:bottom w:val="none" w:sz="0" w:space="0" w:color="auto"/>
                            <w:right w:val="none" w:sz="0" w:space="0" w:color="auto"/>
                          </w:divBdr>
                        </w:div>
                        <w:div w:id="768157707">
                          <w:marLeft w:val="0"/>
                          <w:marRight w:val="0"/>
                          <w:marTop w:val="300"/>
                          <w:marBottom w:val="150"/>
                          <w:divBdr>
                            <w:top w:val="none" w:sz="0" w:space="0" w:color="auto"/>
                            <w:left w:val="none" w:sz="0" w:space="0" w:color="auto"/>
                            <w:bottom w:val="none" w:sz="0" w:space="0" w:color="auto"/>
                            <w:right w:val="none" w:sz="0" w:space="0" w:color="auto"/>
                          </w:divBdr>
                        </w:div>
                        <w:div w:id="1247959568">
                          <w:marLeft w:val="0"/>
                          <w:marRight w:val="0"/>
                          <w:marTop w:val="300"/>
                          <w:marBottom w:val="150"/>
                          <w:divBdr>
                            <w:top w:val="none" w:sz="0" w:space="0" w:color="auto"/>
                            <w:left w:val="none" w:sz="0" w:space="0" w:color="auto"/>
                            <w:bottom w:val="none" w:sz="0" w:space="0" w:color="auto"/>
                            <w:right w:val="none" w:sz="0" w:space="0" w:color="auto"/>
                          </w:divBdr>
                        </w:div>
                        <w:div w:id="1113524719">
                          <w:marLeft w:val="0"/>
                          <w:marRight w:val="0"/>
                          <w:marTop w:val="300"/>
                          <w:marBottom w:val="150"/>
                          <w:divBdr>
                            <w:top w:val="none" w:sz="0" w:space="0" w:color="auto"/>
                            <w:left w:val="none" w:sz="0" w:space="0" w:color="auto"/>
                            <w:bottom w:val="none" w:sz="0" w:space="0" w:color="auto"/>
                            <w:right w:val="none" w:sz="0" w:space="0" w:color="auto"/>
                          </w:divBdr>
                        </w:div>
                        <w:div w:id="659239306">
                          <w:marLeft w:val="0"/>
                          <w:marRight w:val="0"/>
                          <w:marTop w:val="300"/>
                          <w:marBottom w:val="150"/>
                          <w:divBdr>
                            <w:top w:val="none" w:sz="0" w:space="0" w:color="auto"/>
                            <w:left w:val="none" w:sz="0" w:space="0" w:color="auto"/>
                            <w:bottom w:val="none" w:sz="0" w:space="0" w:color="auto"/>
                            <w:right w:val="none" w:sz="0" w:space="0" w:color="auto"/>
                          </w:divBdr>
                        </w:div>
                        <w:div w:id="387537683">
                          <w:marLeft w:val="0"/>
                          <w:marRight w:val="0"/>
                          <w:marTop w:val="300"/>
                          <w:marBottom w:val="150"/>
                          <w:divBdr>
                            <w:top w:val="none" w:sz="0" w:space="0" w:color="auto"/>
                            <w:left w:val="none" w:sz="0" w:space="0" w:color="auto"/>
                            <w:bottom w:val="none" w:sz="0" w:space="0" w:color="auto"/>
                            <w:right w:val="none" w:sz="0" w:space="0" w:color="auto"/>
                          </w:divBdr>
                        </w:div>
                        <w:div w:id="305595139">
                          <w:marLeft w:val="0"/>
                          <w:marRight w:val="0"/>
                          <w:marTop w:val="300"/>
                          <w:marBottom w:val="150"/>
                          <w:divBdr>
                            <w:top w:val="none" w:sz="0" w:space="0" w:color="auto"/>
                            <w:left w:val="none" w:sz="0" w:space="0" w:color="auto"/>
                            <w:bottom w:val="none" w:sz="0" w:space="0" w:color="auto"/>
                            <w:right w:val="none" w:sz="0" w:space="0" w:color="auto"/>
                          </w:divBdr>
                        </w:div>
                        <w:div w:id="517156850">
                          <w:marLeft w:val="0"/>
                          <w:marRight w:val="0"/>
                          <w:marTop w:val="300"/>
                          <w:marBottom w:val="150"/>
                          <w:divBdr>
                            <w:top w:val="none" w:sz="0" w:space="0" w:color="auto"/>
                            <w:left w:val="none" w:sz="0" w:space="0" w:color="auto"/>
                            <w:bottom w:val="none" w:sz="0" w:space="0" w:color="auto"/>
                            <w:right w:val="none" w:sz="0" w:space="0" w:color="auto"/>
                          </w:divBdr>
                        </w:div>
                        <w:div w:id="1713460830">
                          <w:marLeft w:val="0"/>
                          <w:marRight w:val="0"/>
                          <w:marTop w:val="300"/>
                          <w:marBottom w:val="150"/>
                          <w:divBdr>
                            <w:top w:val="none" w:sz="0" w:space="0" w:color="auto"/>
                            <w:left w:val="none" w:sz="0" w:space="0" w:color="auto"/>
                            <w:bottom w:val="none" w:sz="0" w:space="0" w:color="auto"/>
                            <w:right w:val="none" w:sz="0" w:space="0" w:color="auto"/>
                          </w:divBdr>
                        </w:div>
                        <w:div w:id="1839493990">
                          <w:marLeft w:val="0"/>
                          <w:marRight w:val="0"/>
                          <w:marTop w:val="300"/>
                          <w:marBottom w:val="150"/>
                          <w:divBdr>
                            <w:top w:val="none" w:sz="0" w:space="0" w:color="auto"/>
                            <w:left w:val="none" w:sz="0" w:space="0" w:color="auto"/>
                            <w:bottom w:val="none" w:sz="0" w:space="0" w:color="auto"/>
                            <w:right w:val="none" w:sz="0" w:space="0" w:color="auto"/>
                          </w:divBdr>
                        </w:div>
                        <w:div w:id="926381868">
                          <w:marLeft w:val="0"/>
                          <w:marRight w:val="0"/>
                          <w:marTop w:val="300"/>
                          <w:marBottom w:val="150"/>
                          <w:divBdr>
                            <w:top w:val="none" w:sz="0" w:space="0" w:color="auto"/>
                            <w:left w:val="none" w:sz="0" w:space="0" w:color="auto"/>
                            <w:bottom w:val="none" w:sz="0" w:space="0" w:color="auto"/>
                            <w:right w:val="none" w:sz="0" w:space="0" w:color="auto"/>
                          </w:divBdr>
                        </w:div>
                        <w:div w:id="1811709167">
                          <w:marLeft w:val="0"/>
                          <w:marRight w:val="0"/>
                          <w:marTop w:val="300"/>
                          <w:marBottom w:val="150"/>
                          <w:divBdr>
                            <w:top w:val="none" w:sz="0" w:space="0" w:color="auto"/>
                            <w:left w:val="none" w:sz="0" w:space="0" w:color="auto"/>
                            <w:bottom w:val="none" w:sz="0" w:space="0" w:color="auto"/>
                            <w:right w:val="none" w:sz="0" w:space="0" w:color="auto"/>
                          </w:divBdr>
                        </w:div>
                        <w:div w:id="208885076">
                          <w:marLeft w:val="0"/>
                          <w:marRight w:val="0"/>
                          <w:marTop w:val="300"/>
                          <w:marBottom w:val="150"/>
                          <w:divBdr>
                            <w:top w:val="none" w:sz="0" w:space="0" w:color="auto"/>
                            <w:left w:val="none" w:sz="0" w:space="0" w:color="auto"/>
                            <w:bottom w:val="none" w:sz="0" w:space="0" w:color="auto"/>
                            <w:right w:val="none" w:sz="0" w:space="0" w:color="auto"/>
                          </w:divBdr>
                        </w:div>
                        <w:div w:id="468283294">
                          <w:marLeft w:val="0"/>
                          <w:marRight w:val="0"/>
                          <w:marTop w:val="300"/>
                          <w:marBottom w:val="150"/>
                          <w:divBdr>
                            <w:top w:val="none" w:sz="0" w:space="0" w:color="auto"/>
                            <w:left w:val="none" w:sz="0" w:space="0" w:color="auto"/>
                            <w:bottom w:val="none" w:sz="0" w:space="0" w:color="auto"/>
                            <w:right w:val="none" w:sz="0" w:space="0" w:color="auto"/>
                          </w:divBdr>
                        </w:div>
                        <w:div w:id="425688007">
                          <w:marLeft w:val="0"/>
                          <w:marRight w:val="0"/>
                          <w:marTop w:val="300"/>
                          <w:marBottom w:val="150"/>
                          <w:divBdr>
                            <w:top w:val="none" w:sz="0" w:space="0" w:color="auto"/>
                            <w:left w:val="none" w:sz="0" w:space="0" w:color="auto"/>
                            <w:bottom w:val="none" w:sz="0" w:space="0" w:color="auto"/>
                            <w:right w:val="none" w:sz="0" w:space="0" w:color="auto"/>
                          </w:divBdr>
                        </w:div>
                        <w:div w:id="496654043">
                          <w:marLeft w:val="0"/>
                          <w:marRight w:val="0"/>
                          <w:marTop w:val="300"/>
                          <w:marBottom w:val="150"/>
                          <w:divBdr>
                            <w:top w:val="none" w:sz="0" w:space="0" w:color="auto"/>
                            <w:left w:val="none" w:sz="0" w:space="0" w:color="auto"/>
                            <w:bottom w:val="none" w:sz="0" w:space="0" w:color="auto"/>
                            <w:right w:val="none" w:sz="0" w:space="0" w:color="auto"/>
                          </w:divBdr>
                        </w:div>
                        <w:div w:id="766074609">
                          <w:marLeft w:val="0"/>
                          <w:marRight w:val="0"/>
                          <w:marTop w:val="300"/>
                          <w:marBottom w:val="150"/>
                          <w:divBdr>
                            <w:top w:val="none" w:sz="0" w:space="0" w:color="auto"/>
                            <w:left w:val="none" w:sz="0" w:space="0" w:color="auto"/>
                            <w:bottom w:val="none" w:sz="0" w:space="0" w:color="auto"/>
                            <w:right w:val="none" w:sz="0" w:space="0" w:color="auto"/>
                          </w:divBdr>
                        </w:div>
                        <w:div w:id="2023630506">
                          <w:marLeft w:val="0"/>
                          <w:marRight w:val="0"/>
                          <w:marTop w:val="300"/>
                          <w:marBottom w:val="150"/>
                          <w:divBdr>
                            <w:top w:val="none" w:sz="0" w:space="0" w:color="auto"/>
                            <w:left w:val="none" w:sz="0" w:space="0" w:color="auto"/>
                            <w:bottom w:val="none" w:sz="0" w:space="0" w:color="auto"/>
                            <w:right w:val="none" w:sz="0" w:space="0" w:color="auto"/>
                          </w:divBdr>
                        </w:div>
                        <w:div w:id="1786388224">
                          <w:marLeft w:val="0"/>
                          <w:marRight w:val="0"/>
                          <w:marTop w:val="300"/>
                          <w:marBottom w:val="150"/>
                          <w:divBdr>
                            <w:top w:val="none" w:sz="0" w:space="0" w:color="auto"/>
                            <w:left w:val="none" w:sz="0" w:space="0" w:color="auto"/>
                            <w:bottom w:val="none" w:sz="0" w:space="0" w:color="auto"/>
                            <w:right w:val="none" w:sz="0" w:space="0" w:color="auto"/>
                          </w:divBdr>
                        </w:div>
                        <w:div w:id="1186138451">
                          <w:marLeft w:val="0"/>
                          <w:marRight w:val="0"/>
                          <w:marTop w:val="300"/>
                          <w:marBottom w:val="150"/>
                          <w:divBdr>
                            <w:top w:val="none" w:sz="0" w:space="0" w:color="auto"/>
                            <w:left w:val="none" w:sz="0" w:space="0" w:color="auto"/>
                            <w:bottom w:val="none" w:sz="0" w:space="0" w:color="auto"/>
                            <w:right w:val="none" w:sz="0" w:space="0" w:color="auto"/>
                          </w:divBdr>
                        </w:div>
                        <w:div w:id="1234386379">
                          <w:marLeft w:val="0"/>
                          <w:marRight w:val="0"/>
                          <w:marTop w:val="300"/>
                          <w:marBottom w:val="150"/>
                          <w:divBdr>
                            <w:top w:val="none" w:sz="0" w:space="0" w:color="auto"/>
                            <w:left w:val="none" w:sz="0" w:space="0" w:color="auto"/>
                            <w:bottom w:val="none" w:sz="0" w:space="0" w:color="auto"/>
                            <w:right w:val="none" w:sz="0" w:space="0" w:color="auto"/>
                          </w:divBdr>
                        </w:div>
                        <w:div w:id="5585188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319117220">
          <w:marLeft w:val="0"/>
          <w:marRight w:val="0"/>
          <w:marTop w:val="0"/>
          <w:marBottom w:val="300"/>
          <w:divBdr>
            <w:top w:val="single" w:sz="6" w:space="0" w:color="E4E4E4"/>
            <w:left w:val="single" w:sz="6" w:space="0" w:color="E4E4E4"/>
            <w:bottom w:val="single" w:sz="6" w:space="0" w:color="E4E4E4"/>
            <w:right w:val="single" w:sz="6" w:space="0" w:color="E4E4E4"/>
          </w:divBdr>
          <w:divsChild>
            <w:div w:id="1837455457">
              <w:marLeft w:val="0"/>
              <w:marRight w:val="0"/>
              <w:marTop w:val="0"/>
              <w:marBottom w:val="0"/>
              <w:divBdr>
                <w:top w:val="none" w:sz="0" w:space="0" w:color="auto"/>
                <w:left w:val="none" w:sz="0" w:space="0" w:color="auto"/>
                <w:bottom w:val="none" w:sz="0" w:space="0" w:color="auto"/>
                <w:right w:val="none" w:sz="0" w:space="0" w:color="auto"/>
              </w:divBdr>
              <w:divsChild>
                <w:div w:id="1969627555">
                  <w:marLeft w:val="0"/>
                  <w:marRight w:val="0"/>
                  <w:marTop w:val="0"/>
                  <w:marBottom w:val="0"/>
                  <w:divBdr>
                    <w:top w:val="none" w:sz="0" w:space="0" w:color="auto"/>
                    <w:left w:val="none" w:sz="0" w:space="0" w:color="auto"/>
                    <w:bottom w:val="none" w:sz="0" w:space="0" w:color="auto"/>
                    <w:right w:val="none" w:sz="0" w:space="0" w:color="auto"/>
                  </w:divBdr>
                  <w:divsChild>
                    <w:div w:id="971985005">
                      <w:marLeft w:val="0"/>
                      <w:marRight w:val="0"/>
                      <w:marTop w:val="0"/>
                      <w:marBottom w:val="0"/>
                      <w:divBdr>
                        <w:top w:val="none" w:sz="0" w:space="0" w:color="auto"/>
                        <w:left w:val="none" w:sz="0" w:space="0" w:color="auto"/>
                        <w:bottom w:val="none" w:sz="0" w:space="0" w:color="auto"/>
                        <w:right w:val="none" w:sz="0" w:space="0" w:color="auto"/>
                      </w:divBdr>
                      <w:divsChild>
                        <w:div w:id="1906992231">
                          <w:marLeft w:val="0"/>
                          <w:marRight w:val="0"/>
                          <w:marTop w:val="300"/>
                          <w:marBottom w:val="150"/>
                          <w:divBdr>
                            <w:top w:val="none" w:sz="0" w:space="0" w:color="auto"/>
                            <w:left w:val="none" w:sz="0" w:space="0" w:color="auto"/>
                            <w:bottom w:val="none" w:sz="0" w:space="0" w:color="auto"/>
                            <w:right w:val="none" w:sz="0" w:space="0" w:color="auto"/>
                          </w:divBdr>
                        </w:div>
                        <w:div w:id="2062557245">
                          <w:marLeft w:val="0"/>
                          <w:marRight w:val="0"/>
                          <w:marTop w:val="300"/>
                          <w:marBottom w:val="150"/>
                          <w:divBdr>
                            <w:top w:val="none" w:sz="0" w:space="0" w:color="auto"/>
                            <w:left w:val="none" w:sz="0" w:space="0" w:color="auto"/>
                            <w:bottom w:val="none" w:sz="0" w:space="0" w:color="auto"/>
                            <w:right w:val="none" w:sz="0" w:space="0" w:color="auto"/>
                          </w:divBdr>
                        </w:div>
                        <w:div w:id="1185241166">
                          <w:marLeft w:val="0"/>
                          <w:marRight w:val="0"/>
                          <w:marTop w:val="300"/>
                          <w:marBottom w:val="150"/>
                          <w:divBdr>
                            <w:top w:val="none" w:sz="0" w:space="0" w:color="auto"/>
                            <w:left w:val="none" w:sz="0" w:space="0" w:color="auto"/>
                            <w:bottom w:val="none" w:sz="0" w:space="0" w:color="auto"/>
                            <w:right w:val="none" w:sz="0" w:space="0" w:color="auto"/>
                          </w:divBdr>
                        </w:div>
                        <w:div w:id="1412702616">
                          <w:marLeft w:val="0"/>
                          <w:marRight w:val="0"/>
                          <w:marTop w:val="300"/>
                          <w:marBottom w:val="150"/>
                          <w:divBdr>
                            <w:top w:val="none" w:sz="0" w:space="0" w:color="auto"/>
                            <w:left w:val="none" w:sz="0" w:space="0" w:color="auto"/>
                            <w:bottom w:val="none" w:sz="0" w:space="0" w:color="auto"/>
                            <w:right w:val="none" w:sz="0" w:space="0" w:color="auto"/>
                          </w:divBdr>
                        </w:div>
                        <w:div w:id="1243905109">
                          <w:marLeft w:val="0"/>
                          <w:marRight w:val="0"/>
                          <w:marTop w:val="300"/>
                          <w:marBottom w:val="150"/>
                          <w:divBdr>
                            <w:top w:val="none" w:sz="0" w:space="0" w:color="auto"/>
                            <w:left w:val="none" w:sz="0" w:space="0" w:color="auto"/>
                            <w:bottom w:val="none" w:sz="0" w:space="0" w:color="auto"/>
                            <w:right w:val="none" w:sz="0" w:space="0" w:color="auto"/>
                          </w:divBdr>
                        </w:div>
                        <w:div w:id="71315990">
                          <w:marLeft w:val="0"/>
                          <w:marRight w:val="0"/>
                          <w:marTop w:val="300"/>
                          <w:marBottom w:val="150"/>
                          <w:divBdr>
                            <w:top w:val="none" w:sz="0" w:space="0" w:color="auto"/>
                            <w:left w:val="none" w:sz="0" w:space="0" w:color="auto"/>
                            <w:bottom w:val="none" w:sz="0" w:space="0" w:color="auto"/>
                            <w:right w:val="none" w:sz="0" w:space="0" w:color="auto"/>
                          </w:divBdr>
                        </w:div>
                        <w:div w:id="2077966724">
                          <w:marLeft w:val="0"/>
                          <w:marRight w:val="0"/>
                          <w:marTop w:val="300"/>
                          <w:marBottom w:val="150"/>
                          <w:divBdr>
                            <w:top w:val="none" w:sz="0" w:space="0" w:color="auto"/>
                            <w:left w:val="none" w:sz="0" w:space="0" w:color="auto"/>
                            <w:bottom w:val="none" w:sz="0" w:space="0" w:color="auto"/>
                            <w:right w:val="none" w:sz="0" w:space="0" w:color="auto"/>
                          </w:divBdr>
                        </w:div>
                        <w:div w:id="52168529">
                          <w:marLeft w:val="0"/>
                          <w:marRight w:val="0"/>
                          <w:marTop w:val="300"/>
                          <w:marBottom w:val="150"/>
                          <w:divBdr>
                            <w:top w:val="none" w:sz="0" w:space="0" w:color="auto"/>
                            <w:left w:val="none" w:sz="0" w:space="0" w:color="auto"/>
                            <w:bottom w:val="none" w:sz="0" w:space="0" w:color="auto"/>
                            <w:right w:val="none" w:sz="0" w:space="0" w:color="auto"/>
                          </w:divBdr>
                        </w:div>
                        <w:div w:id="1147552572">
                          <w:marLeft w:val="0"/>
                          <w:marRight w:val="0"/>
                          <w:marTop w:val="300"/>
                          <w:marBottom w:val="150"/>
                          <w:divBdr>
                            <w:top w:val="none" w:sz="0" w:space="0" w:color="auto"/>
                            <w:left w:val="none" w:sz="0" w:space="0" w:color="auto"/>
                            <w:bottom w:val="none" w:sz="0" w:space="0" w:color="auto"/>
                            <w:right w:val="none" w:sz="0" w:space="0" w:color="auto"/>
                          </w:divBdr>
                        </w:div>
                        <w:div w:id="2073498030">
                          <w:marLeft w:val="0"/>
                          <w:marRight w:val="0"/>
                          <w:marTop w:val="300"/>
                          <w:marBottom w:val="150"/>
                          <w:divBdr>
                            <w:top w:val="none" w:sz="0" w:space="0" w:color="auto"/>
                            <w:left w:val="none" w:sz="0" w:space="0" w:color="auto"/>
                            <w:bottom w:val="none" w:sz="0" w:space="0" w:color="auto"/>
                            <w:right w:val="none" w:sz="0" w:space="0" w:color="auto"/>
                          </w:divBdr>
                        </w:div>
                        <w:div w:id="1306816066">
                          <w:marLeft w:val="0"/>
                          <w:marRight w:val="0"/>
                          <w:marTop w:val="300"/>
                          <w:marBottom w:val="150"/>
                          <w:divBdr>
                            <w:top w:val="none" w:sz="0" w:space="0" w:color="auto"/>
                            <w:left w:val="none" w:sz="0" w:space="0" w:color="auto"/>
                            <w:bottom w:val="none" w:sz="0" w:space="0" w:color="auto"/>
                            <w:right w:val="none" w:sz="0" w:space="0" w:color="auto"/>
                          </w:divBdr>
                        </w:div>
                        <w:div w:id="17438797">
                          <w:marLeft w:val="0"/>
                          <w:marRight w:val="0"/>
                          <w:marTop w:val="300"/>
                          <w:marBottom w:val="150"/>
                          <w:divBdr>
                            <w:top w:val="none" w:sz="0" w:space="0" w:color="auto"/>
                            <w:left w:val="none" w:sz="0" w:space="0" w:color="auto"/>
                            <w:bottom w:val="none" w:sz="0" w:space="0" w:color="auto"/>
                            <w:right w:val="none" w:sz="0" w:space="0" w:color="auto"/>
                          </w:divBdr>
                        </w:div>
                        <w:div w:id="1052343645">
                          <w:marLeft w:val="0"/>
                          <w:marRight w:val="0"/>
                          <w:marTop w:val="300"/>
                          <w:marBottom w:val="150"/>
                          <w:divBdr>
                            <w:top w:val="none" w:sz="0" w:space="0" w:color="auto"/>
                            <w:left w:val="none" w:sz="0" w:space="0" w:color="auto"/>
                            <w:bottom w:val="none" w:sz="0" w:space="0" w:color="auto"/>
                            <w:right w:val="none" w:sz="0" w:space="0" w:color="auto"/>
                          </w:divBdr>
                        </w:div>
                        <w:div w:id="2103604700">
                          <w:marLeft w:val="0"/>
                          <w:marRight w:val="0"/>
                          <w:marTop w:val="300"/>
                          <w:marBottom w:val="150"/>
                          <w:divBdr>
                            <w:top w:val="none" w:sz="0" w:space="0" w:color="auto"/>
                            <w:left w:val="none" w:sz="0" w:space="0" w:color="auto"/>
                            <w:bottom w:val="none" w:sz="0" w:space="0" w:color="auto"/>
                            <w:right w:val="none" w:sz="0" w:space="0" w:color="auto"/>
                          </w:divBdr>
                        </w:div>
                        <w:div w:id="448740432">
                          <w:marLeft w:val="0"/>
                          <w:marRight w:val="0"/>
                          <w:marTop w:val="300"/>
                          <w:marBottom w:val="150"/>
                          <w:divBdr>
                            <w:top w:val="none" w:sz="0" w:space="0" w:color="auto"/>
                            <w:left w:val="none" w:sz="0" w:space="0" w:color="auto"/>
                            <w:bottom w:val="none" w:sz="0" w:space="0" w:color="auto"/>
                            <w:right w:val="none" w:sz="0" w:space="0" w:color="auto"/>
                          </w:divBdr>
                        </w:div>
                        <w:div w:id="1372684286">
                          <w:marLeft w:val="0"/>
                          <w:marRight w:val="0"/>
                          <w:marTop w:val="300"/>
                          <w:marBottom w:val="150"/>
                          <w:divBdr>
                            <w:top w:val="none" w:sz="0" w:space="0" w:color="auto"/>
                            <w:left w:val="none" w:sz="0" w:space="0" w:color="auto"/>
                            <w:bottom w:val="none" w:sz="0" w:space="0" w:color="auto"/>
                            <w:right w:val="none" w:sz="0" w:space="0" w:color="auto"/>
                          </w:divBdr>
                        </w:div>
                        <w:div w:id="1371683342">
                          <w:marLeft w:val="0"/>
                          <w:marRight w:val="0"/>
                          <w:marTop w:val="300"/>
                          <w:marBottom w:val="150"/>
                          <w:divBdr>
                            <w:top w:val="none" w:sz="0" w:space="0" w:color="auto"/>
                            <w:left w:val="none" w:sz="0" w:space="0" w:color="auto"/>
                            <w:bottom w:val="none" w:sz="0" w:space="0" w:color="auto"/>
                            <w:right w:val="none" w:sz="0" w:space="0" w:color="auto"/>
                          </w:divBdr>
                        </w:div>
                        <w:div w:id="1446652904">
                          <w:marLeft w:val="0"/>
                          <w:marRight w:val="0"/>
                          <w:marTop w:val="300"/>
                          <w:marBottom w:val="150"/>
                          <w:divBdr>
                            <w:top w:val="none" w:sz="0" w:space="0" w:color="auto"/>
                            <w:left w:val="none" w:sz="0" w:space="0" w:color="auto"/>
                            <w:bottom w:val="none" w:sz="0" w:space="0" w:color="auto"/>
                            <w:right w:val="none" w:sz="0" w:space="0" w:color="auto"/>
                          </w:divBdr>
                        </w:div>
                        <w:div w:id="2018530938">
                          <w:marLeft w:val="0"/>
                          <w:marRight w:val="0"/>
                          <w:marTop w:val="300"/>
                          <w:marBottom w:val="150"/>
                          <w:divBdr>
                            <w:top w:val="none" w:sz="0" w:space="0" w:color="auto"/>
                            <w:left w:val="none" w:sz="0" w:space="0" w:color="auto"/>
                            <w:bottom w:val="none" w:sz="0" w:space="0" w:color="auto"/>
                            <w:right w:val="none" w:sz="0" w:space="0" w:color="auto"/>
                          </w:divBdr>
                        </w:div>
                        <w:div w:id="894894355">
                          <w:marLeft w:val="0"/>
                          <w:marRight w:val="0"/>
                          <w:marTop w:val="300"/>
                          <w:marBottom w:val="150"/>
                          <w:divBdr>
                            <w:top w:val="none" w:sz="0" w:space="0" w:color="auto"/>
                            <w:left w:val="none" w:sz="0" w:space="0" w:color="auto"/>
                            <w:bottom w:val="none" w:sz="0" w:space="0" w:color="auto"/>
                            <w:right w:val="none" w:sz="0" w:space="0" w:color="auto"/>
                          </w:divBdr>
                        </w:div>
                        <w:div w:id="1095126950">
                          <w:marLeft w:val="0"/>
                          <w:marRight w:val="0"/>
                          <w:marTop w:val="300"/>
                          <w:marBottom w:val="150"/>
                          <w:divBdr>
                            <w:top w:val="none" w:sz="0" w:space="0" w:color="auto"/>
                            <w:left w:val="none" w:sz="0" w:space="0" w:color="auto"/>
                            <w:bottom w:val="none" w:sz="0" w:space="0" w:color="auto"/>
                            <w:right w:val="none" w:sz="0" w:space="0" w:color="auto"/>
                          </w:divBdr>
                        </w:div>
                        <w:div w:id="668824318">
                          <w:marLeft w:val="0"/>
                          <w:marRight w:val="0"/>
                          <w:marTop w:val="300"/>
                          <w:marBottom w:val="150"/>
                          <w:divBdr>
                            <w:top w:val="none" w:sz="0" w:space="0" w:color="auto"/>
                            <w:left w:val="none" w:sz="0" w:space="0" w:color="auto"/>
                            <w:bottom w:val="none" w:sz="0" w:space="0" w:color="auto"/>
                            <w:right w:val="none" w:sz="0" w:space="0" w:color="auto"/>
                          </w:divBdr>
                        </w:div>
                        <w:div w:id="636184362">
                          <w:marLeft w:val="0"/>
                          <w:marRight w:val="0"/>
                          <w:marTop w:val="300"/>
                          <w:marBottom w:val="150"/>
                          <w:divBdr>
                            <w:top w:val="none" w:sz="0" w:space="0" w:color="auto"/>
                            <w:left w:val="none" w:sz="0" w:space="0" w:color="auto"/>
                            <w:bottom w:val="none" w:sz="0" w:space="0" w:color="auto"/>
                            <w:right w:val="none" w:sz="0" w:space="0" w:color="auto"/>
                          </w:divBdr>
                        </w:div>
                        <w:div w:id="1751656319">
                          <w:marLeft w:val="0"/>
                          <w:marRight w:val="0"/>
                          <w:marTop w:val="300"/>
                          <w:marBottom w:val="150"/>
                          <w:divBdr>
                            <w:top w:val="none" w:sz="0" w:space="0" w:color="auto"/>
                            <w:left w:val="none" w:sz="0" w:space="0" w:color="auto"/>
                            <w:bottom w:val="none" w:sz="0" w:space="0" w:color="auto"/>
                            <w:right w:val="none" w:sz="0" w:space="0" w:color="auto"/>
                          </w:divBdr>
                        </w:div>
                        <w:div w:id="1201093980">
                          <w:marLeft w:val="0"/>
                          <w:marRight w:val="0"/>
                          <w:marTop w:val="300"/>
                          <w:marBottom w:val="150"/>
                          <w:divBdr>
                            <w:top w:val="none" w:sz="0" w:space="0" w:color="auto"/>
                            <w:left w:val="none" w:sz="0" w:space="0" w:color="auto"/>
                            <w:bottom w:val="none" w:sz="0" w:space="0" w:color="auto"/>
                            <w:right w:val="none" w:sz="0" w:space="0" w:color="auto"/>
                          </w:divBdr>
                        </w:div>
                        <w:div w:id="383067078">
                          <w:marLeft w:val="0"/>
                          <w:marRight w:val="0"/>
                          <w:marTop w:val="300"/>
                          <w:marBottom w:val="150"/>
                          <w:divBdr>
                            <w:top w:val="none" w:sz="0" w:space="0" w:color="auto"/>
                            <w:left w:val="none" w:sz="0" w:space="0" w:color="auto"/>
                            <w:bottom w:val="none" w:sz="0" w:space="0" w:color="auto"/>
                            <w:right w:val="none" w:sz="0" w:space="0" w:color="auto"/>
                          </w:divBdr>
                        </w:div>
                        <w:div w:id="1690715540">
                          <w:marLeft w:val="0"/>
                          <w:marRight w:val="0"/>
                          <w:marTop w:val="300"/>
                          <w:marBottom w:val="150"/>
                          <w:divBdr>
                            <w:top w:val="none" w:sz="0" w:space="0" w:color="auto"/>
                            <w:left w:val="none" w:sz="0" w:space="0" w:color="auto"/>
                            <w:bottom w:val="none" w:sz="0" w:space="0" w:color="auto"/>
                            <w:right w:val="none" w:sz="0" w:space="0" w:color="auto"/>
                          </w:divBdr>
                        </w:div>
                        <w:div w:id="1454788614">
                          <w:marLeft w:val="0"/>
                          <w:marRight w:val="0"/>
                          <w:marTop w:val="300"/>
                          <w:marBottom w:val="150"/>
                          <w:divBdr>
                            <w:top w:val="none" w:sz="0" w:space="0" w:color="auto"/>
                            <w:left w:val="none" w:sz="0" w:space="0" w:color="auto"/>
                            <w:bottom w:val="none" w:sz="0" w:space="0" w:color="auto"/>
                            <w:right w:val="none" w:sz="0" w:space="0" w:color="auto"/>
                          </w:divBdr>
                        </w:div>
                        <w:div w:id="99954778">
                          <w:marLeft w:val="0"/>
                          <w:marRight w:val="0"/>
                          <w:marTop w:val="300"/>
                          <w:marBottom w:val="150"/>
                          <w:divBdr>
                            <w:top w:val="none" w:sz="0" w:space="0" w:color="auto"/>
                            <w:left w:val="none" w:sz="0" w:space="0" w:color="auto"/>
                            <w:bottom w:val="none" w:sz="0" w:space="0" w:color="auto"/>
                            <w:right w:val="none" w:sz="0" w:space="0" w:color="auto"/>
                          </w:divBdr>
                        </w:div>
                        <w:div w:id="202131571">
                          <w:marLeft w:val="0"/>
                          <w:marRight w:val="0"/>
                          <w:marTop w:val="300"/>
                          <w:marBottom w:val="150"/>
                          <w:divBdr>
                            <w:top w:val="none" w:sz="0" w:space="0" w:color="auto"/>
                            <w:left w:val="none" w:sz="0" w:space="0" w:color="auto"/>
                            <w:bottom w:val="none" w:sz="0" w:space="0" w:color="auto"/>
                            <w:right w:val="none" w:sz="0" w:space="0" w:color="auto"/>
                          </w:divBdr>
                        </w:div>
                        <w:div w:id="1928494404">
                          <w:marLeft w:val="0"/>
                          <w:marRight w:val="0"/>
                          <w:marTop w:val="300"/>
                          <w:marBottom w:val="150"/>
                          <w:divBdr>
                            <w:top w:val="none" w:sz="0" w:space="0" w:color="auto"/>
                            <w:left w:val="none" w:sz="0" w:space="0" w:color="auto"/>
                            <w:bottom w:val="none" w:sz="0" w:space="0" w:color="auto"/>
                            <w:right w:val="none" w:sz="0" w:space="0" w:color="auto"/>
                          </w:divBdr>
                        </w:div>
                        <w:div w:id="957487198">
                          <w:marLeft w:val="0"/>
                          <w:marRight w:val="0"/>
                          <w:marTop w:val="300"/>
                          <w:marBottom w:val="150"/>
                          <w:divBdr>
                            <w:top w:val="none" w:sz="0" w:space="0" w:color="auto"/>
                            <w:left w:val="none" w:sz="0" w:space="0" w:color="auto"/>
                            <w:bottom w:val="none" w:sz="0" w:space="0" w:color="auto"/>
                            <w:right w:val="none" w:sz="0" w:space="0" w:color="auto"/>
                          </w:divBdr>
                        </w:div>
                        <w:div w:id="1384325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134642471">
          <w:marLeft w:val="0"/>
          <w:marRight w:val="0"/>
          <w:marTop w:val="0"/>
          <w:marBottom w:val="300"/>
          <w:divBdr>
            <w:top w:val="single" w:sz="6" w:space="0" w:color="E4E4E4"/>
            <w:left w:val="single" w:sz="6" w:space="0" w:color="E4E4E4"/>
            <w:bottom w:val="single" w:sz="6" w:space="0" w:color="E4E4E4"/>
            <w:right w:val="single" w:sz="6" w:space="0" w:color="E4E4E4"/>
          </w:divBdr>
          <w:divsChild>
            <w:div w:id="681515502">
              <w:marLeft w:val="0"/>
              <w:marRight w:val="0"/>
              <w:marTop w:val="0"/>
              <w:marBottom w:val="0"/>
              <w:divBdr>
                <w:top w:val="none" w:sz="0" w:space="0" w:color="auto"/>
                <w:left w:val="none" w:sz="0" w:space="0" w:color="auto"/>
                <w:bottom w:val="none" w:sz="0" w:space="0" w:color="auto"/>
                <w:right w:val="none" w:sz="0" w:space="0" w:color="auto"/>
              </w:divBdr>
              <w:divsChild>
                <w:div w:id="153763742">
                  <w:marLeft w:val="0"/>
                  <w:marRight w:val="0"/>
                  <w:marTop w:val="0"/>
                  <w:marBottom w:val="0"/>
                  <w:divBdr>
                    <w:top w:val="none" w:sz="0" w:space="0" w:color="auto"/>
                    <w:left w:val="none" w:sz="0" w:space="0" w:color="auto"/>
                    <w:bottom w:val="none" w:sz="0" w:space="0" w:color="auto"/>
                    <w:right w:val="none" w:sz="0" w:space="0" w:color="auto"/>
                  </w:divBdr>
                  <w:divsChild>
                    <w:div w:id="1854026746">
                      <w:marLeft w:val="0"/>
                      <w:marRight w:val="0"/>
                      <w:marTop w:val="0"/>
                      <w:marBottom w:val="0"/>
                      <w:divBdr>
                        <w:top w:val="none" w:sz="0" w:space="0" w:color="auto"/>
                        <w:left w:val="none" w:sz="0" w:space="0" w:color="auto"/>
                        <w:bottom w:val="none" w:sz="0" w:space="0" w:color="auto"/>
                        <w:right w:val="none" w:sz="0" w:space="0" w:color="auto"/>
                      </w:divBdr>
                      <w:divsChild>
                        <w:div w:id="1505626199">
                          <w:marLeft w:val="0"/>
                          <w:marRight w:val="0"/>
                          <w:marTop w:val="300"/>
                          <w:marBottom w:val="150"/>
                          <w:divBdr>
                            <w:top w:val="none" w:sz="0" w:space="0" w:color="auto"/>
                            <w:left w:val="none" w:sz="0" w:space="0" w:color="auto"/>
                            <w:bottom w:val="none" w:sz="0" w:space="0" w:color="auto"/>
                            <w:right w:val="none" w:sz="0" w:space="0" w:color="auto"/>
                          </w:divBdr>
                        </w:div>
                        <w:div w:id="1861356773">
                          <w:marLeft w:val="0"/>
                          <w:marRight w:val="0"/>
                          <w:marTop w:val="300"/>
                          <w:marBottom w:val="150"/>
                          <w:divBdr>
                            <w:top w:val="none" w:sz="0" w:space="0" w:color="auto"/>
                            <w:left w:val="none" w:sz="0" w:space="0" w:color="auto"/>
                            <w:bottom w:val="none" w:sz="0" w:space="0" w:color="auto"/>
                            <w:right w:val="none" w:sz="0" w:space="0" w:color="auto"/>
                          </w:divBdr>
                        </w:div>
                        <w:div w:id="901136320">
                          <w:marLeft w:val="0"/>
                          <w:marRight w:val="0"/>
                          <w:marTop w:val="300"/>
                          <w:marBottom w:val="150"/>
                          <w:divBdr>
                            <w:top w:val="none" w:sz="0" w:space="0" w:color="auto"/>
                            <w:left w:val="none" w:sz="0" w:space="0" w:color="auto"/>
                            <w:bottom w:val="none" w:sz="0" w:space="0" w:color="auto"/>
                            <w:right w:val="none" w:sz="0" w:space="0" w:color="auto"/>
                          </w:divBdr>
                        </w:div>
                        <w:div w:id="1397246148">
                          <w:marLeft w:val="0"/>
                          <w:marRight w:val="0"/>
                          <w:marTop w:val="300"/>
                          <w:marBottom w:val="150"/>
                          <w:divBdr>
                            <w:top w:val="none" w:sz="0" w:space="0" w:color="auto"/>
                            <w:left w:val="none" w:sz="0" w:space="0" w:color="auto"/>
                            <w:bottom w:val="none" w:sz="0" w:space="0" w:color="auto"/>
                            <w:right w:val="none" w:sz="0" w:space="0" w:color="auto"/>
                          </w:divBdr>
                        </w:div>
                        <w:div w:id="908539670">
                          <w:marLeft w:val="0"/>
                          <w:marRight w:val="0"/>
                          <w:marTop w:val="300"/>
                          <w:marBottom w:val="150"/>
                          <w:divBdr>
                            <w:top w:val="none" w:sz="0" w:space="0" w:color="auto"/>
                            <w:left w:val="none" w:sz="0" w:space="0" w:color="auto"/>
                            <w:bottom w:val="none" w:sz="0" w:space="0" w:color="auto"/>
                            <w:right w:val="none" w:sz="0" w:space="0" w:color="auto"/>
                          </w:divBdr>
                        </w:div>
                        <w:div w:id="1766462673">
                          <w:marLeft w:val="0"/>
                          <w:marRight w:val="0"/>
                          <w:marTop w:val="300"/>
                          <w:marBottom w:val="150"/>
                          <w:divBdr>
                            <w:top w:val="none" w:sz="0" w:space="0" w:color="auto"/>
                            <w:left w:val="none" w:sz="0" w:space="0" w:color="auto"/>
                            <w:bottom w:val="none" w:sz="0" w:space="0" w:color="auto"/>
                            <w:right w:val="none" w:sz="0" w:space="0" w:color="auto"/>
                          </w:divBdr>
                        </w:div>
                        <w:div w:id="408188955">
                          <w:marLeft w:val="0"/>
                          <w:marRight w:val="0"/>
                          <w:marTop w:val="300"/>
                          <w:marBottom w:val="150"/>
                          <w:divBdr>
                            <w:top w:val="none" w:sz="0" w:space="0" w:color="auto"/>
                            <w:left w:val="none" w:sz="0" w:space="0" w:color="auto"/>
                            <w:bottom w:val="none" w:sz="0" w:space="0" w:color="auto"/>
                            <w:right w:val="none" w:sz="0" w:space="0" w:color="auto"/>
                          </w:divBdr>
                        </w:div>
                        <w:div w:id="1047607904">
                          <w:marLeft w:val="0"/>
                          <w:marRight w:val="0"/>
                          <w:marTop w:val="300"/>
                          <w:marBottom w:val="150"/>
                          <w:divBdr>
                            <w:top w:val="none" w:sz="0" w:space="0" w:color="auto"/>
                            <w:left w:val="none" w:sz="0" w:space="0" w:color="auto"/>
                            <w:bottom w:val="none" w:sz="0" w:space="0" w:color="auto"/>
                            <w:right w:val="none" w:sz="0" w:space="0" w:color="auto"/>
                          </w:divBdr>
                        </w:div>
                        <w:div w:id="359016307">
                          <w:marLeft w:val="0"/>
                          <w:marRight w:val="0"/>
                          <w:marTop w:val="300"/>
                          <w:marBottom w:val="150"/>
                          <w:divBdr>
                            <w:top w:val="none" w:sz="0" w:space="0" w:color="auto"/>
                            <w:left w:val="none" w:sz="0" w:space="0" w:color="auto"/>
                            <w:bottom w:val="none" w:sz="0" w:space="0" w:color="auto"/>
                            <w:right w:val="none" w:sz="0" w:space="0" w:color="auto"/>
                          </w:divBdr>
                        </w:div>
                        <w:div w:id="2064399234">
                          <w:marLeft w:val="0"/>
                          <w:marRight w:val="0"/>
                          <w:marTop w:val="300"/>
                          <w:marBottom w:val="150"/>
                          <w:divBdr>
                            <w:top w:val="none" w:sz="0" w:space="0" w:color="auto"/>
                            <w:left w:val="none" w:sz="0" w:space="0" w:color="auto"/>
                            <w:bottom w:val="none" w:sz="0" w:space="0" w:color="auto"/>
                            <w:right w:val="none" w:sz="0" w:space="0" w:color="auto"/>
                          </w:divBdr>
                        </w:div>
                        <w:div w:id="22024812">
                          <w:marLeft w:val="0"/>
                          <w:marRight w:val="0"/>
                          <w:marTop w:val="300"/>
                          <w:marBottom w:val="150"/>
                          <w:divBdr>
                            <w:top w:val="none" w:sz="0" w:space="0" w:color="auto"/>
                            <w:left w:val="none" w:sz="0" w:space="0" w:color="auto"/>
                            <w:bottom w:val="none" w:sz="0" w:space="0" w:color="auto"/>
                            <w:right w:val="none" w:sz="0" w:space="0" w:color="auto"/>
                          </w:divBdr>
                        </w:div>
                        <w:div w:id="1046879516">
                          <w:marLeft w:val="0"/>
                          <w:marRight w:val="0"/>
                          <w:marTop w:val="300"/>
                          <w:marBottom w:val="150"/>
                          <w:divBdr>
                            <w:top w:val="none" w:sz="0" w:space="0" w:color="auto"/>
                            <w:left w:val="none" w:sz="0" w:space="0" w:color="auto"/>
                            <w:bottom w:val="none" w:sz="0" w:space="0" w:color="auto"/>
                            <w:right w:val="none" w:sz="0" w:space="0" w:color="auto"/>
                          </w:divBdr>
                        </w:div>
                        <w:div w:id="1520463548">
                          <w:marLeft w:val="0"/>
                          <w:marRight w:val="0"/>
                          <w:marTop w:val="300"/>
                          <w:marBottom w:val="150"/>
                          <w:divBdr>
                            <w:top w:val="none" w:sz="0" w:space="0" w:color="auto"/>
                            <w:left w:val="none" w:sz="0" w:space="0" w:color="auto"/>
                            <w:bottom w:val="none" w:sz="0" w:space="0" w:color="auto"/>
                            <w:right w:val="none" w:sz="0" w:space="0" w:color="auto"/>
                          </w:divBdr>
                        </w:div>
                        <w:div w:id="1036542135">
                          <w:marLeft w:val="0"/>
                          <w:marRight w:val="0"/>
                          <w:marTop w:val="300"/>
                          <w:marBottom w:val="150"/>
                          <w:divBdr>
                            <w:top w:val="none" w:sz="0" w:space="0" w:color="auto"/>
                            <w:left w:val="none" w:sz="0" w:space="0" w:color="auto"/>
                            <w:bottom w:val="none" w:sz="0" w:space="0" w:color="auto"/>
                            <w:right w:val="none" w:sz="0" w:space="0" w:color="auto"/>
                          </w:divBdr>
                        </w:div>
                        <w:div w:id="2079861881">
                          <w:marLeft w:val="0"/>
                          <w:marRight w:val="0"/>
                          <w:marTop w:val="300"/>
                          <w:marBottom w:val="150"/>
                          <w:divBdr>
                            <w:top w:val="none" w:sz="0" w:space="0" w:color="auto"/>
                            <w:left w:val="none" w:sz="0" w:space="0" w:color="auto"/>
                            <w:bottom w:val="none" w:sz="0" w:space="0" w:color="auto"/>
                            <w:right w:val="none" w:sz="0" w:space="0" w:color="auto"/>
                          </w:divBdr>
                        </w:div>
                        <w:div w:id="1146971439">
                          <w:marLeft w:val="0"/>
                          <w:marRight w:val="0"/>
                          <w:marTop w:val="300"/>
                          <w:marBottom w:val="150"/>
                          <w:divBdr>
                            <w:top w:val="none" w:sz="0" w:space="0" w:color="auto"/>
                            <w:left w:val="none" w:sz="0" w:space="0" w:color="auto"/>
                            <w:bottom w:val="none" w:sz="0" w:space="0" w:color="auto"/>
                            <w:right w:val="none" w:sz="0" w:space="0" w:color="auto"/>
                          </w:divBdr>
                        </w:div>
                        <w:div w:id="1892302820">
                          <w:marLeft w:val="0"/>
                          <w:marRight w:val="0"/>
                          <w:marTop w:val="300"/>
                          <w:marBottom w:val="150"/>
                          <w:divBdr>
                            <w:top w:val="none" w:sz="0" w:space="0" w:color="auto"/>
                            <w:left w:val="none" w:sz="0" w:space="0" w:color="auto"/>
                            <w:bottom w:val="none" w:sz="0" w:space="0" w:color="auto"/>
                            <w:right w:val="none" w:sz="0" w:space="0" w:color="auto"/>
                          </w:divBdr>
                        </w:div>
                        <w:div w:id="485362378">
                          <w:marLeft w:val="0"/>
                          <w:marRight w:val="0"/>
                          <w:marTop w:val="300"/>
                          <w:marBottom w:val="150"/>
                          <w:divBdr>
                            <w:top w:val="none" w:sz="0" w:space="0" w:color="auto"/>
                            <w:left w:val="none" w:sz="0" w:space="0" w:color="auto"/>
                            <w:bottom w:val="none" w:sz="0" w:space="0" w:color="auto"/>
                            <w:right w:val="none" w:sz="0" w:space="0" w:color="auto"/>
                          </w:divBdr>
                        </w:div>
                        <w:div w:id="2056538089">
                          <w:marLeft w:val="0"/>
                          <w:marRight w:val="0"/>
                          <w:marTop w:val="300"/>
                          <w:marBottom w:val="150"/>
                          <w:divBdr>
                            <w:top w:val="none" w:sz="0" w:space="0" w:color="auto"/>
                            <w:left w:val="none" w:sz="0" w:space="0" w:color="auto"/>
                            <w:bottom w:val="none" w:sz="0" w:space="0" w:color="auto"/>
                            <w:right w:val="none" w:sz="0" w:space="0" w:color="auto"/>
                          </w:divBdr>
                        </w:div>
                        <w:div w:id="1231961980">
                          <w:marLeft w:val="0"/>
                          <w:marRight w:val="0"/>
                          <w:marTop w:val="300"/>
                          <w:marBottom w:val="150"/>
                          <w:divBdr>
                            <w:top w:val="none" w:sz="0" w:space="0" w:color="auto"/>
                            <w:left w:val="none" w:sz="0" w:space="0" w:color="auto"/>
                            <w:bottom w:val="none" w:sz="0" w:space="0" w:color="auto"/>
                            <w:right w:val="none" w:sz="0" w:space="0" w:color="auto"/>
                          </w:divBdr>
                        </w:div>
                        <w:div w:id="557325461">
                          <w:marLeft w:val="0"/>
                          <w:marRight w:val="0"/>
                          <w:marTop w:val="300"/>
                          <w:marBottom w:val="150"/>
                          <w:divBdr>
                            <w:top w:val="none" w:sz="0" w:space="0" w:color="auto"/>
                            <w:left w:val="none" w:sz="0" w:space="0" w:color="auto"/>
                            <w:bottom w:val="none" w:sz="0" w:space="0" w:color="auto"/>
                            <w:right w:val="none" w:sz="0" w:space="0" w:color="auto"/>
                          </w:divBdr>
                        </w:div>
                        <w:div w:id="96682409">
                          <w:marLeft w:val="0"/>
                          <w:marRight w:val="0"/>
                          <w:marTop w:val="300"/>
                          <w:marBottom w:val="150"/>
                          <w:divBdr>
                            <w:top w:val="none" w:sz="0" w:space="0" w:color="auto"/>
                            <w:left w:val="none" w:sz="0" w:space="0" w:color="auto"/>
                            <w:bottom w:val="none" w:sz="0" w:space="0" w:color="auto"/>
                            <w:right w:val="none" w:sz="0" w:space="0" w:color="auto"/>
                          </w:divBdr>
                        </w:div>
                        <w:div w:id="482089441">
                          <w:marLeft w:val="0"/>
                          <w:marRight w:val="0"/>
                          <w:marTop w:val="300"/>
                          <w:marBottom w:val="150"/>
                          <w:divBdr>
                            <w:top w:val="none" w:sz="0" w:space="0" w:color="auto"/>
                            <w:left w:val="none" w:sz="0" w:space="0" w:color="auto"/>
                            <w:bottom w:val="none" w:sz="0" w:space="0" w:color="auto"/>
                            <w:right w:val="none" w:sz="0" w:space="0" w:color="auto"/>
                          </w:divBdr>
                        </w:div>
                        <w:div w:id="1660190400">
                          <w:marLeft w:val="0"/>
                          <w:marRight w:val="0"/>
                          <w:marTop w:val="300"/>
                          <w:marBottom w:val="150"/>
                          <w:divBdr>
                            <w:top w:val="none" w:sz="0" w:space="0" w:color="auto"/>
                            <w:left w:val="none" w:sz="0" w:space="0" w:color="auto"/>
                            <w:bottom w:val="none" w:sz="0" w:space="0" w:color="auto"/>
                            <w:right w:val="none" w:sz="0" w:space="0" w:color="auto"/>
                          </w:divBdr>
                        </w:div>
                        <w:div w:id="1183743615">
                          <w:marLeft w:val="0"/>
                          <w:marRight w:val="0"/>
                          <w:marTop w:val="300"/>
                          <w:marBottom w:val="150"/>
                          <w:divBdr>
                            <w:top w:val="none" w:sz="0" w:space="0" w:color="auto"/>
                            <w:left w:val="none" w:sz="0" w:space="0" w:color="auto"/>
                            <w:bottom w:val="none" w:sz="0" w:space="0" w:color="auto"/>
                            <w:right w:val="none" w:sz="0" w:space="0" w:color="auto"/>
                          </w:divBdr>
                        </w:div>
                        <w:div w:id="57439326">
                          <w:marLeft w:val="0"/>
                          <w:marRight w:val="0"/>
                          <w:marTop w:val="300"/>
                          <w:marBottom w:val="150"/>
                          <w:divBdr>
                            <w:top w:val="none" w:sz="0" w:space="0" w:color="auto"/>
                            <w:left w:val="none" w:sz="0" w:space="0" w:color="auto"/>
                            <w:bottom w:val="none" w:sz="0" w:space="0" w:color="auto"/>
                            <w:right w:val="none" w:sz="0" w:space="0" w:color="auto"/>
                          </w:divBdr>
                        </w:div>
                        <w:div w:id="1972980126">
                          <w:marLeft w:val="0"/>
                          <w:marRight w:val="0"/>
                          <w:marTop w:val="300"/>
                          <w:marBottom w:val="150"/>
                          <w:divBdr>
                            <w:top w:val="none" w:sz="0" w:space="0" w:color="auto"/>
                            <w:left w:val="none" w:sz="0" w:space="0" w:color="auto"/>
                            <w:bottom w:val="none" w:sz="0" w:space="0" w:color="auto"/>
                            <w:right w:val="none" w:sz="0" w:space="0" w:color="auto"/>
                          </w:divBdr>
                        </w:div>
                        <w:div w:id="1270089907">
                          <w:marLeft w:val="0"/>
                          <w:marRight w:val="0"/>
                          <w:marTop w:val="300"/>
                          <w:marBottom w:val="150"/>
                          <w:divBdr>
                            <w:top w:val="none" w:sz="0" w:space="0" w:color="auto"/>
                            <w:left w:val="none" w:sz="0" w:space="0" w:color="auto"/>
                            <w:bottom w:val="none" w:sz="0" w:space="0" w:color="auto"/>
                            <w:right w:val="none" w:sz="0" w:space="0" w:color="auto"/>
                          </w:divBdr>
                        </w:div>
                        <w:div w:id="1274635004">
                          <w:marLeft w:val="0"/>
                          <w:marRight w:val="0"/>
                          <w:marTop w:val="300"/>
                          <w:marBottom w:val="150"/>
                          <w:divBdr>
                            <w:top w:val="none" w:sz="0" w:space="0" w:color="auto"/>
                            <w:left w:val="none" w:sz="0" w:space="0" w:color="auto"/>
                            <w:bottom w:val="none" w:sz="0" w:space="0" w:color="auto"/>
                            <w:right w:val="none" w:sz="0" w:space="0" w:color="auto"/>
                          </w:divBdr>
                        </w:div>
                        <w:div w:id="2005087456">
                          <w:marLeft w:val="0"/>
                          <w:marRight w:val="0"/>
                          <w:marTop w:val="300"/>
                          <w:marBottom w:val="150"/>
                          <w:divBdr>
                            <w:top w:val="none" w:sz="0" w:space="0" w:color="auto"/>
                            <w:left w:val="none" w:sz="0" w:space="0" w:color="auto"/>
                            <w:bottom w:val="none" w:sz="0" w:space="0" w:color="auto"/>
                            <w:right w:val="none" w:sz="0" w:space="0" w:color="auto"/>
                          </w:divBdr>
                        </w:div>
                        <w:div w:id="394356335">
                          <w:marLeft w:val="0"/>
                          <w:marRight w:val="0"/>
                          <w:marTop w:val="300"/>
                          <w:marBottom w:val="150"/>
                          <w:divBdr>
                            <w:top w:val="none" w:sz="0" w:space="0" w:color="auto"/>
                            <w:left w:val="none" w:sz="0" w:space="0" w:color="auto"/>
                            <w:bottom w:val="none" w:sz="0" w:space="0" w:color="auto"/>
                            <w:right w:val="none" w:sz="0" w:space="0" w:color="auto"/>
                          </w:divBdr>
                        </w:div>
                        <w:div w:id="1181698803">
                          <w:marLeft w:val="0"/>
                          <w:marRight w:val="0"/>
                          <w:marTop w:val="300"/>
                          <w:marBottom w:val="150"/>
                          <w:divBdr>
                            <w:top w:val="none" w:sz="0" w:space="0" w:color="auto"/>
                            <w:left w:val="none" w:sz="0" w:space="0" w:color="auto"/>
                            <w:bottom w:val="none" w:sz="0" w:space="0" w:color="auto"/>
                            <w:right w:val="none" w:sz="0" w:space="0" w:color="auto"/>
                          </w:divBdr>
                        </w:div>
                        <w:div w:id="19435639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306324559">
          <w:marLeft w:val="0"/>
          <w:marRight w:val="0"/>
          <w:marTop w:val="0"/>
          <w:marBottom w:val="300"/>
          <w:divBdr>
            <w:top w:val="single" w:sz="6" w:space="0" w:color="E4E4E4"/>
            <w:left w:val="single" w:sz="6" w:space="0" w:color="E4E4E4"/>
            <w:bottom w:val="single" w:sz="6" w:space="0" w:color="E4E4E4"/>
            <w:right w:val="single" w:sz="6" w:space="0" w:color="E4E4E4"/>
          </w:divBdr>
          <w:divsChild>
            <w:div w:id="296882531">
              <w:marLeft w:val="0"/>
              <w:marRight w:val="0"/>
              <w:marTop w:val="0"/>
              <w:marBottom w:val="0"/>
              <w:divBdr>
                <w:top w:val="none" w:sz="0" w:space="0" w:color="auto"/>
                <w:left w:val="none" w:sz="0" w:space="0" w:color="auto"/>
                <w:bottom w:val="none" w:sz="0" w:space="0" w:color="auto"/>
                <w:right w:val="none" w:sz="0" w:space="0" w:color="auto"/>
              </w:divBdr>
              <w:divsChild>
                <w:div w:id="993264567">
                  <w:marLeft w:val="0"/>
                  <w:marRight w:val="0"/>
                  <w:marTop w:val="0"/>
                  <w:marBottom w:val="0"/>
                  <w:divBdr>
                    <w:top w:val="none" w:sz="0" w:space="0" w:color="auto"/>
                    <w:left w:val="none" w:sz="0" w:space="0" w:color="auto"/>
                    <w:bottom w:val="none" w:sz="0" w:space="0" w:color="auto"/>
                    <w:right w:val="none" w:sz="0" w:space="0" w:color="auto"/>
                  </w:divBdr>
                  <w:divsChild>
                    <w:div w:id="1242713435">
                      <w:marLeft w:val="0"/>
                      <w:marRight w:val="0"/>
                      <w:marTop w:val="0"/>
                      <w:marBottom w:val="0"/>
                      <w:divBdr>
                        <w:top w:val="none" w:sz="0" w:space="0" w:color="auto"/>
                        <w:left w:val="none" w:sz="0" w:space="0" w:color="auto"/>
                        <w:bottom w:val="none" w:sz="0" w:space="0" w:color="auto"/>
                        <w:right w:val="none" w:sz="0" w:space="0" w:color="auto"/>
                      </w:divBdr>
                      <w:divsChild>
                        <w:div w:id="2035615414">
                          <w:marLeft w:val="0"/>
                          <w:marRight w:val="0"/>
                          <w:marTop w:val="300"/>
                          <w:marBottom w:val="150"/>
                          <w:divBdr>
                            <w:top w:val="none" w:sz="0" w:space="0" w:color="auto"/>
                            <w:left w:val="none" w:sz="0" w:space="0" w:color="auto"/>
                            <w:bottom w:val="none" w:sz="0" w:space="0" w:color="auto"/>
                            <w:right w:val="none" w:sz="0" w:space="0" w:color="auto"/>
                          </w:divBdr>
                        </w:div>
                        <w:div w:id="4940106">
                          <w:marLeft w:val="0"/>
                          <w:marRight w:val="0"/>
                          <w:marTop w:val="300"/>
                          <w:marBottom w:val="150"/>
                          <w:divBdr>
                            <w:top w:val="none" w:sz="0" w:space="0" w:color="auto"/>
                            <w:left w:val="none" w:sz="0" w:space="0" w:color="auto"/>
                            <w:bottom w:val="none" w:sz="0" w:space="0" w:color="auto"/>
                            <w:right w:val="none" w:sz="0" w:space="0" w:color="auto"/>
                          </w:divBdr>
                        </w:div>
                        <w:div w:id="1731419687">
                          <w:marLeft w:val="0"/>
                          <w:marRight w:val="0"/>
                          <w:marTop w:val="300"/>
                          <w:marBottom w:val="150"/>
                          <w:divBdr>
                            <w:top w:val="none" w:sz="0" w:space="0" w:color="auto"/>
                            <w:left w:val="none" w:sz="0" w:space="0" w:color="auto"/>
                            <w:bottom w:val="none" w:sz="0" w:space="0" w:color="auto"/>
                            <w:right w:val="none" w:sz="0" w:space="0" w:color="auto"/>
                          </w:divBdr>
                        </w:div>
                        <w:div w:id="789514223">
                          <w:marLeft w:val="0"/>
                          <w:marRight w:val="0"/>
                          <w:marTop w:val="300"/>
                          <w:marBottom w:val="150"/>
                          <w:divBdr>
                            <w:top w:val="none" w:sz="0" w:space="0" w:color="auto"/>
                            <w:left w:val="none" w:sz="0" w:space="0" w:color="auto"/>
                            <w:bottom w:val="none" w:sz="0" w:space="0" w:color="auto"/>
                            <w:right w:val="none" w:sz="0" w:space="0" w:color="auto"/>
                          </w:divBdr>
                        </w:div>
                        <w:div w:id="1919554262">
                          <w:marLeft w:val="0"/>
                          <w:marRight w:val="0"/>
                          <w:marTop w:val="300"/>
                          <w:marBottom w:val="150"/>
                          <w:divBdr>
                            <w:top w:val="none" w:sz="0" w:space="0" w:color="auto"/>
                            <w:left w:val="none" w:sz="0" w:space="0" w:color="auto"/>
                            <w:bottom w:val="none" w:sz="0" w:space="0" w:color="auto"/>
                            <w:right w:val="none" w:sz="0" w:space="0" w:color="auto"/>
                          </w:divBdr>
                        </w:div>
                        <w:div w:id="920798331">
                          <w:marLeft w:val="0"/>
                          <w:marRight w:val="0"/>
                          <w:marTop w:val="300"/>
                          <w:marBottom w:val="150"/>
                          <w:divBdr>
                            <w:top w:val="none" w:sz="0" w:space="0" w:color="auto"/>
                            <w:left w:val="none" w:sz="0" w:space="0" w:color="auto"/>
                            <w:bottom w:val="none" w:sz="0" w:space="0" w:color="auto"/>
                            <w:right w:val="none" w:sz="0" w:space="0" w:color="auto"/>
                          </w:divBdr>
                        </w:div>
                        <w:div w:id="955676387">
                          <w:marLeft w:val="0"/>
                          <w:marRight w:val="0"/>
                          <w:marTop w:val="300"/>
                          <w:marBottom w:val="150"/>
                          <w:divBdr>
                            <w:top w:val="none" w:sz="0" w:space="0" w:color="auto"/>
                            <w:left w:val="none" w:sz="0" w:space="0" w:color="auto"/>
                            <w:bottom w:val="none" w:sz="0" w:space="0" w:color="auto"/>
                            <w:right w:val="none" w:sz="0" w:space="0" w:color="auto"/>
                          </w:divBdr>
                        </w:div>
                        <w:div w:id="472067185">
                          <w:marLeft w:val="0"/>
                          <w:marRight w:val="0"/>
                          <w:marTop w:val="300"/>
                          <w:marBottom w:val="150"/>
                          <w:divBdr>
                            <w:top w:val="none" w:sz="0" w:space="0" w:color="auto"/>
                            <w:left w:val="none" w:sz="0" w:space="0" w:color="auto"/>
                            <w:bottom w:val="none" w:sz="0" w:space="0" w:color="auto"/>
                            <w:right w:val="none" w:sz="0" w:space="0" w:color="auto"/>
                          </w:divBdr>
                        </w:div>
                        <w:div w:id="292684980">
                          <w:marLeft w:val="0"/>
                          <w:marRight w:val="0"/>
                          <w:marTop w:val="300"/>
                          <w:marBottom w:val="150"/>
                          <w:divBdr>
                            <w:top w:val="none" w:sz="0" w:space="0" w:color="auto"/>
                            <w:left w:val="none" w:sz="0" w:space="0" w:color="auto"/>
                            <w:bottom w:val="none" w:sz="0" w:space="0" w:color="auto"/>
                            <w:right w:val="none" w:sz="0" w:space="0" w:color="auto"/>
                          </w:divBdr>
                        </w:div>
                        <w:div w:id="1762752613">
                          <w:marLeft w:val="0"/>
                          <w:marRight w:val="0"/>
                          <w:marTop w:val="300"/>
                          <w:marBottom w:val="150"/>
                          <w:divBdr>
                            <w:top w:val="none" w:sz="0" w:space="0" w:color="auto"/>
                            <w:left w:val="none" w:sz="0" w:space="0" w:color="auto"/>
                            <w:bottom w:val="none" w:sz="0" w:space="0" w:color="auto"/>
                            <w:right w:val="none" w:sz="0" w:space="0" w:color="auto"/>
                          </w:divBdr>
                        </w:div>
                        <w:div w:id="1564021528">
                          <w:marLeft w:val="0"/>
                          <w:marRight w:val="0"/>
                          <w:marTop w:val="300"/>
                          <w:marBottom w:val="150"/>
                          <w:divBdr>
                            <w:top w:val="none" w:sz="0" w:space="0" w:color="auto"/>
                            <w:left w:val="none" w:sz="0" w:space="0" w:color="auto"/>
                            <w:bottom w:val="none" w:sz="0" w:space="0" w:color="auto"/>
                            <w:right w:val="none" w:sz="0" w:space="0" w:color="auto"/>
                          </w:divBdr>
                        </w:div>
                        <w:div w:id="334962954">
                          <w:marLeft w:val="0"/>
                          <w:marRight w:val="0"/>
                          <w:marTop w:val="300"/>
                          <w:marBottom w:val="150"/>
                          <w:divBdr>
                            <w:top w:val="none" w:sz="0" w:space="0" w:color="auto"/>
                            <w:left w:val="none" w:sz="0" w:space="0" w:color="auto"/>
                            <w:bottom w:val="none" w:sz="0" w:space="0" w:color="auto"/>
                            <w:right w:val="none" w:sz="0" w:space="0" w:color="auto"/>
                          </w:divBdr>
                        </w:div>
                        <w:div w:id="201290484">
                          <w:marLeft w:val="0"/>
                          <w:marRight w:val="0"/>
                          <w:marTop w:val="300"/>
                          <w:marBottom w:val="150"/>
                          <w:divBdr>
                            <w:top w:val="none" w:sz="0" w:space="0" w:color="auto"/>
                            <w:left w:val="none" w:sz="0" w:space="0" w:color="auto"/>
                            <w:bottom w:val="none" w:sz="0" w:space="0" w:color="auto"/>
                            <w:right w:val="none" w:sz="0" w:space="0" w:color="auto"/>
                          </w:divBdr>
                        </w:div>
                        <w:div w:id="765612570">
                          <w:marLeft w:val="0"/>
                          <w:marRight w:val="0"/>
                          <w:marTop w:val="300"/>
                          <w:marBottom w:val="150"/>
                          <w:divBdr>
                            <w:top w:val="none" w:sz="0" w:space="0" w:color="auto"/>
                            <w:left w:val="none" w:sz="0" w:space="0" w:color="auto"/>
                            <w:bottom w:val="none" w:sz="0" w:space="0" w:color="auto"/>
                            <w:right w:val="none" w:sz="0" w:space="0" w:color="auto"/>
                          </w:divBdr>
                        </w:div>
                        <w:div w:id="1294479754">
                          <w:marLeft w:val="0"/>
                          <w:marRight w:val="0"/>
                          <w:marTop w:val="300"/>
                          <w:marBottom w:val="150"/>
                          <w:divBdr>
                            <w:top w:val="none" w:sz="0" w:space="0" w:color="auto"/>
                            <w:left w:val="none" w:sz="0" w:space="0" w:color="auto"/>
                            <w:bottom w:val="none" w:sz="0" w:space="0" w:color="auto"/>
                            <w:right w:val="none" w:sz="0" w:space="0" w:color="auto"/>
                          </w:divBdr>
                        </w:div>
                        <w:div w:id="13270937">
                          <w:marLeft w:val="0"/>
                          <w:marRight w:val="0"/>
                          <w:marTop w:val="300"/>
                          <w:marBottom w:val="150"/>
                          <w:divBdr>
                            <w:top w:val="none" w:sz="0" w:space="0" w:color="auto"/>
                            <w:left w:val="none" w:sz="0" w:space="0" w:color="auto"/>
                            <w:bottom w:val="none" w:sz="0" w:space="0" w:color="auto"/>
                            <w:right w:val="none" w:sz="0" w:space="0" w:color="auto"/>
                          </w:divBdr>
                        </w:div>
                        <w:div w:id="1286808171">
                          <w:marLeft w:val="0"/>
                          <w:marRight w:val="0"/>
                          <w:marTop w:val="300"/>
                          <w:marBottom w:val="150"/>
                          <w:divBdr>
                            <w:top w:val="none" w:sz="0" w:space="0" w:color="auto"/>
                            <w:left w:val="none" w:sz="0" w:space="0" w:color="auto"/>
                            <w:bottom w:val="none" w:sz="0" w:space="0" w:color="auto"/>
                            <w:right w:val="none" w:sz="0" w:space="0" w:color="auto"/>
                          </w:divBdr>
                        </w:div>
                        <w:div w:id="53627653">
                          <w:marLeft w:val="0"/>
                          <w:marRight w:val="0"/>
                          <w:marTop w:val="300"/>
                          <w:marBottom w:val="150"/>
                          <w:divBdr>
                            <w:top w:val="none" w:sz="0" w:space="0" w:color="auto"/>
                            <w:left w:val="none" w:sz="0" w:space="0" w:color="auto"/>
                            <w:bottom w:val="none" w:sz="0" w:space="0" w:color="auto"/>
                            <w:right w:val="none" w:sz="0" w:space="0" w:color="auto"/>
                          </w:divBdr>
                        </w:div>
                        <w:div w:id="394205349">
                          <w:marLeft w:val="0"/>
                          <w:marRight w:val="0"/>
                          <w:marTop w:val="300"/>
                          <w:marBottom w:val="150"/>
                          <w:divBdr>
                            <w:top w:val="none" w:sz="0" w:space="0" w:color="auto"/>
                            <w:left w:val="none" w:sz="0" w:space="0" w:color="auto"/>
                            <w:bottom w:val="none" w:sz="0" w:space="0" w:color="auto"/>
                            <w:right w:val="none" w:sz="0" w:space="0" w:color="auto"/>
                          </w:divBdr>
                        </w:div>
                        <w:div w:id="2086488437">
                          <w:marLeft w:val="0"/>
                          <w:marRight w:val="0"/>
                          <w:marTop w:val="300"/>
                          <w:marBottom w:val="150"/>
                          <w:divBdr>
                            <w:top w:val="none" w:sz="0" w:space="0" w:color="auto"/>
                            <w:left w:val="none" w:sz="0" w:space="0" w:color="auto"/>
                            <w:bottom w:val="none" w:sz="0" w:space="0" w:color="auto"/>
                            <w:right w:val="none" w:sz="0" w:space="0" w:color="auto"/>
                          </w:divBdr>
                        </w:div>
                        <w:div w:id="775252729">
                          <w:marLeft w:val="0"/>
                          <w:marRight w:val="0"/>
                          <w:marTop w:val="300"/>
                          <w:marBottom w:val="150"/>
                          <w:divBdr>
                            <w:top w:val="none" w:sz="0" w:space="0" w:color="auto"/>
                            <w:left w:val="none" w:sz="0" w:space="0" w:color="auto"/>
                            <w:bottom w:val="none" w:sz="0" w:space="0" w:color="auto"/>
                            <w:right w:val="none" w:sz="0" w:space="0" w:color="auto"/>
                          </w:divBdr>
                        </w:div>
                        <w:div w:id="2009597410">
                          <w:marLeft w:val="0"/>
                          <w:marRight w:val="0"/>
                          <w:marTop w:val="300"/>
                          <w:marBottom w:val="150"/>
                          <w:divBdr>
                            <w:top w:val="none" w:sz="0" w:space="0" w:color="auto"/>
                            <w:left w:val="none" w:sz="0" w:space="0" w:color="auto"/>
                            <w:bottom w:val="none" w:sz="0" w:space="0" w:color="auto"/>
                            <w:right w:val="none" w:sz="0" w:space="0" w:color="auto"/>
                          </w:divBdr>
                        </w:div>
                        <w:div w:id="930701087">
                          <w:marLeft w:val="0"/>
                          <w:marRight w:val="0"/>
                          <w:marTop w:val="300"/>
                          <w:marBottom w:val="150"/>
                          <w:divBdr>
                            <w:top w:val="none" w:sz="0" w:space="0" w:color="auto"/>
                            <w:left w:val="none" w:sz="0" w:space="0" w:color="auto"/>
                            <w:bottom w:val="none" w:sz="0" w:space="0" w:color="auto"/>
                            <w:right w:val="none" w:sz="0" w:space="0" w:color="auto"/>
                          </w:divBdr>
                        </w:div>
                        <w:div w:id="1330521841">
                          <w:marLeft w:val="0"/>
                          <w:marRight w:val="0"/>
                          <w:marTop w:val="300"/>
                          <w:marBottom w:val="150"/>
                          <w:divBdr>
                            <w:top w:val="none" w:sz="0" w:space="0" w:color="auto"/>
                            <w:left w:val="none" w:sz="0" w:space="0" w:color="auto"/>
                            <w:bottom w:val="none" w:sz="0" w:space="0" w:color="auto"/>
                            <w:right w:val="none" w:sz="0" w:space="0" w:color="auto"/>
                          </w:divBdr>
                        </w:div>
                        <w:div w:id="1925260506">
                          <w:marLeft w:val="0"/>
                          <w:marRight w:val="0"/>
                          <w:marTop w:val="300"/>
                          <w:marBottom w:val="150"/>
                          <w:divBdr>
                            <w:top w:val="none" w:sz="0" w:space="0" w:color="auto"/>
                            <w:left w:val="none" w:sz="0" w:space="0" w:color="auto"/>
                            <w:bottom w:val="none" w:sz="0" w:space="0" w:color="auto"/>
                            <w:right w:val="none" w:sz="0" w:space="0" w:color="auto"/>
                          </w:divBdr>
                        </w:div>
                        <w:div w:id="1076172815">
                          <w:marLeft w:val="0"/>
                          <w:marRight w:val="0"/>
                          <w:marTop w:val="300"/>
                          <w:marBottom w:val="150"/>
                          <w:divBdr>
                            <w:top w:val="none" w:sz="0" w:space="0" w:color="auto"/>
                            <w:left w:val="none" w:sz="0" w:space="0" w:color="auto"/>
                            <w:bottom w:val="none" w:sz="0" w:space="0" w:color="auto"/>
                            <w:right w:val="none" w:sz="0" w:space="0" w:color="auto"/>
                          </w:divBdr>
                        </w:div>
                        <w:div w:id="2125424224">
                          <w:marLeft w:val="0"/>
                          <w:marRight w:val="0"/>
                          <w:marTop w:val="300"/>
                          <w:marBottom w:val="150"/>
                          <w:divBdr>
                            <w:top w:val="none" w:sz="0" w:space="0" w:color="auto"/>
                            <w:left w:val="none" w:sz="0" w:space="0" w:color="auto"/>
                            <w:bottom w:val="none" w:sz="0" w:space="0" w:color="auto"/>
                            <w:right w:val="none" w:sz="0" w:space="0" w:color="auto"/>
                          </w:divBdr>
                        </w:div>
                        <w:div w:id="154419791">
                          <w:marLeft w:val="0"/>
                          <w:marRight w:val="0"/>
                          <w:marTop w:val="300"/>
                          <w:marBottom w:val="150"/>
                          <w:divBdr>
                            <w:top w:val="none" w:sz="0" w:space="0" w:color="auto"/>
                            <w:left w:val="none" w:sz="0" w:space="0" w:color="auto"/>
                            <w:bottom w:val="none" w:sz="0" w:space="0" w:color="auto"/>
                            <w:right w:val="none" w:sz="0" w:space="0" w:color="auto"/>
                          </w:divBdr>
                        </w:div>
                        <w:div w:id="1859350717">
                          <w:marLeft w:val="0"/>
                          <w:marRight w:val="0"/>
                          <w:marTop w:val="300"/>
                          <w:marBottom w:val="150"/>
                          <w:divBdr>
                            <w:top w:val="none" w:sz="0" w:space="0" w:color="auto"/>
                            <w:left w:val="none" w:sz="0" w:space="0" w:color="auto"/>
                            <w:bottom w:val="none" w:sz="0" w:space="0" w:color="auto"/>
                            <w:right w:val="none" w:sz="0" w:space="0" w:color="auto"/>
                          </w:divBdr>
                        </w:div>
                        <w:div w:id="870731535">
                          <w:marLeft w:val="0"/>
                          <w:marRight w:val="0"/>
                          <w:marTop w:val="300"/>
                          <w:marBottom w:val="150"/>
                          <w:divBdr>
                            <w:top w:val="none" w:sz="0" w:space="0" w:color="auto"/>
                            <w:left w:val="none" w:sz="0" w:space="0" w:color="auto"/>
                            <w:bottom w:val="none" w:sz="0" w:space="0" w:color="auto"/>
                            <w:right w:val="none" w:sz="0" w:space="0" w:color="auto"/>
                          </w:divBdr>
                        </w:div>
                        <w:div w:id="583534102">
                          <w:marLeft w:val="0"/>
                          <w:marRight w:val="0"/>
                          <w:marTop w:val="300"/>
                          <w:marBottom w:val="150"/>
                          <w:divBdr>
                            <w:top w:val="none" w:sz="0" w:space="0" w:color="auto"/>
                            <w:left w:val="none" w:sz="0" w:space="0" w:color="auto"/>
                            <w:bottom w:val="none" w:sz="0" w:space="0" w:color="auto"/>
                            <w:right w:val="none" w:sz="0" w:space="0" w:color="auto"/>
                          </w:divBdr>
                        </w:div>
                        <w:div w:id="2126272350">
                          <w:marLeft w:val="0"/>
                          <w:marRight w:val="0"/>
                          <w:marTop w:val="300"/>
                          <w:marBottom w:val="150"/>
                          <w:divBdr>
                            <w:top w:val="none" w:sz="0" w:space="0" w:color="auto"/>
                            <w:left w:val="none" w:sz="0" w:space="0" w:color="auto"/>
                            <w:bottom w:val="none" w:sz="0" w:space="0" w:color="auto"/>
                            <w:right w:val="none" w:sz="0" w:space="0" w:color="auto"/>
                          </w:divBdr>
                        </w:div>
                        <w:div w:id="14823088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436871406">
          <w:marLeft w:val="0"/>
          <w:marRight w:val="0"/>
          <w:marTop w:val="0"/>
          <w:marBottom w:val="300"/>
          <w:divBdr>
            <w:top w:val="single" w:sz="6" w:space="0" w:color="E4E4E4"/>
            <w:left w:val="single" w:sz="6" w:space="0" w:color="E4E4E4"/>
            <w:bottom w:val="single" w:sz="6" w:space="0" w:color="E4E4E4"/>
            <w:right w:val="single" w:sz="6" w:space="0" w:color="E4E4E4"/>
          </w:divBdr>
          <w:divsChild>
            <w:div w:id="662859221">
              <w:marLeft w:val="0"/>
              <w:marRight w:val="0"/>
              <w:marTop w:val="0"/>
              <w:marBottom w:val="0"/>
              <w:divBdr>
                <w:top w:val="none" w:sz="0" w:space="0" w:color="auto"/>
                <w:left w:val="none" w:sz="0" w:space="0" w:color="auto"/>
                <w:bottom w:val="none" w:sz="0" w:space="0" w:color="auto"/>
                <w:right w:val="none" w:sz="0" w:space="0" w:color="auto"/>
              </w:divBdr>
              <w:divsChild>
                <w:div w:id="708381267">
                  <w:marLeft w:val="0"/>
                  <w:marRight w:val="0"/>
                  <w:marTop w:val="0"/>
                  <w:marBottom w:val="0"/>
                  <w:divBdr>
                    <w:top w:val="none" w:sz="0" w:space="0" w:color="auto"/>
                    <w:left w:val="none" w:sz="0" w:space="0" w:color="auto"/>
                    <w:bottom w:val="none" w:sz="0" w:space="0" w:color="auto"/>
                    <w:right w:val="none" w:sz="0" w:space="0" w:color="auto"/>
                  </w:divBdr>
                  <w:divsChild>
                    <w:div w:id="2030449138">
                      <w:marLeft w:val="0"/>
                      <w:marRight w:val="0"/>
                      <w:marTop w:val="0"/>
                      <w:marBottom w:val="0"/>
                      <w:divBdr>
                        <w:top w:val="none" w:sz="0" w:space="0" w:color="auto"/>
                        <w:left w:val="none" w:sz="0" w:space="0" w:color="auto"/>
                        <w:bottom w:val="none" w:sz="0" w:space="0" w:color="auto"/>
                        <w:right w:val="none" w:sz="0" w:space="0" w:color="auto"/>
                      </w:divBdr>
                      <w:divsChild>
                        <w:div w:id="181012625">
                          <w:marLeft w:val="0"/>
                          <w:marRight w:val="0"/>
                          <w:marTop w:val="300"/>
                          <w:marBottom w:val="150"/>
                          <w:divBdr>
                            <w:top w:val="none" w:sz="0" w:space="0" w:color="auto"/>
                            <w:left w:val="none" w:sz="0" w:space="0" w:color="auto"/>
                            <w:bottom w:val="none" w:sz="0" w:space="0" w:color="auto"/>
                            <w:right w:val="none" w:sz="0" w:space="0" w:color="auto"/>
                          </w:divBdr>
                        </w:div>
                        <w:div w:id="1069688556">
                          <w:marLeft w:val="0"/>
                          <w:marRight w:val="0"/>
                          <w:marTop w:val="300"/>
                          <w:marBottom w:val="150"/>
                          <w:divBdr>
                            <w:top w:val="none" w:sz="0" w:space="0" w:color="auto"/>
                            <w:left w:val="none" w:sz="0" w:space="0" w:color="auto"/>
                            <w:bottom w:val="none" w:sz="0" w:space="0" w:color="auto"/>
                            <w:right w:val="none" w:sz="0" w:space="0" w:color="auto"/>
                          </w:divBdr>
                        </w:div>
                        <w:div w:id="1244025728">
                          <w:marLeft w:val="0"/>
                          <w:marRight w:val="0"/>
                          <w:marTop w:val="300"/>
                          <w:marBottom w:val="150"/>
                          <w:divBdr>
                            <w:top w:val="none" w:sz="0" w:space="0" w:color="auto"/>
                            <w:left w:val="none" w:sz="0" w:space="0" w:color="auto"/>
                            <w:bottom w:val="none" w:sz="0" w:space="0" w:color="auto"/>
                            <w:right w:val="none" w:sz="0" w:space="0" w:color="auto"/>
                          </w:divBdr>
                        </w:div>
                        <w:div w:id="147671133">
                          <w:marLeft w:val="0"/>
                          <w:marRight w:val="0"/>
                          <w:marTop w:val="300"/>
                          <w:marBottom w:val="150"/>
                          <w:divBdr>
                            <w:top w:val="none" w:sz="0" w:space="0" w:color="auto"/>
                            <w:left w:val="none" w:sz="0" w:space="0" w:color="auto"/>
                            <w:bottom w:val="none" w:sz="0" w:space="0" w:color="auto"/>
                            <w:right w:val="none" w:sz="0" w:space="0" w:color="auto"/>
                          </w:divBdr>
                        </w:div>
                        <w:div w:id="1210805140">
                          <w:marLeft w:val="0"/>
                          <w:marRight w:val="0"/>
                          <w:marTop w:val="300"/>
                          <w:marBottom w:val="150"/>
                          <w:divBdr>
                            <w:top w:val="none" w:sz="0" w:space="0" w:color="auto"/>
                            <w:left w:val="none" w:sz="0" w:space="0" w:color="auto"/>
                            <w:bottom w:val="none" w:sz="0" w:space="0" w:color="auto"/>
                            <w:right w:val="none" w:sz="0" w:space="0" w:color="auto"/>
                          </w:divBdr>
                        </w:div>
                        <w:div w:id="1139147248">
                          <w:marLeft w:val="0"/>
                          <w:marRight w:val="0"/>
                          <w:marTop w:val="300"/>
                          <w:marBottom w:val="150"/>
                          <w:divBdr>
                            <w:top w:val="none" w:sz="0" w:space="0" w:color="auto"/>
                            <w:left w:val="none" w:sz="0" w:space="0" w:color="auto"/>
                            <w:bottom w:val="none" w:sz="0" w:space="0" w:color="auto"/>
                            <w:right w:val="none" w:sz="0" w:space="0" w:color="auto"/>
                          </w:divBdr>
                        </w:div>
                        <w:div w:id="1440295016">
                          <w:marLeft w:val="0"/>
                          <w:marRight w:val="0"/>
                          <w:marTop w:val="300"/>
                          <w:marBottom w:val="150"/>
                          <w:divBdr>
                            <w:top w:val="none" w:sz="0" w:space="0" w:color="auto"/>
                            <w:left w:val="none" w:sz="0" w:space="0" w:color="auto"/>
                            <w:bottom w:val="none" w:sz="0" w:space="0" w:color="auto"/>
                            <w:right w:val="none" w:sz="0" w:space="0" w:color="auto"/>
                          </w:divBdr>
                        </w:div>
                        <w:div w:id="907954528">
                          <w:marLeft w:val="0"/>
                          <w:marRight w:val="0"/>
                          <w:marTop w:val="300"/>
                          <w:marBottom w:val="150"/>
                          <w:divBdr>
                            <w:top w:val="none" w:sz="0" w:space="0" w:color="auto"/>
                            <w:left w:val="none" w:sz="0" w:space="0" w:color="auto"/>
                            <w:bottom w:val="none" w:sz="0" w:space="0" w:color="auto"/>
                            <w:right w:val="none" w:sz="0" w:space="0" w:color="auto"/>
                          </w:divBdr>
                        </w:div>
                        <w:div w:id="2129348733">
                          <w:marLeft w:val="0"/>
                          <w:marRight w:val="0"/>
                          <w:marTop w:val="300"/>
                          <w:marBottom w:val="150"/>
                          <w:divBdr>
                            <w:top w:val="none" w:sz="0" w:space="0" w:color="auto"/>
                            <w:left w:val="none" w:sz="0" w:space="0" w:color="auto"/>
                            <w:bottom w:val="none" w:sz="0" w:space="0" w:color="auto"/>
                            <w:right w:val="none" w:sz="0" w:space="0" w:color="auto"/>
                          </w:divBdr>
                        </w:div>
                        <w:div w:id="1845827591">
                          <w:marLeft w:val="0"/>
                          <w:marRight w:val="0"/>
                          <w:marTop w:val="300"/>
                          <w:marBottom w:val="150"/>
                          <w:divBdr>
                            <w:top w:val="none" w:sz="0" w:space="0" w:color="auto"/>
                            <w:left w:val="none" w:sz="0" w:space="0" w:color="auto"/>
                            <w:bottom w:val="none" w:sz="0" w:space="0" w:color="auto"/>
                            <w:right w:val="none" w:sz="0" w:space="0" w:color="auto"/>
                          </w:divBdr>
                        </w:div>
                        <w:div w:id="1684553951">
                          <w:marLeft w:val="0"/>
                          <w:marRight w:val="0"/>
                          <w:marTop w:val="300"/>
                          <w:marBottom w:val="150"/>
                          <w:divBdr>
                            <w:top w:val="none" w:sz="0" w:space="0" w:color="auto"/>
                            <w:left w:val="none" w:sz="0" w:space="0" w:color="auto"/>
                            <w:bottom w:val="none" w:sz="0" w:space="0" w:color="auto"/>
                            <w:right w:val="none" w:sz="0" w:space="0" w:color="auto"/>
                          </w:divBdr>
                        </w:div>
                        <w:div w:id="1166018858">
                          <w:marLeft w:val="0"/>
                          <w:marRight w:val="0"/>
                          <w:marTop w:val="300"/>
                          <w:marBottom w:val="150"/>
                          <w:divBdr>
                            <w:top w:val="none" w:sz="0" w:space="0" w:color="auto"/>
                            <w:left w:val="none" w:sz="0" w:space="0" w:color="auto"/>
                            <w:bottom w:val="none" w:sz="0" w:space="0" w:color="auto"/>
                            <w:right w:val="none" w:sz="0" w:space="0" w:color="auto"/>
                          </w:divBdr>
                        </w:div>
                        <w:div w:id="281958501">
                          <w:marLeft w:val="0"/>
                          <w:marRight w:val="0"/>
                          <w:marTop w:val="300"/>
                          <w:marBottom w:val="150"/>
                          <w:divBdr>
                            <w:top w:val="none" w:sz="0" w:space="0" w:color="auto"/>
                            <w:left w:val="none" w:sz="0" w:space="0" w:color="auto"/>
                            <w:bottom w:val="none" w:sz="0" w:space="0" w:color="auto"/>
                            <w:right w:val="none" w:sz="0" w:space="0" w:color="auto"/>
                          </w:divBdr>
                        </w:div>
                        <w:div w:id="797575444">
                          <w:marLeft w:val="0"/>
                          <w:marRight w:val="0"/>
                          <w:marTop w:val="300"/>
                          <w:marBottom w:val="150"/>
                          <w:divBdr>
                            <w:top w:val="none" w:sz="0" w:space="0" w:color="auto"/>
                            <w:left w:val="none" w:sz="0" w:space="0" w:color="auto"/>
                            <w:bottom w:val="none" w:sz="0" w:space="0" w:color="auto"/>
                            <w:right w:val="none" w:sz="0" w:space="0" w:color="auto"/>
                          </w:divBdr>
                        </w:div>
                        <w:div w:id="1099452826">
                          <w:marLeft w:val="0"/>
                          <w:marRight w:val="0"/>
                          <w:marTop w:val="300"/>
                          <w:marBottom w:val="150"/>
                          <w:divBdr>
                            <w:top w:val="none" w:sz="0" w:space="0" w:color="auto"/>
                            <w:left w:val="none" w:sz="0" w:space="0" w:color="auto"/>
                            <w:bottom w:val="none" w:sz="0" w:space="0" w:color="auto"/>
                            <w:right w:val="none" w:sz="0" w:space="0" w:color="auto"/>
                          </w:divBdr>
                        </w:div>
                        <w:div w:id="663507868">
                          <w:marLeft w:val="0"/>
                          <w:marRight w:val="0"/>
                          <w:marTop w:val="300"/>
                          <w:marBottom w:val="150"/>
                          <w:divBdr>
                            <w:top w:val="none" w:sz="0" w:space="0" w:color="auto"/>
                            <w:left w:val="none" w:sz="0" w:space="0" w:color="auto"/>
                            <w:bottom w:val="none" w:sz="0" w:space="0" w:color="auto"/>
                            <w:right w:val="none" w:sz="0" w:space="0" w:color="auto"/>
                          </w:divBdr>
                        </w:div>
                        <w:div w:id="745611616">
                          <w:marLeft w:val="0"/>
                          <w:marRight w:val="0"/>
                          <w:marTop w:val="300"/>
                          <w:marBottom w:val="150"/>
                          <w:divBdr>
                            <w:top w:val="none" w:sz="0" w:space="0" w:color="auto"/>
                            <w:left w:val="none" w:sz="0" w:space="0" w:color="auto"/>
                            <w:bottom w:val="none" w:sz="0" w:space="0" w:color="auto"/>
                            <w:right w:val="none" w:sz="0" w:space="0" w:color="auto"/>
                          </w:divBdr>
                        </w:div>
                        <w:div w:id="2132741995">
                          <w:marLeft w:val="0"/>
                          <w:marRight w:val="0"/>
                          <w:marTop w:val="300"/>
                          <w:marBottom w:val="150"/>
                          <w:divBdr>
                            <w:top w:val="none" w:sz="0" w:space="0" w:color="auto"/>
                            <w:left w:val="none" w:sz="0" w:space="0" w:color="auto"/>
                            <w:bottom w:val="none" w:sz="0" w:space="0" w:color="auto"/>
                            <w:right w:val="none" w:sz="0" w:space="0" w:color="auto"/>
                          </w:divBdr>
                        </w:div>
                        <w:div w:id="165481532">
                          <w:marLeft w:val="0"/>
                          <w:marRight w:val="0"/>
                          <w:marTop w:val="300"/>
                          <w:marBottom w:val="150"/>
                          <w:divBdr>
                            <w:top w:val="none" w:sz="0" w:space="0" w:color="auto"/>
                            <w:left w:val="none" w:sz="0" w:space="0" w:color="auto"/>
                            <w:bottom w:val="none" w:sz="0" w:space="0" w:color="auto"/>
                            <w:right w:val="none" w:sz="0" w:space="0" w:color="auto"/>
                          </w:divBdr>
                        </w:div>
                        <w:div w:id="1632056939">
                          <w:marLeft w:val="0"/>
                          <w:marRight w:val="0"/>
                          <w:marTop w:val="300"/>
                          <w:marBottom w:val="150"/>
                          <w:divBdr>
                            <w:top w:val="none" w:sz="0" w:space="0" w:color="auto"/>
                            <w:left w:val="none" w:sz="0" w:space="0" w:color="auto"/>
                            <w:bottom w:val="none" w:sz="0" w:space="0" w:color="auto"/>
                            <w:right w:val="none" w:sz="0" w:space="0" w:color="auto"/>
                          </w:divBdr>
                        </w:div>
                        <w:div w:id="761073288">
                          <w:marLeft w:val="0"/>
                          <w:marRight w:val="0"/>
                          <w:marTop w:val="300"/>
                          <w:marBottom w:val="150"/>
                          <w:divBdr>
                            <w:top w:val="none" w:sz="0" w:space="0" w:color="auto"/>
                            <w:left w:val="none" w:sz="0" w:space="0" w:color="auto"/>
                            <w:bottom w:val="none" w:sz="0" w:space="0" w:color="auto"/>
                            <w:right w:val="none" w:sz="0" w:space="0" w:color="auto"/>
                          </w:divBdr>
                        </w:div>
                        <w:div w:id="55669706">
                          <w:marLeft w:val="0"/>
                          <w:marRight w:val="0"/>
                          <w:marTop w:val="300"/>
                          <w:marBottom w:val="150"/>
                          <w:divBdr>
                            <w:top w:val="none" w:sz="0" w:space="0" w:color="auto"/>
                            <w:left w:val="none" w:sz="0" w:space="0" w:color="auto"/>
                            <w:bottom w:val="none" w:sz="0" w:space="0" w:color="auto"/>
                            <w:right w:val="none" w:sz="0" w:space="0" w:color="auto"/>
                          </w:divBdr>
                        </w:div>
                        <w:div w:id="633868722">
                          <w:marLeft w:val="0"/>
                          <w:marRight w:val="0"/>
                          <w:marTop w:val="300"/>
                          <w:marBottom w:val="150"/>
                          <w:divBdr>
                            <w:top w:val="none" w:sz="0" w:space="0" w:color="auto"/>
                            <w:left w:val="none" w:sz="0" w:space="0" w:color="auto"/>
                            <w:bottom w:val="none" w:sz="0" w:space="0" w:color="auto"/>
                            <w:right w:val="none" w:sz="0" w:space="0" w:color="auto"/>
                          </w:divBdr>
                        </w:div>
                        <w:div w:id="1774351838">
                          <w:marLeft w:val="0"/>
                          <w:marRight w:val="0"/>
                          <w:marTop w:val="300"/>
                          <w:marBottom w:val="150"/>
                          <w:divBdr>
                            <w:top w:val="none" w:sz="0" w:space="0" w:color="auto"/>
                            <w:left w:val="none" w:sz="0" w:space="0" w:color="auto"/>
                            <w:bottom w:val="none" w:sz="0" w:space="0" w:color="auto"/>
                            <w:right w:val="none" w:sz="0" w:space="0" w:color="auto"/>
                          </w:divBdr>
                        </w:div>
                        <w:div w:id="2146582628">
                          <w:marLeft w:val="0"/>
                          <w:marRight w:val="0"/>
                          <w:marTop w:val="300"/>
                          <w:marBottom w:val="150"/>
                          <w:divBdr>
                            <w:top w:val="none" w:sz="0" w:space="0" w:color="auto"/>
                            <w:left w:val="none" w:sz="0" w:space="0" w:color="auto"/>
                            <w:bottom w:val="none" w:sz="0" w:space="0" w:color="auto"/>
                            <w:right w:val="none" w:sz="0" w:space="0" w:color="auto"/>
                          </w:divBdr>
                        </w:div>
                        <w:div w:id="1268582370">
                          <w:marLeft w:val="0"/>
                          <w:marRight w:val="0"/>
                          <w:marTop w:val="300"/>
                          <w:marBottom w:val="150"/>
                          <w:divBdr>
                            <w:top w:val="none" w:sz="0" w:space="0" w:color="auto"/>
                            <w:left w:val="none" w:sz="0" w:space="0" w:color="auto"/>
                            <w:bottom w:val="none" w:sz="0" w:space="0" w:color="auto"/>
                            <w:right w:val="none" w:sz="0" w:space="0" w:color="auto"/>
                          </w:divBdr>
                        </w:div>
                        <w:div w:id="1615625222">
                          <w:marLeft w:val="0"/>
                          <w:marRight w:val="0"/>
                          <w:marTop w:val="300"/>
                          <w:marBottom w:val="150"/>
                          <w:divBdr>
                            <w:top w:val="none" w:sz="0" w:space="0" w:color="auto"/>
                            <w:left w:val="none" w:sz="0" w:space="0" w:color="auto"/>
                            <w:bottom w:val="none" w:sz="0" w:space="0" w:color="auto"/>
                            <w:right w:val="none" w:sz="0" w:space="0" w:color="auto"/>
                          </w:divBdr>
                        </w:div>
                        <w:div w:id="513375735">
                          <w:marLeft w:val="0"/>
                          <w:marRight w:val="0"/>
                          <w:marTop w:val="300"/>
                          <w:marBottom w:val="150"/>
                          <w:divBdr>
                            <w:top w:val="none" w:sz="0" w:space="0" w:color="auto"/>
                            <w:left w:val="none" w:sz="0" w:space="0" w:color="auto"/>
                            <w:bottom w:val="none" w:sz="0" w:space="0" w:color="auto"/>
                            <w:right w:val="none" w:sz="0" w:space="0" w:color="auto"/>
                          </w:divBdr>
                        </w:div>
                        <w:div w:id="225916357">
                          <w:marLeft w:val="0"/>
                          <w:marRight w:val="0"/>
                          <w:marTop w:val="300"/>
                          <w:marBottom w:val="150"/>
                          <w:divBdr>
                            <w:top w:val="none" w:sz="0" w:space="0" w:color="auto"/>
                            <w:left w:val="none" w:sz="0" w:space="0" w:color="auto"/>
                            <w:bottom w:val="none" w:sz="0" w:space="0" w:color="auto"/>
                            <w:right w:val="none" w:sz="0" w:space="0" w:color="auto"/>
                          </w:divBdr>
                        </w:div>
                        <w:div w:id="1543396165">
                          <w:marLeft w:val="0"/>
                          <w:marRight w:val="0"/>
                          <w:marTop w:val="300"/>
                          <w:marBottom w:val="150"/>
                          <w:divBdr>
                            <w:top w:val="none" w:sz="0" w:space="0" w:color="auto"/>
                            <w:left w:val="none" w:sz="0" w:space="0" w:color="auto"/>
                            <w:bottom w:val="none" w:sz="0" w:space="0" w:color="auto"/>
                            <w:right w:val="none" w:sz="0" w:space="0" w:color="auto"/>
                          </w:divBdr>
                        </w:div>
                        <w:div w:id="140276363">
                          <w:marLeft w:val="0"/>
                          <w:marRight w:val="0"/>
                          <w:marTop w:val="300"/>
                          <w:marBottom w:val="150"/>
                          <w:divBdr>
                            <w:top w:val="none" w:sz="0" w:space="0" w:color="auto"/>
                            <w:left w:val="none" w:sz="0" w:space="0" w:color="auto"/>
                            <w:bottom w:val="none" w:sz="0" w:space="0" w:color="auto"/>
                            <w:right w:val="none" w:sz="0" w:space="0" w:color="auto"/>
                          </w:divBdr>
                        </w:div>
                        <w:div w:id="1682314728">
                          <w:marLeft w:val="0"/>
                          <w:marRight w:val="0"/>
                          <w:marTop w:val="300"/>
                          <w:marBottom w:val="150"/>
                          <w:divBdr>
                            <w:top w:val="none" w:sz="0" w:space="0" w:color="auto"/>
                            <w:left w:val="none" w:sz="0" w:space="0" w:color="auto"/>
                            <w:bottom w:val="none" w:sz="0" w:space="0" w:color="auto"/>
                            <w:right w:val="none" w:sz="0" w:space="0" w:color="auto"/>
                          </w:divBdr>
                        </w:div>
                        <w:div w:id="16970802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995374879">
          <w:marLeft w:val="0"/>
          <w:marRight w:val="0"/>
          <w:marTop w:val="0"/>
          <w:marBottom w:val="300"/>
          <w:divBdr>
            <w:top w:val="single" w:sz="6" w:space="0" w:color="E4E4E4"/>
            <w:left w:val="single" w:sz="6" w:space="0" w:color="E4E4E4"/>
            <w:bottom w:val="single" w:sz="6" w:space="0" w:color="E4E4E4"/>
            <w:right w:val="single" w:sz="6" w:space="0" w:color="E4E4E4"/>
          </w:divBdr>
          <w:divsChild>
            <w:div w:id="1656687189">
              <w:marLeft w:val="0"/>
              <w:marRight w:val="0"/>
              <w:marTop w:val="0"/>
              <w:marBottom w:val="0"/>
              <w:divBdr>
                <w:top w:val="none" w:sz="0" w:space="0" w:color="auto"/>
                <w:left w:val="none" w:sz="0" w:space="0" w:color="auto"/>
                <w:bottom w:val="none" w:sz="0" w:space="0" w:color="auto"/>
                <w:right w:val="none" w:sz="0" w:space="0" w:color="auto"/>
              </w:divBdr>
              <w:divsChild>
                <w:div w:id="1463234102">
                  <w:marLeft w:val="0"/>
                  <w:marRight w:val="0"/>
                  <w:marTop w:val="0"/>
                  <w:marBottom w:val="0"/>
                  <w:divBdr>
                    <w:top w:val="none" w:sz="0" w:space="0" w:color="auto"/>
                    <w:left w:val="none" w:sz="0" w:space="0" w:color="auto"/>
                    <w:bottom w:val="none" w:sz="0" w:space="0" w:color="auto"/>
                    <w:right w:val="none" w:sz="0" w:space="0" w:color="auto"/>
                  </w:divBdr>
                  <w:divsChild>
                    <w:div w:id="1207526065">
                      <w:marLeft w:val="0"/>
                      <w:marRight w:val="0"/>
                      <w:marTop w:val="0"/>
                      <w:marBottom w:val="0"/>
                      <w:divBdr>
                        <w:top w:val="none" w:sz="0" w:space="0" w:color="auto"/>
                        <w:left w:val="none" w:sz="0" w:space="0" w:color="auto"/>
                        <w:bottom w:val="none" w:sz="0" w:space="0" w:color="auto"/>
                        <w:right w:val="none" w:sz="0" w:space="0" w:color="auto"/>
                      </w:divBdr>
                      <w:divsChild>
                        <w:div w:id="1751778507">
                          <w:marLeft w:val="0"/>
                          <w:marRight w:val="0"/>
                          <w:marTop w:val="300"/>
                          <w:marBottom w:val="150"/>
                          <w:divBdr>
                            <w:top w:val="none" w:sz="0" w:space="0" w:color="auto"/>
                            <w:left w:val="none" w:sz="0" w:space="0" w:color="auto"/>
                            <w:bottom w:val="none" w:sz="0" w:space="0" w:color="auto"/>
                            <w:right w:val="none" w:sz="0" w:space="0" w:color="auto"/>
                          </w:divBdr>
                        </w:div>
                        <w:div w:id="2046245295">
                          <w:marLeft w:val="0"/>
                          <w:marRight w:val="0"/>
                          <w:marTop w:val="300"/>
                          <w:marBottom w:val="150"/>
                          <w:divBdr>
                            <w:top w:val="none" w:sz="0" w:space="0" w:color="auto"/>
                            <w:left w:val="none" w:sz="0" w:space="0" w:color="auto"/>
                            <w:bottom w:val="none" w:sz="0" w:space="0" w:color="auto"/>
                            <w:right w:val="none" w:sz="0" w:space="0" w:color="auto"/>
                          </w:divBdr>
                        </w:div>
                        <w:div w:id="109714036">
                          <w:marLeft w:val="0"/>
                          <w:marRight w:val="0"/>
                          <w:marTop w:val="300"/>
                          <w:marBottom w:val="150"/>
                          <w:divBdr>
                            <w:top w:val="none" w:sz="0" w:space="0" w:color="auto"/>
                            <w:left w:val="none" w:sz="0" w:space="0" w:color="auto"/>
                            <w:bottom w:val="none" w:sz="0" w:space="0" w:color="auto"/>
                            <w:right w:val="none" w:sz="0" w:space="0" w:color="auto"/>
                          </w:divBdr>
                        </w:div>
                        <w:div w:id="1583830558">
                          <w:marLeft w:val="0"/>
                          <w:marRight w:val="0"/>
                          <w:marTop w:val="300"/>
                          <w:marBottom w:val="150"/>
                          <w:divBdr>
                            <w:top w:val="none" w:sz="0" w:space="0" w:color="auto"/>
                            <w:left w:val="none" w:sz="0" w:space="0" w:color="auto"/>
                            <w:bottom w:val="none" w:sz="0" w:space="0" w:color="auto"/>
                            <w:right w:val="none" w:sz="0" w:space="0" w:color="auto"/>
                          </w:divBdr>
                        </w:div>
                        <w:div w:id="1473518512">
                          <w:marLeft w:val="0"/>
                          <w:marRight w:val="0"/>
                          <w:marTop w:val="300"/>
                          <w:marBottom w:val="150"/>
                          <w:divBdr>
                            <w:top w:val="none" w:sz="0" w:space="0" w:color="auto"/>
                            <w:left w:val="none" w:sz="0" w:space="0" w:color="auto"/>
                            <w:bottom w:val="none" w:sz="0" w:space="0" w:color="auto"/>
                            <w:right w:val="none" w:sz="0" w:space="0" w:color="auto"/>
                          </w:divBdr>
                        </w:div>
                        <w:div w:id="1338532144">
                          <w:marLeft w:val="0"/>
                          <w:marRight w:val="0"/>
                          <w:marTop w:val="300"/>
                          <w:marBottom w:val="150"/>
                          <w:divBdr>
                            <w:top w:val="none" w:sz="0" w:space="0" w:color="auto"/>
                            <w:left w:val="none" w:sz="0" w:space="0" w:color="auto"/>
                            <w:bottom w:val="none" w:sz="0" w:space="0" w:color="auto"/>
                            <w:right w:val="none" w:sz="0" w:space="0" w:color="auto"/>
                          </w:divBdr>
                        </w:div>
                        <w:div w:id="172308431">
                          <w:marLeft w:val="0"/>
                          <w:marRight w:val="0"/>
                          <w:marTop w:val="300"/>
                          <w:marBottom w:val="150"/>
                          <w:divBdr>
                            <w:top w:val="none" w:sz="0" w:space="0" w:color="auto"/>
                            <w:left w:val="none" w:sz="0" w:space="0" w:color="auto"/>
                            <w:bottom w:val="none" w:sz="0" w:space="0" w:color="auto"/>
                            <w:right w:val="none" w:sz="0" w:space="0" w:color="auto"/>
                          </w:divBdr>
                        </w:div>
                        <w:div w:id="333581381">
                          <w:marLeft w:val="0"/>
                          <w:marRight w:val="0"/>
                          <w:marTop w:val="300"/>
                          <w:marBottom w:val="150"/>
                          <w:divBdr>
                            <w:top w:val="none" w:sz="0" w:space="0" w:color="auto"/>
                            <w:left w:val="none" w:sz="0" w:space="0" w:color="auto"/>
                            <w:bottom w:val="none" w:sz="0" w:space="0" w:color="auto"/>
                            <w:right w:val="none" w:sz="0" w:space="0" w:color="auto"/>
                          </w:divBdr>
                        </w:div>
                        <w:div w:id="1056472109">
                          <w:marLeft w:val="0"/>
                          <w:marRight w:val="0"/>
                          <w:marTop w:val="300"/>
                          <w:marBottom w:val="150"/>
                          <w:divBdr>
                            <w:top w:val="none" w:sz="0" w:space="0" w:color="auto"/>
                            <w:left w:val="none" w:sz="0" w:space="0" w:color="auto"/>
                            <w:bottom w:val="none" w:sz="0" w:space="0" w:color="auto"/>
                            <w:right w:val="none" w:sz="0" w:space="0" w:color="auto"/>
                          </w:divBdr>
                        </w:div>
                        <w:div w:id="1904948740">
                          <w:marLeft w:val="0"/>
                          <w:marRight w:val="0"/>
                          <w:marTop w:val="300"/>
                          <w:marBottom w:val="150"/>
                          <w:divBdr>
                            <w:top w:val="none" w:sz="0" w:space="0" w:color="auto"/>
                            <w:left w:val="none" w:sz="0" w:space="0" w:color="auto"/>
                            <w:bottom w:val="none" w:sz="0" w:space="0" w:color="auto"/>
                            <w:right w:val="none" w:sz="0" w:space="0" w:color="auto"/>
                          </w:divBdr>
                        </w:div>
                        <w:div w:id="1485929873">
                          <w:marLeft w:val="0"/>
                          <w:marRight w:val="0"/>
                          <w:marTop w:val="300"/>
                          <w:marBottom w:val="150"/>
                          <w:divBdr>
                            <w:top w:val="none" w:sz="0" w:space="0" w:color="auto"/>
                            <w:left w:val="none" w:sz="0" w:space="0" w:color="auto"/>
                            <w:bottom w:val="none" w:sz="0" w:space="0" w:color="auto"/>
                            <w:right w:val="none" w:sz="0" w:space="0" w:color="auto"/>
                          </w:divBdr>
                        </w:div>
                        <w:div w:id="1673800952">
                          <w:marLeft w:val="0"/>
                          <w:marRight w:val="0"/>
                          <w:marTop w:val="300"/>
                          <w:marBottom w:val="150"/>
                          <w:divBdr>
                            <w:top w:val="none" w:sz="0" w:space="0" w:color="auto"/>
                            <w:left w:val="none" w:sz="0" w:space="0" w:color="auto"/>
                            <w:bottom w:val="none" w:sz="0" w:space="0" w:color="auto"/>
                            <w:right w:val="none" w:sz="0" w:space="0" w:color="auto"/>
                          </w:divBdr>
                        </w:div>
                        <w:div w:id="1117986621">
                          <w:marLeft w:val="0"/>
                          <w:marRight w:val="0"/>
                          <w:marTop w:val="300"/>
                          <w:marBottom w:val="150"/>
                          <w:divBdr>
                            <w:top w:val="none" w:sz="0" w:space="0" w:color="auto"/>
                            <w:left w:val="none" w:sz="0" w:space="0" w:color="auto"/>
                            <w:bottom w:val="none" w:sz="0" w:space="0" w:color="auto"/>
                            <w:right w:val="none" w:sz="0" w:space="0" w:color="auto"/>
                          </w:divBdr>
                        </w:div>
                        <w:div w:id="104085857">
                          <w:marLeft w:val="0"/>
                          <w:marRight w:val="0"/>
                          <w:marTop w:val="300"/>
                          <w:marBottom w:val="150"/>
                          <w:divBdr>
                            <w:top w:val="none" w:sz="0" w:space="0" w:color="auto"/>
                            <w:left w:val="none" w:sz="0" w:space="0" w:color="auto"/>
                            <w:bottom w:val="none" w:sz="0" w:space="0" w:color="auto"/>
                            <w:right w:val="none" w:sz="0" w:space="0" w:color="auto"/>
                          </w:divBdr>
                        </w:div>
                        <w:div w:id="1392653174">
                          <w:marLeft w:val="0"/>
                          <w:marRight w:val="0"/>
                          <w:marTop w:val="300"/>
                          <w:marBottom w:val="150"/>
                          <w:divBdr>
                            <w:top w:val="none" w:sz="0" w:space="0" w:color="auto"/>
                            <w:left w:val="none" w:sz="0" w:space="0" w:color="auto"/>
                            <w:bottom w:val="none" w:sz="0" w:space="0" w:color="auto"/>
                            <w:right w:val="none" w:sz="0" w:space="0" w:color="auto"/>
                          </w:divBdr>
                        </w:div>
                        <w:div w:id="1349722814">
                          <w:marLeft w:val="0"/>
                          <w:marRight w:val="0"/>
                          <w:marTop w:val="300"/>
                          <w:marBottom w:val="150"/>
                          <w:divBdr>
                            <w:top w:val="none" w:sz="0" w:space="0" w:color="auto"/>
                            <w:left w:val="none" w:sz="0" w:space="0" w:color="auto"/>
                            <w:bottom w:val="none" w:sz="0" w:space="0" w:color="auto"/>
                            <w:right w:val="none" w:sz="0" w:space="0" w:color="auto"/>
                          </w:divBdr>
                        </w:div>
                        <w:div w:id="1468158060">
                          <w:marLeft w:val="0"/>
                          <w:marRight w:val="0"/>
                          <w:marTop w:val="300"/>
                          <w:marBottom w:val="150"/>
                          <w:divBdr>
                            <w:top w:val="none" w:sz="0" w:space="0" w:color="auto"/>
                            <w:left w:val="none" w:sz="0" w:space="0" w:color="auto"/>
                            <w:bottom w:val="none" w:sz="0" w:space="0" w:color="auto"/>
                            <w:right w:val="none" w:sz="0" w:space="0" w:color="auto"/>
                          </w:divBdr>
                        </w:div>
                        <w:div w:id="1779527160">
                          <w:marLeft w:val="0"/>
                          <w:marRight w:val="0"/>
                          <w:marTop w:val="300"/>
                          <w:marBottom w:val="150"/>
                          <w:divBdr>
                            <w:top w:val="none" w:sz="0" w:space="0" w:color="auto"/>
                            <w:left w:val="none" w:sz="0" w:space="0" w:color="auto"/>
                            <w:bottom w:val="none" w:sz="0" w:space="0" w:color="auto"/>
                            <w:right w:val="none" w:sz="0" w:space="0" w:color="auto"/>
                          </w:divBdr>
                        </w:div>
                        <w:div w:id="1820144911">
                          <w:marLeft w:val="0"/>
                          <w:marRight w:val="0"/>
                          <w:marTop w:val="300"/>
                          <w:marBottom w:val="150"/>
                          <w:divBdr>
                            <w:top w:val="none" w:sz="0" w:space="0" w:color="auto"/>
                            <w:left w:val="none" w:sz="0" w:space="0" w:color="auto"/>
                            <w:bottom w:val="none" w:sz="0" w:space="0" w:color="auto"/>
                            <w:right w:val="none" w:sz="0" w:space="0" w:color="auto"/>
                          </w:divBdr>
                        </w:div>
                        <w:div w:id="350105113">
                          <w:marLeft w:val="0"/>
                          <w:marRight w:val="0"/>
                          <w:marTop w:val="300"/>
                          <w:marBottom w:val="150"/>
                          <w:divBdr>
                            <w:top w:val="none" w:sz="0" w:space="0" w:color="auto"/>
                            <w:left w:val="none" w:sz="0" w:space="0" w:color="auto"/>
                            <w:bottom w:val="none" w:sz="0" w:space="0" w:color="auto"/>
                            <w:right w:val="none" w:sz="0" w:space="0" w:color="auto"/>
                          </w:divBdr>
                        </w:div>
                        <w:div w:id="196703066">
                          <w:marLeft w:val="0"/>
                          <w:marRight w:val="0"/>
                          <w:marTop w:val="300"/>
                          <w:marBottom w:val="150"/>
                          <w:divBdr>
                            <w:top w:val="none" w:sz="0" w:space="0" w:color="auto"/>
                            <w:left w:val="none" w:sz="0" w:space="0" w:color="auto"/>
                            <w:bottom w:val="none" w:sz="0" w:space="0" w:color="auto"/>
                            <w:right w:val="none" w:sz="0" w:space="0" w:color="auto"/>
                          </w:divBdr>
                        </w:div>
                        <w:div w:id="1954821688">
                          <w:marLeft w:val="0"/>
                          <w:marRight w:val="0"/>
                          <w:marTop w:val="300"/>
                          <w:marBottom w:val="150"/>
                          <w:divBdr>
                            <w:top w:val="none" w:sz="0" w:space="0" w:color="auto"/>
                            <w:left w:val="none" w:sz="0" w:space="0" w:color="auto"/>
                            <w:bottom w:val="none" w:sz="0" w:space="0" w:color="auto"/>
                            <w:right w:val="none" w:sz="0" w:space="0" w:color="auto"/>
                          </w:divBdr>
                        </w:div>
                        <w:div w:id="504127427">
                          <w:marLeft w:val="0"/>
                          <w:marRight w:val="0"/>
                          <w:marTop w:val="300"/>
                          <w:marBottom w:val="150"/>
                          <w:divBdr>
                            <w:top w:val="none" w:sz="0" w:space="0" w:color="auto"/>
                            <w:left w:val="none" w:sz="0" w:space="0" w:color="auto"/>
                            <w:bottom w:val="none" w:sz="0" w:space="0" w:color="auto"/>
                            <w:right w:val="none" w:sz="0" w:space="0" w:color="auto"/>
                          </w:divBdr>
                        </w:div>
                        <w:div w:id="1487355262">
                          <w:marLeft w:val="0"/>
                          <w:marRight w:val="0"/>
                          <w:marTop w:val="300"/>
                          <w:marBottom w:val="150"/>
                          <w:divBdr>
                            <w:top w:val="none" w:sz="0" w:space="0" w:color="auto"/>
                            <w:left w:val="none" w:sz="0" w:space="0" w:color="auto"/>
                            <w:bottom w:val="none" w:sz="0" w:space="0" w:color="auto"/>
                            <w:right w:val="none" w:sz="0" w:space="0" w:color="auto"/>
                          </w:divBdr>
                        </w:div>
                        <w:div w:id="524833551">
                          <w:marLeft w:val="0"/>
                          <w:marRight w:val="0"/>
                          <w:marTop w:val="300"/>
                          <w:marBottom w:val="150"/>
                          <w:divBdr>
                            <w:top w:val="none" w:sz="0" w:space="0" w:color="auto"/>
                            <w:left w:val="none" w:sz="0" w:space="0" w:color="auto"/>
                            <w:bottom w:val="none" w:sz="0" w:space="0" w:color="auto"/>
                            <w:right w:val="none" w:sz="0" w:space="0" w:color="auto"/>
                          </w:divBdr>
                        </w:div>
                        <w:div w:id="1996955054">
                          <w:marLeft w:val="0"/>
                          <w:marRight w:val="0"/>
                          <w:marTop w:val="300"/>
                          <w:marBottom w:val="150"/>
                          <w:divBdr>
                            <w:top w:val="none" w:sz="0" w:space="0" w:color="auto"/>
                            <w:left w:val="none" w:sz="0" w:space="0" w:color="auto"/>
                            <w:bottom w:val="none" w:sz="0" w:space="0" w:color="auto"/>
                            <w:right w:val="none" w:sz="0" w:space="0" w:color="auto"/>
                          </w:divBdr>
                        </w:div>
                        <w:div w:id="990140860">
                          <w:marLeft w:val="0"/>
                          <w:marRight w:val="0"/>
                          <w:marTop w:val="300"/>
                          <w:marBottom w:val="150"/>
                          <w:divBdr>
                            <w:top w:val="none" w:sz="0" w:space="0" w:color="auto"/>
                            <w:left w:val="none" w:sz="0" w:space="0" w:color="auto"/>
                            <w:bottom w:val="none" w:sz="0" w:space="0" w:color="auto"/>
                            <w:right w:val="none" w:sz="0" w:space="0" w:color="auto"/>
                          </w:divBdr>
                        </w:div>
                        <w:div w:id="470098946">
                          <w:marLeft w:val="0"/>
                          <w:marRight w:val="0"/>
                          <w:marTop w:val="300"/>
                          <w:marBottom w:val="150"/>
                          <w:divBdr>
                            <w:top w:val="none" w:sz="0" w:space="0" w:color="auto"/>
                            <w:left w:val="none" w:sz="0" w:space="0" w:color="auto"/>
                            <w:bottom w:val="none" w:sz="0" w:space="0" w:color="auto"/>
                            <w:right w:val="none" w:sz="0" w:space="0" w:color="auto"/>
                          </w:divBdr>
                        </w:div>
                        <w:div w:id="1777599754">
                          <w:marLeft w:val="0"/>
                          <w:marRight w:val="0"/>
                          <w:marTop w:val="300"/>
                          <w:marBottom w:val="150"/>
                          <w:divBdr>
                            <w:top w:val="none" w:sz="0" w:space="0" w:color="auto"/>
                            <w:left w:val="none" w:sz="0" w:space="0" w:color="auto"/>
                            <w:bottom w:val="none" w:sz="0" w:space="0" w:color="auto"/>
                            <w:right w:val="none" w:sz="0" w:space="0" w:color="auto"/>
                          </w:divBdr>
                        </w:div>
                        <w:div w:id="1790081145">
                          <w:marLeft w:val="0"/>
                          <w:marRight w:val="0"/>
                          <w:marTop w:val="300"/>
                          <w:marBottom w:val="150"/>
                          <w:divBdr>
                            <w:top w:val="none" w:sz="0" w:space="0" w:color="auto"/>
                            <w:left w:val="none" w:sz="0" w:space="0" w:color="auto"/>
                            <w:bottom w:val="none" w:sz="0" w:space="0" w:color="auto"/>
                            <w:right w:val="none" w:sz="0" w:space="0" w:color="auto"/>
                          </w:divBdr>
                        </w:div>
                        <w:div w:id="2028479923">
                          <w:marLeft w:val="0"/>
                          <w:marRight w:val="0"/>
                          <w:marTop w:val="300"/>
                          <w:marBottom w:val="150"/>
                          <w:divBdr>
                            <w:top w:val="none" w:sz="0" w:space="0" w:color="auto"/>
                            <w:left w:val="none" w:sz="0" w:space="0" w:color="auto"/>
                            <w:bottom w:val="none" w:sz="0" w:space="0" w:color="auto"/>
                            <w:right w:val="none" w:sz="0" w:space="0" w:color="auto"/>
                          </w:divBdr>
                        </w:div>
                        <w:div w:id="1678842585">
                          <w:marLeft w:val="0"/>
                          <w:marRight w:val="0"/>
                          <w:marTop w:val="300"/>
                          <w:marBottom w:val="150"/>
                          <w:divBdr>
                            <w:top w:val="none" w:sz="0" w:space="0" w:color="auto"/>
                            <w:left w:val="none" w:sz="0" w:space="0" w:color="auto"/>
                            <w:bottom w:val="none" w:sz="0" w:space="0" w:color="auto"/>
                            <w:right w:val="none" w:sz="0" w:space="0" w:color="auto"/>
                          </w:divBdr>
                        </w:div>
                        <w:div w:id="388658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875850865">
          <w:marLeft w:val="0"/>
          <w:marRight w:val="0"/>
          <w:marTop w:val="0"/>
          <w:marBottom w:val="300"/>
          <w:divBdr>
            <w:top w:val="single" w:sz="6" w:space="0" w:color="E4E4E4"/>
            <w:left w:val="single" w:sz="6" w:space="0" w:color="E4E4E4"/>
            <w:bottom w:val="single" w:sz="6" w:space="0" w:color="E4E4E4"/>
            <w:right w:val="single" w:sz="6" w:space="0" w:color="E4E4E4"/>
          </w:divBdr>
          <w:divsChild>
            <w:div w:id="1881435542">
              <w:marLeft w:val="0"/>
              <w:marRight w:val="0"/>
              <w:marTop w:val="0"/>
              <w:marBottom w:val="0"/>
              <w:divBdr>
                <w:top w:val="none" w:sz="0" w:space="0" w:color="auto"/>
                <w:left w:val="none" w:sz="0" w:space="0" w:color="auto"/>
                <w:bottom w:val="none" w:sz="0" w:space="0" w:color="auto"/>
                <w:right w:val="none" w:sz="0" w:space="0" w:color="auto"/>
              </w:divBdr>
              <w:divsChild>
                <w:div w:id="2136871723">
                  <w:marLeft w:val="0"/>
                  <w:marRight w:val="0"/>
                  <w:marTop w:val="0"/>
                  <w:marBottom w:val="0"/>
                  <w:divBdr>
                    <w:top w:val="none" w:sz="0" w:space="0" w:color="auto"/>
                    <w:left w:val="none" w:sz="0" w:space="0" w:color="auto"/>
                    <w:bottom w:val="none" w:sz="0" w:space="0" w:color="auto"/>
                    <w:right w:val="none" w:sz="0" w:space="0" w:color="auto"/>
                  </w:divBdr>
                  <w:divsChild>
                    <w:div w:id="1116756751">
                      <w:marLeft w:val="0"/>
                      <w:marRight w:val="0"/>
                      <w:marTop w:val="0"/>
                      <w:marBottom w:val="0"/>
                      <w:divBdr>
                        <w:top w:val="none" w:sz="0" w:space="0" w:color="auto"/>
                        <w:left w:val="none" w:sz="0" w:space="0" w:color="auto"/>
                        <w:bottom w:val="none" w:sz="0" w:space="0" w:color="auto"/>
                        <w:right w:val="none" w:sz="0" w:space="0" w:color="auto"/>
                      </w:divBdr>
                      <w:divsChild>
                        <w:div w:id="389236267">
                          <w:marLeft w:val="0"/>
                          <w:marRight w:val="0"/>
                          <w:marTop w:val="300"/>
                          <w:marBottom w:val="150"/>
                          <w:divBdr>
                            <w:top w:val="none" w:sz="0" w:space="0" w:color="auto"/>
                            <w:left w:val="none" w:sz="0" w:space="0" w:color="auto"/>
                            <w:bottom w:val="none" w:sz="0" w:space="0" w:color="auto"/>
                            <w:right w:val="none" w:sz="0" w:space="0" w:color="auto"/>
                          </w:divBdr>
                        </w:div>
                        <w:div w:id="125783500">
                          <w:marLeft w:val="0"/>
                          <w:marRight w:val="0"/>
                          <w:marTop w:val="300"/>
                          <w:marBottom w:val="150"/>
                          <w:divBdr>
                            <w:top w:val="none" w:sz="0" w:space="0" w:color="auto"/>
                            <w:left w:val="none" w:sz="0" w:space="0" w:color="auto"/>
                            <w:bottom w:val="none" w:sz="0" w:space="0" w:color="auto"/>
                            <w:right w:val="none" w:sz="0" w:space="0" w:color="auto"/>
                          </w:divBdr>
                        </w:div>
                        <w:div w:id="840195859">
                          <w:marLeft w:val="0"/>
                          <w:marRight w:val="0"/>
                          <w:marTop w:val="300"/>
                          <w:marBottom w:val="150"/>
                          <w:divBdr>
                            <w:top w:val="none" w:sz="0" w:space="0" w:color="auto"/>
                            <w:left w:val="none" w:sz="0" w:space="0" w:color="auto"/>
                            <w:bottom w:val="none" w:sz="0" w:space="0" w:color="auto"/>
                            <w:right w:val="none" w:sz="0" w:space="0" w:color="auto"/>
                          </w:divBdr>
                        </w:div>
                        <w:div w:id="1929541028">
                          <w:marLeft w:val="0"/>
                          <w:marRight w:val="0"/>
                          <w:marTop w:val="300"/>
                          <w:marBottom w:val="150"/>
                          <w:divBdr>
                            <w:top w:val="none" w:sz="0" w:space="0" w:color="auto"/>
                            <w:left w:val="none" w:sz="0" w:space="0" w:color="auto"/>
                            <w:bottom w:val="none" w:sz="0" w:space="0" w:color="auto"/>
                            <w:right w:val="none" w:sz="0" w:space="0" w:color="auto"/>
                          </w:divBdr>
                        </w:div>
                        <w:div w:id="753942829">
                          <w:marLeft w:val="0"/>
                          <w:marRight w:val="0"/>
                          <w:marTop w:val="300"/>
                          <w:marBottom w:val="150"/>
                          <w:divBdr>
                            <w:top w:val="none" w:sz="0" w:space="0" w:color="auto"/>
                            <w:left w:val="none" w:sz="0" w:space="0" w:color="auto"/>
                            <w:bottom w:val="none" w:sz="0" w:space="0" w:color="auto"/>
                            <w:right w:val="none" w:sz="0" w:space="0" w:color="auto"/>
                          </w:divBdr>
                        </w:div>
                        <w:div w:id="1685353804">
                          <w:marLeft w:val="0"/>
                          <w:marRight w:val="0"/>
                          <w:marTop w:val="300"/>
                          <w:marBottom w:val="150"/>
                          <w:divBdr>
                            <w:top w:val="none" w:sz="0" w:space="0" w:color="auto"/>
                            <w:left w:val="none" w:sz="0" w:space="0" w:color="auto"/>
                            <w:bottom w:val="none" w:sz="0" w:space="0" w:color="auto"/>
                            <w:right w:val="none" w:sz="0" w:space="0" w:color="auto"/>
                          </w:divBdr>
                        </w:div>
                        <w:div w:id="210464357">
                          <w:marLeft w:val="0"/>
                          <w:marRight w:val="0"/>
                          <w:marTop w:val="300"/>
                          <w:marBottom w:val="150"/>
                          <w:divBdr>
                            <w:top w:val="none" w:sz="0" w:space="0" w:color="auto"/>
                            <w:left w:val="none" w:sz="0" w:space="0" w:color="auto"/>
                            <w:bottom w:val="none" w:sz="0" w:space="0" w:color="auto"/>
                            <w:right w:val="none" w:sz="0" w:space="0" w:color="auto"/>
                          </w:divBdr>
                        </w:div>
                        <w:div w:id="1246109861">
                          <w:marLeft w:val="0"/>
                          <w:marRight w:val="0"/>
                          <w:marTop w:val="300"/>
                          <w:marBottom w:val="150"/>
                          <w:divBdr>
                            <w:top w:val="none" w:sz="0" w:space="0" w:color="auto"/>
                            <w:left w:val="none" w:sz="0" w:space="0" w:color="auto"/>
                            <w:bottom w:val="none" w:sz="0" w:space="0" w:color="auto"/>
                            <w:right w:val="none" w:sz="0" w:space="0" w:color="auto"/>
                          </w:divBdr>
                        </w:div>
                        <w:div w:id="1950158896">
                          <w:marLeft w:val="0"/>
                          <w:marRight w:val="0"/>
                          <w:marTop w:val="300"/>
                          <w:marBottom w:val="150"/>
                          <w:divBdr>
                            <w:top w:val="none" w:sz="0" w:space="0" w:color="auto"/>
                            <w:left w:val="none" w:sz="0" w:space="0" w:color="auto"/>
                            <w:bottom w:val="none" w:sz="0" w:space="0" w:color="auto"/>
                            <w:right w:val="none" w:sz="0" w:space="0" w:color="auto"/>
                          </w:divBdr>
                        </w:div>
                        <w:div w:id="369426667">
                          <w:marLeft w:val="0"/>
                          <w:marRight w:val="0"/>
                          <w:marTop w:val="300"/>
                          <w:marBottom w:val="150"/>
                          <w:divBdr>
                            <w:top w:val="none" w:sz="0" w:space="0" w:color="auto"/>
                            <w:left w:val="none" w:sz="0" w:space="0" w:color="auto"/>
                            <w:bottom w:val="none" w:sz="0" w:space="0" w:color="auto"/>
                            <w:right w:val="none" w:sz="0" w:space="0" w:color="auto"/>
                          </w:divBdr>
                        </w:div>
                        <w:div w:id="1260018139">
                          <w:marLeft w:val="0"/>
                          <w:marRight w:val="0"/>
                          <w:marTop w:val="300"/>
                          <w:marBottom w:val="150"/>
                          <w:divBdr>
                            <w:top w:val="none" w:sz="0" w:space="0" w:color="auto"/>
                            <w:left w:val="none" w:sz="0" w:space="0" w:color="auto"/>
                            <w:bottom w:val="none" w:sz="0" w:space="0" w:color="auto"/>
                            <w:right w:val="none" w:sz="0" w:space="0" w:color="auto"/>
                          </w:divBdr>
                        </w:div>
                        <w:div w:id="1385252406">
                          <w:marLeft w:val="0"/>
                          <w:marRight w:val="0"/>
                          <w:marTop w:val="300"/>
                          <w:marBottom w:val="150"/>
                          <w:divBdr>
                            <w:top w:val="none" w:sz="0" w:space="0" w:color="auto"/>
                            <w:left w:val="none" w:sz="0" w:space="0" w:color="auto"/>
                            <w:bottom w:val="none" w:sz="0" w:space="0" w:color="auto"/>
                            <w:right w:val="none" w:sz="0" w:space="0" w:color="auto"/>
                          </w:divBdr>
                        </w:div>
                        <w:div w:id="844588086">
                          <w:marLeft w:val="0"/>
                          <w:marRight w:val="0"/>
                          <w:marTop w:val="300"/>
                          <w:marBottom w:val="150"/>
                          <w:divBdr>
                            <w:top w:val="none" w:sz="0" w:space="0" w:color="auto"/>
                            <w:left w:val="none" w:sz="0" w:space="0" w:color="auto"/>
                            <w:bottom w:val="none" w:sz="0" w:space="0" w:color="auto"/>
                            <w:right w:val="none" w:sz="0" w:space="0" w:color="auto"/>
                          </w:divBdr>
                        </w:div>
                        <w:div w:id="186063531">
                          <w:marLeft w:val="0"/>
                          <w:marRight w:val="0"/>
                          <w:marTop w:val="300"/>
                          <w:marBottom w:val="150"/>
                          <w:divBdr>
                            <w:top w:val="none" w:sz="0" w:space="0" w:color="auto"/>
                            <w:left w:val="none" w:sz="0" w:space="0" w:color="auto"/>
                            <w:bottom w:val="none" w:sz="0" w:space="0" w:color="auto"/>
                            <w:right w:val="none" w:sz="0" w:space="0" w:color="auto"/>
                          </w:divBdr>
                        </w:div>
                        <w:div w:id="609513919">
                          <w:marLeft w:val="0"/>
                          <w:marRight w:val="0"/>
                          <w:marTop w:val="300"/>
                          <w:marBottom w:val="150"/>
                          <w:divBdr>
                            <w:top w:val="none" w:sz="0" w:space="0" w:color="auto"/>
                            <w:left w:val="none" w:sz="0" w:space="0" w:color="auto"/>
                            <w:bottom w:val="none" w:sz="0" w:space="0" w:color="auto"/>
                            <w:right w:val="none" w:sz="0" w:space="0" w:color="auto"/>
                          </w:divBdr>
                        </w:div>
                        <w:div w:id="1619096942">
                          <w:marLeft w:val="0"/>
                          <w:marRight w:val="0"/>
                          <w:marTop w:val="300"/>
                          <w:marBottom w:val="150"/>
                          <w:divBdr>
                            <w:top w:val="none" w:sz="0" w:space="0" w:color="auto"/>
                            <w:left w:val="none" w:sz="0" w:space="0" w:color="auto"/>
                            <w:bottom w:val="none" w:sz="0" w:space="0" w:color="auto"/>
                            <w:right w:val="none" w:sz="0" w:space="0" w:color="auto"/>
                          </w:divBdr>
                        </w:div>
                        <w:div w:id="620765670">
                          <w:marLeft w:val="0"/>
                          <w:marRight w:val="0"/>
                          <w:marTop w:val="300"/>
                          <w:marBottom w:val="150"/>
                          <w:divBdr>
                            <w:top w:val="none" w:sz="0" w:space="0" w:color="auto"/>
                            <w:left w:val="none" w:sz="0" w:space="0" w:color="auto"/>
                            <w:bottom w:val="none" w:sz="0" w:space="0" w:color="auto"/>
                            <w:right w:val="none" w:sz="0" w:space="0" w:color="auto"/>
                          </w:divBdr>
                        </w:div>
                        <w:div w:id="1972326085">
                          <w:marLeft w:val="0"/>
                          <w:marRight w:val="0"/>
                          <w:marTop w:val="300"/>
                          <w:marBottom w:val="150"/>
                          <w:divBdr>
                            <w:top w:val="none" w:sz="0" w:space="0" w:color="auto"/>
                            <w:left w:val="none" w:sz="0" w:space="0" w:color="auto"/>
                            <w:bottom w:val="none" w:sz="0" w:space="0" w:color="auto"/>
                            <w:right w:val="none" w:sz="0" w:space="0" w:color="auto"/>
                          </w:divBdr>
                        </w:div>
                        <w:div w:id="216209125">
                          <w:marLeft w:val="0"/>
                          <w:marRight w:val="0"/>
                          <w:marTop w:val="300"/>
                          <w:marBottom w:val="150"/>
                          <w:divBdr>
                            <w:top w:val="none" w:sz="0" w:space="0" w:color="auto"/>
                            <w:left w:val="none" w:sz="0" w:space="0" w:color="auto"/>
                            <w:bottom w:val="none" w:sz="0" w:space="0" w:color="auto"/>
                            <w:right w:val="none" w:sz="0" w:space="0" w:color="auto"/>
                          </w:divBdr>
                        </w:div>
                        <w:div w:id="1288045094">
                          <w:marLeft w:val="0"/>
                          <w:marRight w:val="0"/>
                          <w:marTop w:val="300"/>
                          <w:marBottom w:val="150"/>
                          <w:divBdr>
                            <w:top w:val="none" w:sz="0" w:space="0" w:color="auto"/>
                            <w:left w:val="none" w:sz="0" w:space="0" w:color="auto"/>
                            <w:bottom w:val="none" w:sz="0" w:space="0" w:color="auto"/>
                            <w:right w:val="none" w:sz="0" w:space="0" w:color="auto"/>
                          </w:divBdr>
                        </w:div>
                        <w:div w:id="2017420370">
                          <w:marLeft w:val="0"/>
                          <w:marRight w:val="0"/>
                          <w:marTop w:val="300"/>
                          <w:marBottom w:val="150"/>
                          <w:divBdr>
                            <w:top w:val="none" w:sz="0" w:space="0" w:color="auto"/>
                            <w:left w:val="none" w:sz="0" w:space="0" w:color="auto"/>
                            <w:bottom w:val="none" w:sz="0" w:space="0" w:color="auto"/>
                            <w:right w:val="none" w:sz="0" w:space="0" w:color="auto"/>
                          </w:divBdr>
                        </w:div>
                        <w:div w:id="1075014033">
                          <w:marLeft w:val="0"/>
                          <w:marRight w:val="0"/>
                          <w:marTop w:val="300"/>
                          <w:marBottom w:val="150"/>
                          <w:divBdr>
                            <w:top w:val="none" w:sz="0" w:space="0" w:color="auto"/>
                            <w:left w:val="none" w:sz="0" w:space="0" w:color="auto"/>
                            <w:bottom w:val="none" w:sz="0" w:space="0" w:color="auto"/>
                            <w:right w:val="none" w:sz="0" w:space="0" w:color="auto"/>
                          </w:divBdr>
                        </w:div>
                        <w:div w:id="12845358">
                          <w:marLeft w:val="0"/>
                          <w:marRight w:val="0"/>
                          <w:marTop w:val="300"/>
                          <w:marBottom w:val="150"/>
                          <w:divBdr>
                            <w:top w:val="none" w:sz="0" w:space="0" w:color="auto"/>
                            <w:left w:val="none" w:sz="0" w:space="0" w:color="auto"/>
                            <w:bottom w:val="none" w:sz="0" w:space="0" w:color="auto"/>
                            <w:right w:val="none" w:sz="0" w:space="0" w:color="auto"/>
                          </w:divBdr>
                        </w:div>
                        <w:div w:id="1017344201">
                          <w:marLeft w:val="0"/>
                          <w:marRight w:val="0"/>
                          <w:marTop w:val="300"/>
                          <w:marBottom w:val="150"/>
                          <w:divBdr>
                            <w:top w:val="none" w:sz="0" w:space="0" w:color="auto"/>
                            <w:left w:val="none" w:sz="0" w:space="0" w:color="auto"/>
                            <w:bottom w:val="none" w:sz="0" w:space="0" w:color="auto"/>
                            <w:right w:val="none" w:sz="0" w:space="0" w:color="auto"/>
                          </w:divBdr>
                        </w:div>
                        <w:div w:id="1753889021">
                          <w:marLeft w:val="0"/>
                          <w:marRight w:val="0"/>
                          <w:marTop w:val="300"/>
                          <w:marBottom w:val="150"/>
                          <w:divBdr>
                            <w:top w:val="none" w:sz="0" w:space="0" w:color="auto"/>
                            <w:left w:val="none" w:sz="0" w:space="0" w:color="auto"/>
                            <w:bottom w:val="none" w:sz="0" w:space="0" w:color="auto"/>
                            <w:right w:val="none" w:sz="0" w:space="0" w:color="auto"/>
                          </w:divBdr>
                        </w:div>
                        <w:div w:id="1583874857">
                          <w:marLeft w:val="0"/>
                          <w:marRight w:val="0"/>
                          <w:marTop w:val="300"/>
                          <w:marBottom w:val="150"/>
                          <w:divBdr>
                            <w:top w:val="none" w:sz="0" w:space="0" w:color="auto"/>
                            <w:left w:val="none" w:sz="0" w:space="0" w:color="auto"/>
                            <w:bottom w:val="none" w:sz="0" w:space="0" w:color="auto"/>
                            <w:right w:val="none" w:sz="0" w:space="0" w:color="auto"/>
                          </w:divBdr>
                        </w:div>
                        <w:div w:id="895776309">
                          <w:marLeft w:val="0"/>
                          <w:marRight w:val="0"/>
                          <w:marTop w:val="300"/>
                          <w:marBottom w:val="150"/>
                          <w:divBdr>
                            <w:top w:val="none" w:sz="0" w:space="0" w:color="auto"/>
                            <w:left w:val="none" w:sz="0" w:space="0" w:color="auto"/>
                            <w:bottom w:val="none" w:sz="0" w:space="0" w:color="auto"/>
                            <w:right w:val="none" w:sz="0" w:space="0" w:color="auto"/>
                          </w:divBdr>
                        </w:div>
                        <w:div w:id="2070223888">
                          <w:marLeft w:val="0"/>
                          <w:marRight w:val="0"/>
                          <w:marTop w:val="300"/>
                          <w:marBottom w:val="150"/>
                          <w:divBdr>
                            <w:top w:val="none" w:sz="0" w:space="0" w:color="auto"/>
                            <w:left w:val="none" w:sz="0" w:space="0" w:color="auto"/>
                            <w:bottom w:val="none" w:sz="0" w:space="0" w:color="auto"/>
                            <w:right w:val="none" w:sz="0" w:space="0" w:color="auto"/>
                          </w:divBdr>
                        </w:div>
                        <w:div w:id="433938925">
                          <w:marLeft w:val="0"/>
                          <w:marRight w:val="0"/>
                          <w:marTop w:val="300"/>
                          <w:marBottom w:val="150"/>
                          <w:divBdr>
                            <w:top w:val="none" w:sz="0" w:space="0" w:color="auto"/>
                            <w:left w:val="none" w:sz="0" w:space="0" w:color="auto"/>
                            <w:bottom w:val="none" w:sz="0" w:space="0" w:color="auto"/>
                            <w:right w:val="none" w:sz="0" w:space="0" w:color="auto"/>
                          </w:divBdr>
                        </w:div>
                        <w:div w:id="1689288305">
                          <w:marLeft w:val="0"/>
                          <w:marRight w:val="0"/>
                          <w:marTop w:val="300"/>
                          <w:marBottom w:val="150"/>
                          <w:divBdr>
                            <w:top w:val="none" w:sz="0" w:space="0" w:color="auto"/>
                            <w:left w:val="none" w:sz="0" w:space="0" w:color="auto"/>
                            <w:bottom w:val="none" w:sz="0" w:space="0" w:color="auto"/>
                            <w:right w:val="none" w:sz="0" w:space="0" w:color="auto"/>
                          </w:divBdr>
                        </w:div>
                        <w:div w:id="1634824195">
                          <w:marLeft w:val="0"/>
                          <w:marRight w:val="0"/>
                          <w:marTop w:val="300"/>
                          <w:marBottom w:val="150"/>
                          <w:divBdr>
                            <w:top w:val="none" w:sz="0" w:space="0" w:color="auto"/>
                            <w:left w:val="none" w:sz="0" w:space="0" w:color="auto"/>
                            <w:bottom w:val="none" w:sz="0" w:space="0" w:color="auto"/>
                            <w:right w:val="none" w:sz="0" w:space="0" w:color="auto"/>
                          </w:divBdr>
                        </w:div>
                        <w:div w:id="1576237020">
                          <w:marLeft w:val="0"/>
                          <w:marRight w:val="0"/>
                          <w:marTop w:val="300"/>
                          <w:marBottom w:val="150"/>
                          <w:divBdr>
                            <w:top w:val="none" w:sz="0" w:space="0" w:color="auto"/>
                            <w:left w:val="none" w:sz="0" w:space="0" w:color="auto"/>
                            <w:bottom w:val="none" w:sz="0" w:space="0" w:color="auto"/>
                            <w:right w:val="none" w:sz="0" w:space="0" w:color="auto"/>
                          </w:divBdr>
                        </w:div>
                        <w:div w:id="1848326064">
                          <w:marLeft w:val="0"/>
                          <w:marRight w:val="0"/>
                          <w:marTop w:val="300"/>
                          <w:marBottom w:val="150"/>
                          <w:divBdr>
                            <w:top w:val="none" w:sz="0" w:space="0" w:color="auto"/>
                            <w:left w:val="none" w:sz="0" w:space="0" w:color="auto"/>
                            <w:bottom w:val="none" w:sz="0" w:space="0" w:color="auto"/>
                            <w:right w:val="none" w:sz="0" w:space="0" w:color="auto"/>
                          </w:divBdr>
                        </w:div>
                        <w:div w:id="2108039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617032337">
          <w:marLeft w:val="0"/>
          <w:marRight w:val="0"/>
          <w:marTop w:val="0"/>
          <w:marBottom w:val="300"/>
          <w:divBdr>
            <w:top w:val="single" w:sz="6" w:space="0" w:color="E4E4E4"/>
            <w:left w:val="single" w:sz="6" w:space="0" w:color="E4E4E4"/>
            <w:bottom w:val="single" w:sz="6" w:space="0" w:color="E4E4E4"/>
            <w:right w:val="single" w:sz="6" w:space="0" w:color="E4E4E4"/>
          </w:divBdr>
          <w:divsChild>
            <w:div w:id="829561231">
              <w:marLeft w:val="0"/>
              <w:marRight w:val="0"/>
              <w:marTop w:val="0"/>
              <w:marBottom w:val="0"/>
              <w:divBdr>
                <w:top w:val="none" w:sz="0" w:space="0" w:color="auto"/>
                <w:left w:val="none" w:sz="0" w:space="0" w:color="auto"/>
                <w:bottom w:val="none" w:sz="0" w:space="0" w:color="auto"/>
                <w:right w:val="none" w:sz="0" w:space="0" w:color="auto"/>
              </w:divBdr>
              <w:divsChild>
                <w:div w:id="1833830362">
                  <w:marLeft w:val="0"/>
                  <w:marRight w:val="0"/>
                  <w:marTop w:val="0"/>
                  <w:marBottom w:val="0"/>
                  <w:divBdr>
                    <w:top w:val="none" w:sz="0" w:space="0" w:color="auto"/>
                    <w:left w:val="none" w:sz="0" w:space="0" w:color="auto"/>
                    <w:bottom w:val="none" w:sz="0" w:space="0" w:color="auto"/>
                    <w:right w:val="none" w:sz="0" w:space="0" w:color="auto"/>
                  </w:divBdr>
                  <w:divsChild>
                    <w:div w:id="928807827">
                      <w:marLeft w:val="0"/>
                      <w:marRight w:val="0"/>
                      <w:marTop w:val="0"/>
                      <w:marBottom w:val="0"/>
                      <w:divBdr>
                        <w:top w:val="none" w:sz="0" w:space="0" w:color="auto"/>
                        <w:left w:val="none" w:sz="0" w:space="0" w:color="auto"/>
                        <w:bottom w:val="none" w:sz="0" w:space="0" w:color="auto"/>
                        <w:right w:val="none" w:sz="0" w:space="0" w:color="auto"/>
                      </w:divBdr>
                      <w:divsChild>
                        <w:div w:id="1558130522">
                          <w:marLeft w:val="0"/>
                          <w:marRight w:val="0"/>
                          <w:marTop w:val="300"/>
                          <w:marBottom w:val="150"/>
                          <w:divBdr>
                            <w:top w:val="none" w:sz="0" w:space="0" w:color="auto"/>
                            <w:left w:val="none" w:sz="0" w:space="0" w:color="auto"/>
                            <w:bottom w:val="none" w:sz="0" w:space="0" w:color="auto"/>
                            <w:right w:val="none" w:sz="0" w:space="0" w:color="auto"/>
                          </w:divBdr>
                        </w:div>
                        <w:div w:id="494688623">
                          <w:marLeft w:val="0"/>
                          <w:marRight w:val="0"/>
                          <w:marTop w:val="300"/>
                          <w:marBottom w:val="150"/>
                          <w:divBdr>
                            <w:top w:val="none" w:sz="0" w:space="0" w:color="auto"/>
                            <w:left w:val="none" w:sz="0" w:space="0" w:color="auto"/>
                            <w:bottom w:val="none" w:sz="0" w:space="0" w:color="auto"/>
                            <w:right w:val="none" w:sz="0" w:space="0" w:color="auto"/>
                          </w:divBdr>
                        </w:div>
                        <w:div w:id="332151524">
                          <w:marLeft w:val="0"/>
                          <w:marRight w:val="0"/>
                          <w:marTop w:val="300"/>
                          <w:marBottom w:val="150"/>
                          <w:divBdr>
                            <w:top w:val="none" w:sz="0" w:space="0" w:color="auto"/>
                            <w:left w:val="none" w:sz="0" w:space="0" w:color="auto"/>
                            <w:bottom w:val="none" w:sz="0" w:space="0" w:color="auto"/>
                            <w:right w:val="none" w:sz="0" w:space="0" w:color="auto"/>
                          </w:divBdr>
                        </w:div>
                        <w:div w:id="1141656525">
                          <w:marLeft w:val="0"/>
                          <w:marRight w:val="0"/>
                          <w:marTop w:val="300"/>
                          <w:marBottom w:val="150"/>
                          <w:divBdr>
                            <w:top w:val="none" w:sz="0" w:space="0" w:color="auto"/>
                            <w:left w:val="none" w:sz="0" w:space="0" w:color="auto"/>
                            <w:bottom w:val="none" w:sz="0" w:space="0" w:color="auto"/>
                            <w:right w:val="none" w:sz="0" w:space="0" w:color="auto"/>
                          </w:divBdr>
                        </w:div>
                        <w:div w:id="271478763">
                          <w:marLeft w:val="0"/>
                          <w:marRight w:val="0"/>
                          <w:marTop w:val="300"/>
                          <w:marBottom w:val="150"/>
                          <w:divBdr>
                            <w:top w:val="none" w:sz="0" w:space="0" w:color="auto"/>
                            <w:left w:val="none" w:sz="0" w:space="0" w:color="auto"/>
                            <w:bottom w:val="none" w:sz="0" w:space="0" w:color="auto"/>
                            <w:right w:val="none" w:sz="0" w:space="0" w:color="auto"/>
                          </w:divBdr>
                        </w:div>
                        <w:div w:id="716853008">
                          <w:marLeft w:val="0"/>
                          <w:marRight w:val="0"/>
                          <w:marTop w:val="300"/>
                          <w:marBottom w:val="150"/>
                          <w:divBdr>
                            <w:top w:val="none" w:sz="0" w:space="0" w:color="auto"/>
                            <w:left w:val="none" w:sz="0" w:space="0" w:color="auto"/>
                            <w:bottom w:val="none" w:sz="0" w:space="0" w:color="auto"/>
                            <w:right w:val="none" w:sz="0" w:space="0" w:color="auto"/>
                          </w:divBdr>
                        </w:div>
                        <w:div w:id="874661003">
                          <w:marLeft w:val="0"/>
                          <w:marRight w:val="0"/>
                          <w:marTop w:val="300"/>
                          <w:marBottom w:val="150"/>
                          <w:divBdr>
                            <w:top w:val="none" w:sz="0" w:space="0" w:color="auto"/>
                            <w:left w:val="none" w:sz="0" w:space="0" w:color="auto"/>
                            <w:bottom w:val="none" w:sz="0" w:space="0" w:color="auto"/>
                            <w:right w:val="none" w:sz="0" w:space="0" w:color="auto"/>
                          </w:divBdr>
                        </w:div>
                        <w:div w:id="669255315">
                          <w:marLeft w:val="0"/>
                          <w:marRight w:val="0"/>
                          <w:marTop w:val="300"/>
                          <w:marBottom w:val="150"/>
                          <w:divBdr>
                            <w:top w:val="none" w:sz="0" w:space="0" w:color="auto"/>
                            <w:left w:val="none" w:sz="0" w:space="0" w:color="auto"/>
                            <w:bottom w:val="none" w:sz="0" w:space="0" w:color="auto"/>
                            <w:right w:val="none" w:sz="0" w:space="0" w:color="auto"/>
                          </w:divBdr>
                        </w:div>
                        <w:div w:id="1159887820">
                          <w:marLeft w:val="0"/>
                          <w:marRight w:val="0"/>
                          <w:marTop w:val="300"/>
                          <w:marBottom w:val="150"/>
                          <w:divBdr>
                            <w:top w:val="none" w:sz="0" w:space="0" w:color="auto"/>
                            <w:left w:val="none" w:sz="0" w:space="0" w:color="auto"/>
                            <w:bottom w:val="none" w:sz="0" w:space="0" w:color="auto"/>
                            <w:right w:val="none" w:sz="0" w:space="0" w:color="auto"/>
                          </w:divBdr>
                        </w:div>
                        <w:div w:id="1662002786">
                          <w:marLeft w:val="0"/>
                          <w:marRight w:val="0"/>
                          <w:marTop w:val="300"/>
                          <w:marBottom w:val="150"/>
                          <w:divBdr>
                            <w:top w:val="none" w:sz="0" w:space="0" w:color="auto"/>
                            <w:left w:val="none" w:sz="0" w:space="0" w:color="auto"/>
                            <w:bottom w:val="none" w:sz="0" w:space="0" w:color="auto"/>
                            <w:right w:val="none" w:sz="0" w:space="0" w:color="auto"/>
                          </w:divBdr>
                        </w:div>
                        <w:div w:id="131215670">
                          <w:marLeft w:val="0"/>
                          <w:marRight w:val="0"/>
                          <w:marTop w:val="300"/>
                          <w:marBottom w:val="150"/>
                          <w:divBdr>
                            <w:top w:val="none" w:sz="0" w:space="0" w:color="auto"/>
                            <w:left w:val="none" w:sz="0" w:space="0" w:color="auto"/>
                            <w:bottom w:val="none" w:sz="0" w:space="0" w:color="auto"/>
                            <w:right w:val="none" w:sz="0" w:space="0" w:color="auto"/>
                          </w:divBdr>
                        </w:div>
                        <w:div w:id="1950507040">
                          <w:marLeft w:val="0"/>
                          <w:marRight w:val="0"/>
                          <w:marTop w:val="300"/>
                          <w:marBottom w:val="150"/>
                          <w:divBdr>
                            <w:top w:val="none" w:sz="0" w:space="0" w:color="auto"/>
                            <w:left w:val="none" w:sz="0" w:space="0" w:color="auto"/>
                            <w:bottom w:val="none" w:sz="0" w:space="0" w:color="auto"/>
                            <w:right w:val="none" w:sz="0" w:space="0" w:color="auto"/>
                          </w:divBdr>
                        </w:div>
                        <w:div w:id="1102918324">
                          <w:marLeft w:val="0"/>
                          <w:marRight w:val="0"/>
                          <w:marTop w:val="300"/>
                          <w:marBottom w:val="150"/>
                          <w:divBdr>
                            <w:top w:val="none" w:sz="0" w:space="0" w:color="auto"/>
                            <w:left w:val="none" w:sz="0" w:space="0" w:color="auto"/>
                            <w:bottom w:val="none" w:sz="0" w:space="0" w:color="auto"/>
                            <w:right w:val="none" w:sz="0" w:space="0" w:color="auto"/>
                          </w:divBdr>
                        </w:div>
                        <w:div w:id="707603228">
                          <w:marLeft w:val="0"/>
                          <w:marRight w:val="0"/>
                          <w:marTop w:val="300"/>
                          <w:marBottom w:val="150"/>
                          <w:divBdr>
                            <w:top w:val="none" w:sz="0" w:space="0" w:color="auto"/>
                            <w:left w:val="none" w:sz="0" w:space="0" w:color="auto"/>
                            <w:bottom w:val="none" w:sz="0" w:space="0" w:color="auto"/>
                            <w:right w:val="none" w:sz="0" w:space="0" w:color="auto"/>
                          </w:divBdr>
                        </w:div>
                        <w:div w:id="1892619874">
                          <w:marLeft w:val="0"/>
                          <w:marRight w:val="0"/>
                          <w:marTop w:val="300"/>
                          <w:marBottom w:val="150"/>
                          <w:divBdr>
                            <w:top w:val="none" w:sz="0" w:space="0" w:color="auto"/>
                            <w:left w:val="none" w:sz="0" w:space="0" w:color="auto"/>
                            <w:bottom w:val="none" w:sz="0" w:space="0" w:color="auto"/>
                            <w:right w:val="none" w:sz="0" w:space="0" w:color="auto"/>
                          </w:divBdr>
                        </w:div>
                        <w:div w:id="986590251">
                          <w:marLeft w:val="0"/>
                          <w:marRight w:val="0"/>
                          <w:marTop w:val="300"/>
                          <w:marBottom w:val="150"/>
                          <w:divBdr>
                            <w:top w:val="none" w:sz="0" w:space="0" w:color="auto"/>
                            <w:left w:val="none" w:sz="0" w:space="0" w:color="auto"/>
                            <w:bottom w:val="none" w:sz="0" w:space="0" w:color="auto"/>
                            <w:right w:val="none" w:sz="0" w:space="0" w:color="auto"/>
                          </w:divBdr>
                        </w:div>
                        <w:div w:id="25722182">
                          <w:marLeft w:val="0"/>
                          <w:marRight w:val="0"/>
                          <w:marTop w:val="300"/>
                          <w:marBottom w:val="150"/>
                          <w:divBdr>
                            <w:top w:val="none" w:sz="0" w:space="0" w:color="auto"/>
                            <w:left w:val="none" w:sz="0" w:space="0" w:color="auto"/>
                            <w:bottom w:val="none" w:sz="0" w:space="0" w:color="auto"/>
                            <w:right w:val="none" w:sz="0" w:space="0" w:color="auto"/>
                          </w:divBdr>
                        </w:div>
                        <w:div w:id="585265956">
                          <w:marLeft w:val="0"/>
                          <w:marRight w:val="0"/>
                          <w:marTop w:val="300"/>
                          <w:marBottom w:val="150"/>
                          <w:divBdr>
                            <w:top w:val="none" w:sz="0" w:space="0" w:color="auto"/>
                            <w:left w:val="none" w:sz="0" w:space="0" w:color="auto"/>
                            <w:bottom w:val="none" w:sz="0" w:space="0" w:color="auto"/>
                            <w:right w:val="none" w:sz="0" w:space="0" w:color="auto"/>
                          </w:divBdr>
                        </w:div>
                        <w:div w:id="1665082960">
                          <w:marLeft w:val="0"/>
                          <w:marRight w:val="0"/>
                          <w:marTop w:val="300"/>
                          <w:marBottom w:val="150"/>
                          <w:divBdr>
                            <w:top w:val="none" w:sz="0" w:space="0" w:color="auto"/>
                            <w:left w:val="none" w:sz="0" w:space="0" w:color="auto"/>
                            <w:bottom w:val="none" w:sz="0" w:space="0" w:color="auto"/>
                            <w:right w:val="none" w:sz="0" w:space="0" w:color="auto"/>
                          </w:divBdr>
                        </w:div>
                        <w:div w:id="1508518211">
                          <w:marLeft w:val="0"/>
                          <w:marRight w:val="0"/>
                          <w:marTop w:val="300"/>
                          <w:marBottom w:val="150"/>
                          <w:divBdr>
                            <w:top w:val="none" w:sz="0" w:space="0" w:color="auto"/>
                            <w:left w:val="none" w:sz="0" w:space="0" w:color="auto"/>
                            <w:bottom w:val="none" w:sz="0" w:space="0" w:color="auto"/>
                            <w:right w:val="none" w:sz="0" w:space="0" w:color="auto"/>
                          </w:divBdr>
                        </w:div>
                        <w:div w:id="311060576">
                          <w:marLeft w:val="0"/>
                          <w:marRight w:val="0"/>
                          <w:marTop w:val="300"/>
                          <w:marBottom w:val="150"/>
                          <w:divBdr>
                            <w:top w:val="none" w:sz="0" w:space="0" w:color="auto"/>
                            <w:left w:val="none" w:sz="0" w:space="0" w:color="auto"/>
                            <w:bottom w:val="none" w:sz="0" w:space="0" w:color="auto"/>
                            <w:right w:val="none" w:sz="0" w:space="0" w:color="auto"/>
                          </w:divBdr>
                        </w:div>
                        <w:div w:id="1242790025">
                          <w:marLeft w:val="0"/>
                          <w:marRight w:val="0"/>
                          <w:marTop w:val="300"/>
                          <w:marBottom w:val="150"/>
                          <w:divBdr>
                            <w:top w:val="none" w:sz="0" w:space="0" w:color="auto"/>
                            <w:left w:val="none" w:sz="0" w:space="0" w:color="auto"/>
                            <w:bottom w:val="none" w:sz="0" w:space="0" w:color="auto"/>
                            <w:right w:val="none" w:sz="0" w:space="0" w:color="auto"/>
                          </w:divBdr>
                        </w:div>
                        <w:div w:id="1421173681">
                          <w:marLeft w:val="0"/>
                          <w:marRight w:val="0"/>
                          <w:marTop w:val="300"/>
                          <w:marBottom w:val="150"/>
                          <w:divBdr>
                            <w:top w:val="none" w:sz="0" w:space="0" w:color="auto"/>
                            <w:left w:val="none" w:sz="0" w:space="0" w:color="auto"/>
                            <w:bottom w:val="none" w:sz="0" w:space="0" w:color="auto"/>
                            <w:right w:val="none" w:sz="0" w:space="0" w:color="auto"/>
                          </w:divBdr>
                        </w:div>
                        <w:div w:id="509829447">
                          <w:marLeft w:val="0"/>
                          <w:marRight w:val="0"/>
                          <w:marTop w:val="300"/>
                          <w:marBottom w:val="150"/>
                          <w:divBdr>
                            <w:top w:val="none" w:sz="0" w:space="0" w:color="auto"/>
                            <w:left w:val="none" w:sz="0" w:space="0" w:color="auto"/>
                            <w:bottom w:val="none" w:sz="0" w:space="0" w:color="auto"/>
                            <w:right w:val="none" w:sz="0" w:space="0" w:color="auto"/>
                          </w:divBdr>
                        </w:div>
                        <w:div w:id="325015076">
                          <w:marLeft w:val="0"/>
                          <w:marRight w:val="0"/>
                          <w:marTop w:val="300"/>
                          <w:marBottom w:val="150"/>
                          <w:divBdr>
                            <w:top w:val="none" w:sz="0" w:space="0" w:color="auto"/>
                            <w:left w:val="none" w:sz="0" w:space="0" w:color="auto"/>
                            <w:bottom w:val="none" w:sz="0" w:space="0" w:color="auto"/>
                            <w:right w:val="none" w:sz="0" w:space="0" w:color="auto"/>
                          </w:divBdr>
                        </w:div>
                        <w:div w:id="886142060">
                          <w:marLeft w:val="0"/>
                          <w:marRight w:val="0"/>
                          <w:marTop w:val="300"/>
                          <w:marBottom w:val="150"/>
                          <w:divBdr>
                            <w:top w:val="none" w:sz="0" w:space="0" w:color="auto"/>
                            <w:left w:val="none" w:sz="0" w:space="0" w:color="auto"/>
                            <w:bottom w:val="none" w:sz="0" w:space="0" w:color="auto"/>
                            <w:right w:val="none" w:sz="0" w:space="0" w:color="auto"/>
                          </w:divBdr>
                        </w:div>
                        <w:div w:id="2117872173">
                          <w:marLeft w:val="0"/>
                          <w:marRight w:val="0"/>
                          <w:marTop w:val="300"/>
                          <w:marBottom w:val="150"/>
                          <w:divBdr>
                            <w:top w:val="none" w:sz="0" w:space="0" w:color="auto"/>
                            <w:left w:val="none" w:sz="0" w:space="0" w:color="auto"/>
                            <w:bottom w:val="none" w:sz="0" w:space="0" w:color="auto"/>
                            <w:right w:val="none" w:sz="0" w:space="0" w:color="auto"/>
                          </w:divBdr>
                        </w:div>
                        <w:div w:id="47799972">
                          <w:marLeft w:val="0"/>
                          <w:marRight w:val="0"/>
                          <w:marTop w:val="300"/>
                          <w:marBottom w:val="150"/>
                          <w:divBdr>
                            <w:top w:val="none" w:sz="0" w:space="0" w:color="auto"/>
                            <w:left w:val="none" w:sz="0" w:space="0" w:color="auto"/>
                            <w:bottom w:val="none" w:sz="0" w:space="0" w:color="auto"/>
                            <w:right w:val="none" w:sz="0" w:space="0" w:color="auto"/>
                          </w:divBdr>
                        </w:div>
                        <w:div w:id="1599561971">
                          <w:marLeft w:val="0"/>
                          <w:marRight w:val="0"/>
                          <w:marTop w:val="300"/>
                          <w:marBottom w:val="150"/>
                          <w:divBdr>
                            <w:top w:val="none" w:sz="0" w:space="0" w:color="auto"/>
                            <w:left w:val="none" w:sz="0" w:space="0" w:color="auto"/>
                            <w:bottom w:val="none" w:sz="0" w:space="0" w:color="auto"/>
                            <w:right w:val="none" w:sz="0" w:space="0" w:color="auto"/>
                          </w:divBdr>
                        </w:div>
                        <w:div w:id="1826044265">
                          <w:marLeft w:val="0"/>
                          <w:marRight w:val="0"/>
                          <w:marTop w:val="300"/>
                          <w:marBottom w:val="150"/>
                          <w:divBdr>
                            <w:top w:val="none" w:sz="0" w:space="0" w:color="auto"/>
                            <w:left w:val="none" w:sz="0" w:space="0" w:color="auto"/>
                            <w:bottom w:val="none" w:sz="0" w:space="0" w:color="auto"/>
                            <w:right w:val="none" w:sz="0" w:space="0" w:color="auto"/>
                          </w:divBdr>
                        </w:div>
                        <w:div w:id="364064630">
                          <w:marLeft w:val="0"/>
                          <w:marRight w:val="0"/>
                          <w:marTop w:val="300"/>
                          <w:marBottom w:val="150"/>
                          <w:divBdr>
                            <w:top w:val="none" w:sz="0" w:space="0" w:color="auto"/>
                            <w:left w:val="none" w:sz="0" w:space="0" w:color="auto"/>
                            <w:bottom w:val="none" w:sz="0" w:space="0" w:color="auto"/>
                            <w:right w:val="none" w:sz="0" w:space="0" w:color="auto"/>
                          </w:divBdr>
                        </w:div>
                        <w:div w:id="15970528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19336338">
          <w:marLeft w:val="0"/>
          <w:marRight w:val="0"/>
          <w:marTop w:val="0"/>
          <w:marBottom w:val="300"/>
          <w:divBdr>
            <w:top w:val="single" w:sz="6" w:space="0" w:color="E4E4E4"/>
            <w:left w:val="single" w:sz="6" w:space="0" w:color="E4E4E4"/>
            <w:bottom w:val="single" w:sz="6" w:space="0" w:color="E4E4E4"/>
            <w:right w:val="single" w:sz="6" w:space="0" w:color="E4E4E4"/>
          </w:divBdr>
          <w:divsChild>
            <w:div w:id="550847992">
              <w:marLeft w:val="0"/>
              <w:marRight w:val="0"/>
              <w:marTop w:val="0"/>
              <w:marBottom w:val="0"/>
              <w:divBdr>
                <w:top w:val="none" w:sz="0" w:space="0" w:color="auto"/>
                <w:left w:val="none" w:sz="0" w:space="0" w:color="auto"/>
                <w:bottom w:val="none" w:sz="0" w:space="0" w:color="auto"/>
                <w:right w:val="none" w:sz="0" w:space="0" w:color="auto"/>
              </w:divBdr>
              <w:divsChild>
                <w:div w:id="970594066">
                  <w:marLeft w:val="0"/>
                  <w:marRight w:val="0"/>
                  <w:marTop w:val="0"/>
                  <w:marBottom w:val="0"/>
                  <w:divBdr>
                    <w:top w:val="none" w:sz="0" w:space="0" w:color="auto"/>
                    <w:left w:val="none" w:sz="0" w:space="0" w:color="auto"/>
                    <w:bottom w:val="none" w:sz="0" w:space="0" w:color="auto"/>
                    <w:right w:val="none" w:sz="0" w:space="0" w:color="auto"/>
                  </w:divBdr>
                  <w:divsChild>
                    <w:div w:id="1445419136">
                      <w:marLeft w:val="0"/>
                      <w:marRight w:val="0"/>
                      <w:marTop w:val="0"/>
                      <w:marBottom w:val="0"/>
                      <w:divBdr>
                        <w:top w:val="none" w:sz="0" w:space="0" w:color="auto"/>
                        <w:left w:val="none" w:sz="0" w:space="0" w:color="auto"/>
                        <w:bottom w:val="none" w:sz="0" w:space="0" w:color="auto"/>
                        <w:right w:val="none" w:sz="0" w:space="0" w:color="auto"/>
                      </w:divBdr>
                      <w:divsChild>
                        <w:div w:id="16078148">
                          <w:marLeft w:val="0"/>
                          <w:marRight w:val="0"/>
                          <w:marTop w:val="300"/>
                          <w:marBottom w:val="150"/>
                          <w:divBdr>
                            <w:top w:val="none" w:sz="0" w:space="0" w:color="auto"/>
                            <w:left w:val="none" w:sz="0" w:space="0" w:color="auto"/>
                            <w:bottom w:val="none" w:sz="0" w:space="0" w:color="auto"/>
                            <w:right w:val="none" w:sz="0" w:space="0" w:color="auto"/>
                          </w:divBdr>
                        </w:div>
                        <w:div w:id="940722799">
                          <w:marLeft w:val="0"/>
                          <w:marRight w:val="0"/>
                          <w:marTop w:val="300"/>
                          <w:marBottom w:val="150"/>
                          <w:divBdr>
                            <w:top w:val="none" w:sz="0" w:space="0" w:color="auto"/>
                            <w:left w:val="none" w:sz="0" w:space="0" w:color="auto"/>
                            <w:bottom w:val="none" w:sz="0" w:space="0" w:color="auto"/>
                            <w:right w:val="none" w:sz="0" w:space="0" w:color="auto"/>
                          </w:divBdr>
                        </w:div>
                        <w:div w:id="874855914">
                          <w:marLeft w:val="0"/>
                          <w:marRight w:val="0"/>
                          <w:marTop w:val="300"/>
                          <w:marBottom w:val="150"/>
                          <w:divBdr>
                            <w:top w:val="none" w:sz="0" w:space="0" w:color="auto"/>
                            <w:left w:val="none" w:sz="0" w:space="0" w:color="auto"/>
                            <w:bottom w:val="none" w:sz="0" w:space="0" w:color="auto"/>
                            <w:right w:val="none" w:sz="0" w:space="0" w:color="auto"/>
                          </w:divBdr>
                        </w:div>
                        <w:div w:id="1463813964">
                          <w:marLeft w:val="0"/>
                          <w:marRight w:val="0"/>
                          <w:marTop w:val="300"/>
                          <w:marBottom w:val="150"/>
                          <w:divBdr>
                            <w:top w:val="none" w:sz="0" w:space="0" w:color="auto"/>
                            <w:left w:val="none" w:sz="0" w:space="0" w:color="auto"/>
                            <w:bottom w:val="none" w:sz="0" w:space="0" w:color="auto"/>
                            <w:right w:val="none" w:sz="0" w:space="0" w:color="auto"/>
                          </w:divBdr>
                        </w:div>
                        <w:div w:id="1888106525">
                          <w:marLeft w:val="0"/>
                          <w:marRight w:val="0"/>
                          <w:marTop w:val="300"/>
                          <w:marBottom w:val="150"/>
                          <w:divBdr>
                            <w:top w:val="none" w:sz="0" w:space="0" w:color="auto"/>
                            <w:left w:val="none" w:sz="0" w:space="0" w:color="auto"/>
                            <w:bottom w:val="none" w:sz="0" w:space="0" w:color="auto"/>
                            <w:right w:val="none" w:sz="0" w:space="0" w:color="auto"/>
                          </w:divBdr>
                        </w:div>
                        <w:div w:id="1288973539">
                          <w:marLeft w:val="0"/>
                          <w:marRight w:val="0"/>
                          <w:marTop w:val="300"/>
                          <w:marBottom w:val="150"/>
                          <w:divBdr>
                            <w:top w:val="none" w:sz="0" w:space="0" w:color="auto"/>
                            <w:left w:val="none" w:sz="0" w:space="0" w:color="auto"/>
                            <w:bottom w:val="none" w:sz="0" w:space="0" w:color="auto"/>
                            <w:right w:val="none" w:sz="0" w:space="0" w:color="auto"/>
                          </w:divBdr>
                        </w:div>
                        <w:div w:id="171993202">
                          <w:marLeft w:val="0"/>
                          <w:marRight w:val="0"/>
                          <w:marTop w:val="300"/>
                          <w:marBottom w:val="150"/>
                          <w:divBdr>
                            <w:top w:val="none" w:sz="0" w:space="0" w:color="auto"/>
                            <w:left w:val="none" w:sz="0" w:space="0" w:color="auto"/>
                            <w:bottom w:val="none" w:sz="0" w:space="0" w:color="auto"/>
                            <w:right w:val="none" w:sz="0" w:space="0" w:color="auto"/>
                          </w:divBdr>
                        </w:div>
                        <w:div w:id="102576523">
                          <w:marLeft w:val="0"/>
                          <w:marRight w:val="0"/>
                          <w:marTop w:val="300"/>
                          <w:marBottom w:val="150"/>
                          <w:divBdr>
                            <w:top w:val="none" w:sz="0" w:space="0" w:color="auto"/>
                            <w:left w:val="none" w:sz="0" w:space="0" w:color="auto"/>
                            <w:bottom w:val="none" w:sz="0" w:space="0" w:color="auto"/>
                            <w:right w:val="none" w:sz="0" w:space="0" w:color="auto"/>
                          </w:divBdr>
                        </w:div>
                        <w:div w:id="866060037">
                          <w:marLeft w:val="0"/>
                          <w:marRight w:val="0"/>
                          <w:marTop w:val="300"/>
                          <w:marBottom w:val="150"/>
                          <w:divBdr>
                            <w:top w:val="none" w:sz="0" w:space="0" w:color="auto"/>
                            <w:left w:val="none" w:sz="0" w:space="0" w:color="auto"/>
                            <w:bottom w:val="none" w:sz="0" w:space="0" w:color="auto"/>
                            <w:right w:val="none" w:sz="0" w:space="0" w:color="auto"/>
                          </w:divBdr>
                        </w:div>
                        <w:div w:id="1701278971">
                          <w:marLeft w:val="0"/>
                          <w:marRight w:val="0"/>
                          <w:marTop w:val="300"/>
                          <w:marBottom w:val="150"/>
                          <w:divBdr>
                            <w:top w:val="none" w:sz="0" w:space="0" w:color="auto"/>
                            <w:left w:val="none" w:sz="0" w:space="0" w:color="auto"/>
                            <w:bottom w:val="none" w:sz="0" w:space="0" w:color="auto"/>
                            <w:right w:val="none" w:sz="0" w:space="0" w:color="auto"/>
                          </w:divBdr>
                        </w:div>
                        <w:div w:id="1816876283">
                          <w:marLeft w:val="0"/>
                          <w:marRight w:val="0"/>
                          <w:marTop w:val="300"/>
                          <w:marBottom w:val="150"/>
                          <w:divBdr>
                            <w:top w:val="none" w:sz="0" w:space="0" w:color="auto"/>
                            <w:left w:val="none" w:sz="0" w:space="0" w:color="auto"/>
                            <w:bottom w:val="none" w:sz="0" w:space="0" w:color="auto"/>
                            <w:right w:val="none" w:sz="0" w:space="0" w:color="auto"/>
                          </w:divBdr>
                        </w:div>
                        <w:div w:id="937299120">
                          <w:marLeft w:val="0"/>
                          <w:marRight w:val="0"/>
                          <w:marTop w:val="300"/>
                          <w:marBottom w:val="150"/>
                          <w:divBdr>
                            <w:top w:val="none" w:sz="0" w:space="0" w:color="auto"/>
                            <w:left w:val="none" w:sz="0" w:space="0" w:color="auto"/>
                            <w:bottom w:val="none" w:sz="0" w:space="0" w:color="auto"/>
                            <w:right w:val="none" w:sz="0" w:space="0" w:color="auto"/>
                          </w:divBdr>
                        </w:div>
                        <w:div w:id="1315641612">
                          <w:marLeft w:val="0"/>
                          <w:marRight w:val="0"/>
                          <w:marTop w:val="300"/>
                          <w:marBottom w:val="150"/>
                          <w:divBdr>
                            <w:top w:val="none" w:sz="0" w:space="0" w:color="auto"/>
                            <w:left w:val="none" w:sz="0" w:space="0" w:color="auto"/>
                            <w:bottom w:val="none" w:sz="0" w:space="0" w:color="auto"/>
                            <w:right w:val="none" w:sz="0" w:space="0" w:color="auto"/>
                          </w:divBdr>
                        </w:div>
                        <w:div w:id="1795178171">
                          <w:marLeft w:val="0"/>
                          <w:marRight w:val="0"/>
                          <w:marTop w:val="300"/>
                          <w:marBottom w:val="150"/>
                          <w:divBdr>
                            <w:top w:val="none" w:sz="0" w:space="0" w:color="auto"/>
                            <w:left w:val="none" w:sz="0" w:space="0" w:color="auto"/>
                            <w:bottom w:val="none" w:sz="0" w:space="0" w:color="auto"/>
                            <w:right w:val="none" w:sz="0" w:space="0" w:color="auto"/>
                          </w:divBdr>
                        </w:div>
                        <w:div w:id="354160266">
                          <w:marLeft w:val="0"/>
                          <w:marRight w:val="0"/>
                          <w:marTop w:val="300"/>
                          <w:marBottom w:val="150"/>
                          <w:divBdr>
                            <w:top w:val="none" w:sz="0" w:space="0" w:color="auto"/>
                            <w:left w:val="none" w:sz="0" w:space="0" w:color="auto"/>
                            <w:bottom w:val="none" w:sz="0" w:space="0" w:color="auto"/>
                            <w:right w:val="none" w:sz="0" w:space="0" w:color="auto"/>
                          </w:divBdr>
                        </w:div>
                        <w:div w:id="1155073113">
                          <w:marLeft w:val="0"/>
                          <w:marRight w:val="0"/>
                          <w:marTop w:val="300"/>
                          <w:marBottom w:val="150"/>
                          <w:divBdr>
                            <w:top w:val="none" w:sz="0" w:space="0" w:color="auto"/>
                            <w:left w:val="none" w:sz="0" w:space="0" w:color="auto"/>
                            <w:bottom w:val="none" w:sz="0" w:space="0" w:color="auto"/>
                            <w:right w:val="none" w:sz="0" w:space="0" w:color="auto"/>
                          </w:divBdr>
                        </w:div>
                        <w:div w:id="1599748810">
                          <w:marLeft w:val="0"/>
                          <w:marRight w:val="0"/>
                          <w:marTop w:val="300"/>
                          <w:marBottom w:val="150"/>
                          <w:divBdr>
                            <w:top w:val="none" w:sz="0" w:space="0" w:color="auto"/>
                            <w:left w:val="none" w:sz="0" w:space="0" w:color="auto"/>
                            <w:bottom w:val="none" w:sz="0" w:space="0" w:color="auto"/>
                            <w:right w:val="none" w:sz="0" w:space="0" w:color="auto"/>
                          </w:divBdr>
                        </w:div>
                        <w:div w:id="1667587577">
                          <w:marLeft w:val="0"/>
                          <w:marRight w:val="0"/>
                          <w:marTop w:val="300"/>
                          <w:marBottom w:val="150"/>
                          <w:divBdr>
                            <w:top w:val="none" w:sz="0" w:space="0" w:color="auto"/>
                            <w:left w:val="none" w:sz="0" w:space="0" w:color="auto"/>
                            <w:bottom w:val="none" w:sz="0" w:space="0" w:color="auto"/>
                            <w:right w:val="none" w:sz="0" w:space="0" w:color="auto"/>
                          </w:divBdr>
                        </w:div>
                        <w:div w:id="938752011">
                          <w:marLeft w:val="0"/>
                          <w:marRight w:val="0"/>
                          <w:marTop w:val="300"/>
                          <w:marBottom w:val="150"/>
                          <w:divBdr>
                            <w:top w:val="none" w:sz="0" w:space="0" w:color="auto"/>
                            <w:left w:val="none" w:sz="0" w:space="0" w:color="auto"/>
                            <w:bottom w:val="none" w:sz="0" w:space="0" w:color="auto"/>
                            <w:right w:val="none" w:sz="0" w:space="0" w:color="auto"/>
                          </w:divBdr>
                        </w:div>
                        <w:div w:id="101264087">
                          <w:marLeft w:val="0"/>
                          <w:marRight w:val="0"/>
                          <w:marTop w:val="300"/>
                          <w:marBottom w:val="150"/>
                          <w:divBdr>
                            <w:top w:val="none" w:sz="0" w:space="0" w:color="auto"/>
                            <w:left w:val="none" w:sz="0" w:space="0" w:color="auto"/>
                            <w:bottom w:val="none" w:sz="0" w:space="0" w:color="auto"/>
                            <w:right w:val="none" w:sz="0" w:space="0" w:color="auto"/>
                          </w:divBdr>
                        </w:div>
                        <w:div w:id="2115441133">
                          <w:marLeft w:val="0"/>
                          <w:marRight w:val="0"/>
                          <w:marTop w:val="300"/>
                          <w:marBottom w:val="150"/>
                          <w:divBdr>
                            <w:top w:val="none" w:sz="0" w:space="0" w:color="auto"/>
                            <w:left w:val="none" w:sz="0" w:space="0" w:color="auto"/>
                            <w:bottom w:val="none" w:sz="0" w:space="0" w:color="auto"/>
                            <w:right w:val="none" w:sz="0" w:space="0" w:color="auto"/>
                          </w:divBdr>
                        </w:div>
                        <w:div w:id="828666684">
                          <w:marLeft w:val="0"/>
                          <w:marRight w:val="0"/>
                          <w:marTop w:val="300"/>
                          <w:marBottom w:val="150"/>
                          <w:divBdr>
                            <w:top w:val="none" w:sz="0" w:space="0" w:color="auto"/>
                            <w:left w:val="none" w:sz="0" w:space="0" w:color="auto"/>
                            <w:bottom w:val="none" w:sz="0" w:space="0" w:color="auto"/>
                            <w:right w:val="none" w:sz="0" w:space="0" w:color="auto"/>
                          </w:divBdr>
                        </w:div>
                        <w:div w:id="1616016648">
                          <w:marLeft w:val="0"/>
                          <w:marRight w:val="0"/>
                          <w:marTop w:val="300"/>
                          <w:marBottom w:val="150"/>
                          <w:divBdr>
                            <w:top w:val="none" w:sz="0" w:space="0" w:color="auto"/>
                            <w:left w:val="none" w:sz="0" w:space="0" w:color="auto"/>
                            <w:bottom w:val="none" w:sz="0" w:space="0" w:color="auto"/>
                            <w:right w:val="none" w:sz="0" w:space="0" w:color="auto"/>
                          </w:divBdr>
                        </w:div>
                        <w:div w:id="1549537275">
                          <w:marLeft w:val="0"/>
                          <w:marRight w:val="0"/>
                          <w:marTop w:val="300"/>
                          <w:marBottom w:val="150"/>
                          <w:divBdr>
                            <w:top w:val="none" w:sz="0" w:space="0" w:color="auto"/>
                            <w:left w:val="none" w:sz="0" w:space="0" w:color="auto"/>
                            <w:bottom w:val="none" w:sz="0" w:space="0" w:color="auto"/>
                            <w:right w:val="none" w:sz="0" w:space="0" w:color="auto"/>
                          </w:divBdr>
                        </w:div>
                        <w:div w:id="558442587">
                          <w:marLeft w:val="0"/>
                          <w:marRight w:val="0"/>
                          <w:marTop w:val="300"/>
                          <w:marBottom w:val="150"/>
                          <w:divBdr>
                            <w:top w:val="none" w:sz="0" w:space="0" w:color="auto"/>
                            <w:left w:val="none" w:sz="0" w:space="0" w:color="auto"/>
                            <w:bottom w:val="none" w:sz="0" w:space="0" w:color="auto"/>
                            <w:right w:val="none" w:sz="0" w:space="0" w:color="auto"/>
                          </w:divBdr>
                        </w:div>
                        <w:div w:id="1123382659">
                          <w:marLeft w:val="0"/>
                          <w:marRight w:val="0"/>
                          <w:marTop w:val="300"/>
                          <w:marBottom w:val="150"/>
                          <w:divBdr>
                            <w:top w:val="none" w:sz="0" w:space="0" w:color="auto"/>
                            <w:left w:val="none" w:sz="0" w:space="0" w:color="auto"/>
                            <w:bottom w:val="none" w:sz="0" w:space="0" w:color="auto"/>
                            <w:right w:val="none" w:sz="0" w:space="0" w:color="auto"/>
                          </w:divBdr>
                        </w:div>
                        <w:div w:id="1034696094">
                          <w:marLeft w:val="0"/>
                          <w:marRight w:val="0"/>
                          <w:marTop w:val="300"/>
                          <w:marBottom w:val="150"/>
                          <w:divBdr>
                            <w:top w:val="none" w:sz="0" w:space="0" w:color="auto"/>
                            <w:left w:val="none" w:sz="0" w:space="0" w:color="auto"/>
                            <w:bottom w:val="none" w:sz="0" w:space="0" w:color="auto"/>
                            <w:right w:val="none" w:sz="0" w:space="0" w:color="auto"/>
                          </w:divBdr>
                        </w:div>
                        <w:div w:id="153496011">
                          <w:marLeft w:val="0"/>
                          <w:marRight w:val="0"/>
                          <w:marTop w:val="300"/>
                          <w:marBottom w:val="150"/>
                          <w:divBdr>
                            <w:top w:val="none" w:sz="0" w:space="0" w:color="auto"/>
                            <w:left w:val="none" w:sz="0" w:space="0" w:color="auto"/>
                            <w:bottom w:val="none" w:sz="0" w:space="0" w:color="auto"/>
                            <w:right w:val="none" w:sz="0" w:space="0" w:color="auto"/>
                          </w:divBdr>
                        </w:div>
                        <w:div w:id="1848712412">
                          <w:marLeft w:val="0"/>
                          <w:marRight w:val="0"/>
                          <w:marTop w:val="300"/>
                          <w:marBottom w:val="150"/>
                          <w:divBdr>
                            <w:top w:val="none" w:sz="0" w:space="0" w:color="auto"/>
                            <w:left w:val="none" w:sz="0" w:space="0" w:color="auto"/>
                            <w:bottom w:val="none" w:sz="0" w:space="0" w:color="auto"/>
                            <w:right w:val="none" w:sz="0" w:space="0" w:color="auto"/>
                          </w:divBdr>
                        </w:div>
                        <w:div w:id="807358990">
                          <w:marLeft w:val="0"/>
                          <w:marRight w:val="0"/>
                          <w:marTop w:val="300"/>
                          <w:marBottom w:val="150"/>
                          <w:divBdr>
                            <w:top w:val="none" w:sz="0" w:space="0" w:color="auto"/>
                            <w:left w:val="none" w:sz="0" w:space="0" w:color="auto"/>
                            <w:bottom w:val="none" w:sz="0" w:space="0" w:color="auto"/>
                            <w:right w:val="none" w:sz="0" w:space="0" w:color="auto"/>
                          </w:divBdr>
                        </w:div>
                        <w:div w:id="180436279">
                          <w:marLeft w:val="0"/>
                          <w:marRight w:val="0"/>
                          <w:marTop w:val="300"/>
                          <w:marBottom w:val="150"/>
                          <w:divBdr>
                            <w:top w:val="none" w:sz="0" w:space="0" w:color="auto"/>
                            <w:left w:val="none" w:sz="0" w:space="0" w:color="auto"/>
                            <w:bottom w:val="none" w:sz="0" w:space="0" w:color="auto"/>
                            <w:right w:val="none" w:sz="0" w:space="0" w:color="auto"/>
                          </w:divBdr>
                        </w:div>
                        <w:div w:id="1857112611">
                          <w:marLeft w:val="0"/>
                          <w:marRight w:val="0"/>
                          <w:marTop w:val="300"/>
                          <w:marBottom w:val="150"/>
                          <w:divBdr>
                            <w:top w:val="none" w:sz="0" w:space="0" w:color="auto"/>
                            <w:left w:val="none" w:sz="0" w:space="0" w:color="auto"/>
                            <w:bottom w:val="none" w:sz="0" w:space="0" w:color="auto"/>
                            <w:right w:val="none" w:sz="0" w:space="0" w:color="auto"/>
                          </w:divBdr>
                        </w:div>
                        <w:div w:id="1151211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600458158">
          <w:marLeft w:val="0"/>
          <w:marRight w:val="0"/>
          <w:marTop w:val="0"/>
          <w:marBottom w:val="300"/>
          <w:divBdr>
            <w:top w:val="single" w:sz="6" w:space="0" w:color="E4E4E4"/>
            <w:left w:val="single" w:sz="6" w:space="0" w:color="E4E4E4"/>
            <w:bottom w:val="single" w:sz="6" w:space="0" w:color="E4E4E4"/>
            <w:right w:val="single" w:sz="6" w:space="0" w:color="E4E4E4"/>
          </w:divBdr>
          <w:divsChild>
            <w:div w:id="1606813644">
              <w:marLeft w:val="0"/>
              <w:marRight w:val="0"/>
              <w:marTop w:val="0"/>
              <w:marBottom w:val="0"/>
              <w:divBdr>
                <w:top w:val="none" w:sz="0" w:space="0" w:color="auto"/>
                <w:left w:val="none" w:sz="0" w:space="0" w:color="auto"/>
                <w:bottom w:val="none" w:sz="0" w:space="0" w:color="auto"/>
                <w:right w:val="none" w:sz="0" w:space="0" w:color="auto"/>
              </w:divBdr>
              <w:divsChild>
                <w:div w:id="1747413876">
                  <w:marLeft w:val="0"/>
                  <w:marRight w:val="0"/>
                  <w:marTop w:val="0"/>
                  <w:marBottom w:val="0"/>
                  <w:divBdr>
                    <w:top w:val="none" w:sz="0" w:space="0" w:color="auto"/>
                    <w:left w:val="none" w:sz="0" w:space="0" w:color="auto"/>
                    <w:bottom w:val="none" w:sz="0" w:space="0" w:color="auto"/>
                    <w:right w:val="none" w:sz="0" w:space="0" w:color="auto"/>
                  </w:divBdr>
                  <w:divsChild>
                    <w:div w:id="1677229324">
                      <w:marLeft w:val="0"/>
                      <w:marRight w:val="0"/>
                      <w:marTop w:val="0"/>
                      <w:marBottom w:val="0"/>
                      <w:divBdr>
                        <w:top w:val="none" w:sz="0" w:space="0" w:color="auto"/>
                        <w:left w:val="none" w:sz="0" w:space="0" w:color="auto"/>
                        <w:bottom w:val="none" w:sz="0" w:space="0" w:color="auto"/>
                        <w:right w:val="none" w:sz="0" w:space="0" w:color="auto"/>
                      </w:divBdr>
                      <w:divsChild>
                        <w:div w:id="714814773">
                          <w:marLeft w:val="0"/>
                          <w:marRight w:val="0"/>
                          <w:marTop w:val="300"/>
                          <w:marBottom w:val="150"/>
                          <w:divBdr>
                            <w:top w:val="none" w:sz="0" w:space="0" w:color="auto"/>
                            <w:left w:val="none" w:sz="0" w:space="0" w:color="auto"/>
                            <w:bottom w:val="none" w:sz="0" w:space="0" w:color="auto"/>
                            <w:right w:val="none" w:sz="0" w:space="0" w:color="auto"/>
                          </w:divBdr>
                        </w:div>
                        <w:div w:id="961687346">
                          <w:marLeft w:val="0"/>
                          <w:marRight w:val="0"/>
                          <w:marTop w:val="300"/>
                          <w:marBottom w:val="150"/>
                          <w:divBdr>
                            <w:top w:val="none" w:sz="0" w:space="0" w:color="auto"/>
                            <w:left w:val="none" w:sz="0" w:space="0" w:color="auto"/>
                            <w:bottom w:val="none" w:sz="0" w:space="0" w:color="auto"/>
                            <w:right w:val="none" w:sz="0" w:space="0" w:color="auto"/>
                          </w:divBdr>
                        </w:div>
                        <w:div w:id="963196789">
                          <w:marLeft w:val="0"/>
                          <w:marRight w:val="0"/>
                          <w:marTop w:val="300"/>
                          <w:marBottom w:val="150"/>
                          <w:divBdr>
                            <w:top w:val="none" w:sz="0" w:space="0" w:color="auto"/>
                            <w:left w:val="none" w:sz="0" w:space="0" w:color="auto"/>
                            <w:bottom w:val="none" w:sz="0" w:space="0" w:color="auto"/>
                            <w:right w:val="none" w:sz="0" w:space="0" w:color="auto"/>
                          </w:divBdr>
                        </w:div>
                        <w:div w:id="193621105">
                          <w:marLeft w:val="0"/>
                          <w:marRight w:val="0"/>
                          <w:marTop w:val="300"/>
                          <w:marBottom w:val="150"/>
                          <w:divBdr>
                            <w:top w:val="none" w:sz="0" w:space="0" w:color="auto"/>
                            <w:left w:val="none" w:sz="0" w:space="0" w:color="auto"/>
                            <w:bottom w:val="none" w:sz="0" w:space="0" w:color="auto"/>
                            <w:right w:val="none" w:sz="0" w:space="0" w:color="auto"/>
                          </w:divBdr>
                        </w:div>
                        <w:div w:id="1257639286">
                          <w:marLeft w:val="0"/>
                          <w:marRight w:val="0"/>
                          <w:marTop w:val="300"/>
                          <w:marBottom w:val="150"/>
                          <w:divBdr>
                            <w:top w:val="none" w:sz="0" w:space="0" w:color="auto"/>
                            <w:left w:val="none" w:sz="0" w:space="0" w:color="auto"/>
                            <w:bottom w:val="none" w:sz="0" w:space="0" w:color="auto"/>
                            <w:right w:val="none" w:sz="0" w:space="0" w:color="auto"/>
                          </w:divBdr>
                        </w:div>
                        <w:div w:id="2975987">
                          <w:marLeft w:val="0"/>
                          <w:marRight w:val="0"/>
                          <w:marTop w:val="300"/>
                          <w:marBottom w:val="150"/>
                          <w:divBdr>
                            <w:top w:val="none" w:sz="0" w:space="0" w:color="auto"/>
                            <w:left w:val="none" w:sz="0" w:space="0" w:color="auto"/>
                            <w:bottom w:val="none" w:sz="0" w:space="0" w:color="auto"/>
                            <w:right w:val="none" w:sz="0" w:space="0" w:color="auto"/>
                          </w:divBdr>
                        </w:div>
                        <w:div w:id="1578444494">
                          <w:marLeft w:val="0"/>
                          <w:marRight w:val="0"/>
                          <w:marTop w:val="300"/>
                          <w:marBottom w:val="150"/>
                          <w:divBdr>
                            <w:top w:val="none" w:sz="0" w:space="0" w:color="auto"/>
                            <w:left w:val="none" w:sz="0" w:space="0" w:color="auto"/>
                            <w:bottom w:val="none" w:sz="0" w:space="0" w:color="auto"/>
                            <w:right w:val="none" w:sz="0" w:space="0" w:color="auto"/>
                          </w:divBdr>
                        </w:div>
                        <w:div w:id="958340877">
                          <w:marLeft w:val="0"/>
                          <w:marRight w:val="0"/>
                          <w:marTop w:val="300"/>
                          <w:marBottom w:val="150"/>
                          <w:divBdr>
                            <w:top w:val="none" w:sz="0" w:space="0" w:color="auto"/>
                            <w:left w:val="none" w:sz="0" w:space="0" w:color="auto"/>
                            <w:bottom w:val="none" w:sz="0" w:space="0" w:color="auto"/>
                            <w:right w:val="none" w:sz="0" w:space="0" w:color="auto"/>
                          </w:divBdr>
                        </w:div>
                        <w:div w:id="951206816">
                          <w:marLeft w:val="0"/>
                          <w:marRight w:val="0"/>
                          <w:marTop w:val="300"/>
                          <w:marBottom w:val="150"/>
                          <w:divBdr>
                            <w:top w:val="none" w:sz="0" w:space="0" w:color="auto"/>
                            <w:left w:val="none" w:sz="0" w:space="0" w:color="auto"/>
                            <w:bottom w:val="none" w:sz="0" w:space="0" w:color="auto"/>
                            <w:right w:val="none" w:sz="0" w:space="0" w:color="auto"/>
                          </w:divBdr>
                        </w:div>
                        <w:div w:id="1916088442">
                          <w:marLeft w:val="0"/>
                          <w:marRight w:val="0"/>
                          <w:marTop w:val="300"/>
                          <w:marBottom w:val="150"/>
                          <w:divBdr>
                            <w:top w:val="none" w:sz="0" w:space="0" w:color="auto"/>
                            <w:left w:val="none" w:sz="0" w:space="0" w:color="auto"/>
                            <w:bottom w:val="none" w:sz="0" w:space="0" w:color="auto"/>
                            <w:right w:val="none" w:sz="0" w:space="0" w:color="auto"/>
                          </w:divBdr>
                        </w:div>
                        <w:div w:id="1356154024">
                          <w:marLeft w:val="0"/>
                          <w:marRight w:val="0"/>
                          <w:marTop w:val="300"/>
                          <w:marBottom w:val="150"/>
                          <w:divBdr>
                            <w:top w:val="none" w:sz="0" w:space="0" w:color="auto"/>
                            <w:left w:val="none" w:sz="0" w:space="0" w:color="auto"/>
                            <w:bottom w:val="none" w:sz="0" w:space="0" w:color="auto"/>
                            <w:right w:val="none" w:sz="0" w:space="0" w:color="auto"/>
                          </w:divBdr>
                        </w:div>
                        <w:div w:id="2036689306">
                          <w:marLeft w:val="0"/>
                          <w:marRight w:val="0"/>
                          <w:marTop w:val="300"/>
                          <w:marBottom w:val="150"/>
                          <w:divBdr>
                            <w:top w:val="none" w:sz="0" w:space="0" w:color="auto"/>
                            <w:left w:val="none" w:sz="0" w:space="0" w:color="auto"/>
                            <w:bottom w:val="none" w:sz="0" w:space="0" w:color="auto"/>
                            <w:right w:val="none" w:sz="0" w:space="0" w:color="auto"/>
                          </w:divBdr>
                        </w:div>
                        <w:div w:id="1331636718">
                          <w:marLeft w:val="0"/>
                          <w:marRight w:val="0"/>
                          <w:marTop w:val="300"/>
                          <w:marBottom w:val="150"/>
                          <w:divBdr>
                            <w:top w:val="none" w:sz="0" w:space="0" w:color="auto"/>
                            <w:left w:val="none" w:sz="0" w:space="0" w:color="auto"/>
                            <w:bottom w:val="none" w:sz="0" w:space="0" w:color="auto"/>
                            <w:right w:val="none" w:sz="0" w:space="0" w:color="auto"/>
                          </w:divBdr>
                        </w:div>
                        <w:div w:id="571699077">
                          <w:marLeft w:val="0"/>
                          <w:marRight w:val="0"/>
                          <w:marTop w:val="300"/>
                          <w:marBottom w:val="150"/>
                          <w:divBdr>
                            <w:top w:val="none" w:sz="0" w:space="0" w:color="auto"/>
                            <w:left w:val="none" w:sz="0" w:space="0" w:color="auto"/>
                            <w:bottom w:val="none" w:sz="0" w:space="0" w:color="auto"/>
                            <w:right w:val="none" w:sz="0" w:space="0" w:color="auto"/>
                          </w:divBdr>
                        </w:div>
                        <w:div w:id="1551265710">
                          <w:marLeft w:val="0"/>
                          <w:marRight w:val="0"/>
                          <w:marTop w:val="300"/>
                          <w:marBottom w:val="150"/>
                          <w:divBdr>
                            <w:top w:val="none" w:sz="0" w:space="0" w:color="auto"/>
                            <w:left w:val="none" w:sz="0" w:space="0" w:color="auto"/>
                            <w:bottom w:val="none" w:sz="0" w:space="0" w:color="auto"/>
                            <w:right w:val="none" w:sz="0" w:space="0" w:color="auto"/>
                          </w:divBdr>
                        </w:div>
                        <w:div w:id="79446435">
                          <w:marLeft w:val="0"/>
                          <w:marRight w:val="0"/>
                          <w:marTop w:val="300"/>
                          <w:marBottom w:val="150"/>
                          <w:divBdr>
                            <w:top w:val="none" w:sz="0" w:space="0" w:color="auto"/>
                            <w:left w:val="none" w:sz="0" w:space="0" w:color="auto"/>
                            <w:bottom w:val="none" w:sz="0" w:space="0" w:color="auto"/>
                            <w:right w:val="none" w:sz="0" w:space="0" w:color="auto"/>
                          </w:divBdr>
                        </w:div>
                        <w:div w:id="332807132">
                          <w:marLeft w:val="0"/>
                          <w:marRight w:val="0"/>
                          <w:marTop w:val="300"/>
                          <w:marBottom w:val="150"/>
                          <w:divBdr>
                            <w:top w:val="none" w:sz="0" w:space="0" w:color="auto"/>
                            <w:left w:val="none" w:sz="0" w:space="0" w:color="auto"/>
                            <w:bottom w:val="none" w:sz="0" w:space="0" w:color="auto"/>
                            <w:right w:val="none" w:sz="0" w:space="0" w:color="auto"/>
                          </w:divBdr>
                        </w:div>
                        <w:div w:id="243075543">
                          <w:marLeft w:val="0"/>
                          <w:marRight w:val="0"/>
                          <w:marTop w:val="300"/>
                          <w:marBottom w:val="150"/>
                          <w:divBdr>
                            <w:top w:val="none" w:sz="0" w:space="0" w:color="auto"/>
                            <w:left w:val="none" w:sz="0" w:space="0" w:color="auto"/>
                            <w:bottom w:val="none" w:sz="0" w:space="0" w:color="auto"/>
                            <w:right w:val="none" w:sz="0" w:space="0" w:color="auto"/>
                          </w:divBdr>
                        </w:div>
                        <w:div w:id="1958826323">
                          <w:marLeft w:val="0"/>
                          <w:marRight w:val="0"/>
                          <w:marTop w:val="300"/>
                          <w:marBottom w:val="150"/>
                          <w:divBdr>
                            <w:top w:val="none" w:sz="0" w:space="0" w:color="auto"/>
                            <w:left w:val="none" w:sz="0" w:space="0" w:color="auto"/>
                            <w:bottom w:val="none" w:sz="0" w:space="0" w:color="auto"/>
                            <w:right w:val="none" w:sz="0" w:space="0" w:color="auto"/>
                          </w:divBdr>
                        </w:div>
                        <w:div w:id="8532662">
                          <w:marLeft w:val="0"/>
                          <w:marRight w:val="0"/>
                          <w:marTop w:val="300"/>
                          <w:marBottom w:val="150"/>
                          <w:divBdr>
                            <w:top w:val="none" w:sz="0" w:space="0" w:color="auto"/>
                            <w:left w:val="none" w:sz="0" w:space="0" w:color="auto"/>
                            <w:bottom w:val="none" w:sz="0" w:space="0" w:color="auto"/>
                            <w:right w:val="none" w:sz="0" w:space="0" w:color="auto"/>
                          </w:divBdr>
                        </w:div>
                        <w:div w:id="263002176">
                          <w:marLeft w:val="0"/>
                          <w:marRight w:val="0"/>
                          <w:marTop w:val="300"/>
                          <w:marBottom w:val="150"/>
                          <w:divBdr>
                            <w:top w:val="none" w:sz="0" w:space="0" w:color="auto"/>
                            <w:left w:val="none" w:sz="0" w:space="0" w:color="auto"/>
                            <w:bottom w:val="none" w:sz="0" w:space="0" w:color="auto"/>
                            <w:right w:val="none" w:sz="0" w:space="0" w:color="auto"/>
                          </w:divBdr>
                        </w:div>
                        <w:div w:id="1486509494">
                          <w:marLeft w:val="0"/>
                          <w:marRight w:val="0"/>
                          <w:marTop w:val="300"/>
                          <w:marBottom w:val="150"/>
                          <w:divBdr>
                            <w:top w:val="none" w:sz="0" w:space="0" w:color="auto"/>
                            <w:left w:val="none" w:sz="0" w:space="0" w:color="auto"/>
                            <w:bottom w:val="none" w:sz="0" w:space="0" w:color="auto"/>
                            <w:right w:val="none" w:sz="0" w:space="0" w:color="auto"/>
                          </w:divBdr>
                        </w:div>
                        <w:div w:id="986784648">
                          <w:marLeft w:val="0"/>
                          <w:marRight w:val="0"/>
                          <w:marTop w:val="300"/>
                          <w:marBottom w:val="150"/>
                          <w:divBdr>
                            <w:top w:val="none" w:sz="0" w:space="0" w:color="auto"/>
                            <w:left w:val="none" w:sz="0" w:space="0" w:color="auto"/>
                            <w:bottom w:val="none" w:sz="0" w:space="0" w:color="auto"/>
                            <w:right w:val="none" w:sz="0" w:space="0" w:color="auto"/>
                          </w:divBdr>
                        </w:div>
                        <w:div w:id="809515767">
                          <w:marLeft w:val="0"/>
                          <w:marRight w:val="0"/>
                          <w:marTop w:val="300"/>
                          <w:marBottom w:val="150"/>
                          <w:divBdr>
                            <w:top w:val="none" w:sz="0" w:space="0" w:color="auto"/>
                            <w:left w:val="none" w:sz="0" w:space="0" w:color="auto"/>
                            <w:bottom w:val="none" w:sz="0" w:space="0" w:color="auto"/>
                            <w:right w:val="none" w:sz="0" w:space="0" w:color="auto"/>
                          </w:divBdr>
                        </w:div>
                        <w:div w:id="767123389">
                          <w:marLeft w:val="0"/>
                          <w:marRight w:val="0"/>
                          <w:marTop w:val="300"/>
                          <w:marBottom w:val="150"/>
                          <w:divBdr>
                            <w:top w:val="none" w:sz="0" w:space="0" w:color="auto"/>
                            <w:left w:val="none" w:sz="0" w:space="0" w:color="auto"/>
                            <w:bottom w:val="none" w:sz="0" w:space="0" w:color="auto"/>
                            <w:right w:val="none" w:sz="0" w:space="0" w:color="auto"/>
                          </w:divBdr>
                        </w:div>
                        <w:div w:id="1840147495">
                          <w:marLeft w:val="0"/>
                          <w:marRight w:val="0"/>
                          <w:marTop w:val="300"/>
                          <w:marBottom w:val="150"/>
                          <w:divBdr>
                            <w:top w:val="none" w:sz="0" w:space="0" w:color="auto"/>
                            <w:left w:val="none" w:sz="0" w:space="0" w:color="auto"/>
                            <w:bottom w:val="none" w:sz="0" w:space="0" w:color="auto"/>
                            <w:right w:val="none" w:sz="0" w:space="0" w:color="auto"/>
                          </w:divBdr>
                        </w:div>
                        <w:div w:id="921182834">
                          <w:marLeft w:val="0"/>
                          <w:marRight w:val="0"/>
                          <w:marTop w:val="300"/>
                          <w:marBottom w:val="150"/>
                          <w:divBdr>
                            <w:top w:val="none" w:sz="0" w:space="0" w:color="auto"/>
                            <w:left w:val="none" w:sz="0" w:space="0" w:color="auto"/>
                            <w:bottom w:val="none" w:sz="0" w:space="0" w:color="auto"/>
                            <w:right w:val="none" w:sz="0" w:space="0" w:color="auto"/>
                          </w:divBdr>
                        </w:div>
                        <w:div w:id="2120026482">
                          <w:marLeft w:val="0"/>
                          <w:marRight w:val="0"/>
                          <w:marTop w:val="300"/>
                          <w:marBottom w:val="150"/>
                          <w:divBdr>
                            <w:top w:val="none" w:sz="0" w:space="0" w:color="auto"/>
                            <w:left w:val="none" w:sz="0" w:space="0" w:color="auto"/>
                            <w:bottom w:val="none" w:sz="0" w:space="0" w:color="auto"/>
                            <w:right w:val="none" w:sz="0" w:space="0" w:color="auto"/>
                          </w:divBdr>
                        </w:div>
                        <w:div w:id="1857694663">
                          <w:marLeft w:val="0"/>
                          <w:marRight w:val="0"/>
                          <w:marTop w:val="300"/>
                          <w:marBottom w:val="150"/>
                          <w:divBdr>
                            <w:top w:val="none" w:sz="0" w:space="0" w:color="auto"/>
                            <w:left w:val="none" w:sz="0" w:space="0" w:color="auto"/>
                            <w:bottom w:val="none" w:sz="0" w:space="0" w:color="auto"/>
                            <w:right w:val="none" w:sz="0" w:space="0" w:color="auto"/>
                          </w:divBdr>
                        </w:div>
                        <w:div w:id="2060593793">
                          <w:marLeft w:val="0"/>
                          <w:marRight w:val="0"/>
                          <w:marTop w:val="300"/>
                          <w:marBottom w:val="150"/>
                          <w:divBdr>
                            <w:top w:val="none" w:sz="0" w:space="0" w:color="auto"/>
                            <w:left w:val="none" w:sz="0" w:space="0" w:color="auto"/>
                            <w:bottom w:val="none" w:sz="0" w:space="0" w:color="auto"/>
                            <w:right w:val="none" w:sz="0" w:space="0" w:color="auto"/>
                          </w:divBdr>
                        </w:div>
                        <w:div w:id="1040787742">
                          <w:marLeft w:val="0"/>
                          <w:marRight w:val="0"/>
                          <w:marTop w:val="300"/>
                          <w:marBottom w:val="150"/>
                          <w:divBdr>
                            <w:top w:val="none" w:sz="0" w:space="0" w:color="auto"/>
                            <w:left w:val="none" w:sz="0" w:space="0" w:color="auto"/>
                            <w:bottom w:val="none" w:sz="0" w:space="0" w:color="auto"/>
                            <w:right w:val="none" w:sz="0" w:space="0" w:color="auto"/>
                          </w:divBdr>
                        </w:div>
                        <w:div w:id="139351460">
                          <w:marLeft w:val="0"/>
                          <w:marRight w:val="0"/>
                          <w:marTop w:val="300"/>
                          <w:marBottom w:val="150"/>
                          <w:divBdr>
                            <w:top w:val="none" w:sz="0" w:space="0" w:color="auto"/>
                            <w:left w:val="none" w:sz="0" w:space="0" w:color="auto"/>
                            <w:bottom w:val="none" w:sz="0" w:space="0" w:color="auto"/>
                            <w:right w:val="none" w:sz="0" w:space="0" w:color="auto"/>
                          </w:divBdr>
                        </w:div>
                        <w:div w:id="624435421">
                          <w:marLeft w:val="0"/>
                          <w:marRight w:val="0"/>
                          <w:marTop w:val="300"/>
                          <w:marBottom w:val="150"/>
                          <w:divBdr>
                            <w:top w:val="none" w:sz="0" w:space="0" w:color="auto"/>
                            <w:left w:val="none" w:sz="0" w:space="0" w:color="auto"/>
                            <w:bottom w:val="none" w:sz="0" w:space="0" w:color="auto"/>
                            <w:right w:val="none" w:sz="0" w:space="0" w:color="auto"/>
                          </w:divBdr>
                        </w:div>
                        <w:div w:id="14061488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372114889">
          <w:marLeft w:val="0"/>
          <w:marRight w:val="0"/>
          <w:marTop w:val="0"/>
          <w:marBottom w:val="300"/>
          <w:divBdr>
            <w:top w:val="single" w:sz="6" w:space="0" w:color="E4E4E4"/>
            <w:left w:val="single" w:sz="6" w:space="0" w:color="E4E4E4"/>
            <w:bottom w:val="single" w:sz="6" w:space="0" w:color="E4E4E4"/>
            <w:right w:val="single" w:sz="6" w:space="0" w:color="E4E4E4"/>
          </w:divBdr>
          <w:divsChild>
            <w:div w:id="763500596">
              <w:marLeft w:val="0"/>
              <w:marRight w:val="0"/>
              <w:marTop w:val="0"/>
              <w:marBottom w:val="0"/>
              <w:divBdr>
                <w:top w:val="none" w:sz="0" w:space="0" w:color="auto"/>
                <w:left w:val="none" w:sz="0" w:space="0" w:color="auto"/>
                <w:bottom w:val="none" w:sz="0" w:space="0" w:color="auto"/>
                <w:right w:val="none" w:sz="0" w:space="0" w:color="auto"/>
              </w:divBdr>
              <w:divsChild>
                <w:div w:id="609512483">
                  <w:marLeft w:val="0"/>
                  <w:marRight w:val="0"/>
                  <w:marTop w:val="0"/>
                  <w:marBottom w:val="0"/>
                  <w:divBdr>
                    <w:top w:val="none" w:sz="0" w:space="0" w:color="auto"/>
                    <w:left w:val="none" w:sz="0" w:space="0" w:color="auto"/>
                    <w:bottom w:val="none" w:sz="0" w:space="0" w:color="auto"/>
                    <w:right w:val="none" w:sz="0" w:space="0" w:color="auto"/>
                  </w:divBdr>
                  <w:divsChild>
                    <w:div w:id="682512791">
                      <w:marLeft w:val="0"/>
                      <w:marRight w:val="0"/>
                      <w:marTop w:val="0"/>
                      <w:marBottom w:val="0"/>
                      <w:divBdr>
                        <w:top w:val="none" w:sz="0" w:space="0" w:color="auto"/>
                        <w:left w:val="none" w:sz="0" w:space="0" w:color="auto"/>
                        <w:bottom w:val="none" w:sz="0" w:space="0" w:color="auto"/>
                        <w:right w:val="none" w:sz="0" w:space="0" w:color="auto"/>
                      </w:divBdr>
                      <w:divsChild>
                        <w:div w:id="2115174510">
                          <w:marLeft w:val="0"/>
                          <w:marRight w:val="0"/>
                          <w:marTop w:val="300"/>
                          <w:marBottom w:val="150"/>
                          <w:divBdr>
                            <w:top w:val="none" w:sz="0" w:space="0" w:color="auto"/>
                            <w:left w:val="none" w:sz="0" w:space="0" w:color="auto"/>
                            <w:bottom w:val="none" w:sz="0" w:space="0" w:color="auto"/>
                            <w:right w:val="none" w:sz="0" w:space="0" w:color="auto"/>
                          </w:divBdr>
                        </w:div>
                        <w:div w:id="1985505608">
                          <w:marLeft w:val="0"/>
                          <w:marRight w:val="0"/>
                          <w:marTop w:val="300"/>
                          <w:marBottom w:val="150"/>
                          <w:divBdr>
                            <w:top w:val="none" w:sz="0" w:space="0" w:color="auto"/>
                            <w:left w:val="none" w:sz="0" w:space="0" w:color="auto"/>
                            <w:bottom w:val="none" w:sz="0" w:space="0" w:color="auto"/>
                            <w:right w:val="none" w:sz="0" w:space="0" w:color="auto"/>
                          </w:divBdr>
                        </w:div>
                        <w:div w:id="634876372">
                          <w:marLeft w:val="0"/>
                          <w:marRight w:val="0"/>
                          <w:marTop w:val="300"/>
                          <w:marBottom w:val="150"/>
                          <w:divBdr>
                            <w:top w:val="none" w:sz="0" w:space="0" w:color="auto"/>
                            <w:left w:val="none" w:sz="0" w:space="0" w:color="auto"/>
                            <w:bottom w:val="none" w:sz="0" w:space="0" w:color="auto"/>
                            <w:right w:val="none" w:sz="0" w:space="0" w:color="auto"/>
                          </w:divBdr>
                        </w:div>
                        <w:div w:id="240408338">
                          <w:marLeft w:val="0"/>
                          <w:marRight w:val="0"/>
                          <w:marTop w:val="300"/>
                          <w:marBottom w:val="150"/>
                          <w:divBdr>
                            <w:top w:val="none" w:sz="0" w:space="0" w:color="auto"/>
                            <w:left w:val="none" w:sz="0" w:space="0" w:color="auto"/>
                            <w:bottom w:val="none" w:sz="0" w:space="0" w:color="auto"/>
                            <w:right w:val="none" w:sz="0" w:space="0" w:color="auto"/>
                          </w:divBdr>
                        </w:div>
                        <w:div w:id="1635914936">
                          <w:marLeft w:val="0"/>
                          <w:marRight w:val="0"/>
                          <w:marTop w:val="300"/>
                          <w:marBottom w:val="150"/>
                          <w:divBdr>
                            <w:top w:val="none" w:sz="0" w:space="0" w:color="auto"/>
                            <w:left w:val="none" w:sz="0" w:space="0" w:color="auto"/>
                            <w:bottom w:val="none" w:sz="0" w:space="0" w:color="auto"/>
                            <w:right w:val="none" w:sz="0" w:space="0" w:color="auto"/>
                          </w:divBdr>
                        </w:div>
                        <w:div w:id="1764763490">
                          <w:marLeft w:val="0"/>
                          <w:marRight w:val="0"/>
                          <w:marTop w:val="300"/>
                          <w:marBottom w:val="150"/>
                          <w:divBdr>
                            <w:top w:val="none" w:sz="0" w:space="0" w:color="auto"/>
                            <w:left w:val="none" w:sz="0" w:space="0" w:color="auto"/>
                            <w:bottom w:val="none" w:sz="0" w:space="0" w:color="auto"/>
                            <w:right w:val="none" w:sz="0" w:space="0" w:color="auto"/>
                          </w:divBdr>
                        </w:div>
                        <w:div w:id="2010255322">
                          <w:marLeft w:val="0"/>
                          <w:marRight w:val="0"/>
                          <w:marTop w:val="300"/>
                          <w:marBottom w:val="150"/>
                          <w:divBdr>
                            <w:top w:val="none" w:sz="0" w:space="0" w:color="auto"/>
                            <w:left w:val="none" w:sz="0" w:space="0" w:color="auto"/>
                            <w:bottom w:val="none" w:sz="0" w:space="0" w:color="auto"/>
                            <w:right w:val="none" w:sz="0" w:space="0" w:color="auto"/>
                          </w:divBdr>
                        </w:div>
                        <w:div w:id="1033118156">
                          <w:marLeft w:val="0"/>
                          <w:marRight w:val="0"/>
                          <w:marTop w:val="300"/>
                          <w:marBottom w:val="150"/>
                          <w:divBdr>
                            <w:top w:val="none" w:sz="0" w:space="0" w:color="auto"/>
                            <w:left w:val="none" w:sz="0" w:space="0" w:color="auto"/>
                            <w:bottom w:val="none" w:sz="0" w:space="0" w:color="auto"/>
                            <w:right w:val="none" w:sz="0" w:space="0" w:color="auto"/>
                          </w:divBdr>
                        </w:div>
                        <w:div w:id="273177505">
                          <w:marLeft w:val="0"/>
                          <w:marRight w:val="0"/>
                          <w:marTop w:val="300"/>
                          <w:marBottom w:val="150"/>
                          <w:divBdr>
                            <w:top w:val="none" w:sz="0" w:space="0" w:color="auto"/>
                            <w:left w:val="none" w:sz="0" w:space="0" w:color="auto"/>
                            <w:bottom w:val="none" w:sz="0" w:space="0" w:color="auto"/>
                            <w:right w:val="none" w:sz="0" w:space="0" w:color="auto"/>
                          </w:divBdr>
                        </w:div>
                        <w:div w:id="1477800391">
                          <w:marLeft w:val="0"/>
                          <w:marRight w:val="0"/>
                          <w:marTop w:val="300"/>
                          <w:marBottom w:val="150"/>
                          <w:divBdr>
                            <w:top w:val="none" w:sz="0" w:space="0" w:color="auto"/>
                            <w:left w:val="none" w:sz="0" w:space="0" w:color="auto"/>
                            <w:bottom w:val="none" w:sz="0" w:space="0" w:color="auto"/>
                            <w:right w:val="none" w:sz="0" w:space="0" w:color="auto"/>
                          </w:divBdr>
                        </w:div>
                        <w:div w:id="238566043">
                          <w:marLeft w:val="0"/>
                          <w:marRight w:val="0"/>
                          <w:marTop w:val="300"/>
                          <w:marBottom w:val="150"/>
                          <w:divBdr>
                            <w:top w:val="none" w:sz="0" w:space="0" w:color="auto"/>
                            <w:left w:val="none" w:sz="0" w:space="0" w:color="auto"/>
                            <w:bottom w:val="none" w:sz="0" w:space="0" w:color="auto"/>
                            <w:right w:val="none" w:sz="0" w:space="0" w:color="auto"/>
                          </w:divBdr>
                        </w:div>
                        <w:div w:id="1943099705">
                          <w:marLeft w:val="0"/>
                          <w:marRight w:val="0"/>
                          <w:marTop w:val="300"/>
                          <w:marBottom w:val="150"/>
                          <w:divBdr>
                            <w:top w:val="none" w:sz="0" w:space="0" w:color="auto"/>
                            <w:left w:val="none" w:sz="0" w:space="0" w:color="auto"/>
                            <w:bottom w:val="none" w:sz="0" w:space="0" w:color="auto"/>
                            <w:right w:val="none" w:sz="0" w:space="0" w:color="auto"/>
                          </w:divBdr>
                        </w:div>
                        <w:div w:id="2132241400">
                          <w:marLeft w:val="0"/>
                          <w:marRight w:val="0"/>
                          <w:marTop w:val="300"/>
                          <w:marBottom w:val="150"/>
                          <w:divBdr>
                            <w:top w:val="none" w:sz="0" w:space="0" w:color="auto"/>
                            <w:left w:val="none" w:sz="0" w:space="0" w:color="auto"/>
                            <w:bottom w:val="none" w:sz="0" w:space="0" w:color="auto"/>
                            <w:right w:val="none" w:sz="0" w:space="0" w:color="auto"/>
                          </w:divBdr>
                        </w:div>
                        <w:div w:id="1123960537">
                          <w:marLeft w:val="0"/>
                          <w:marRight w:val="0"/>
                          <w:marTop w:val="300"/>
                          <w:marBottom w:val="150"/>
                          <w:divBdr>
                            <w:top w:val="none" w:sz="0" w:space="0" w:color="auto"/>
                            <w:left w:val="none" w:sz="0" w:space="0" w:color="auto"/>
                            <w:bottom w:val="none" w:sz="0" w:space="0" w:color="auto"/>
                            <w:right w:val="none" w:sz="0" w:space="0" w:color="auto"/>
                          </w:divBdr>
                        </w:div>
                        <w:div w:id="503127340">
                          <w:marLeft w:val="0"/>
                          <w:marRight w:val="0"/>
                          <w:marTop w:val="300"/>
                          <w:marBottom w:val="150"/>
                          <w:divBdr>
                            <w:top w:val="none" w:sz="0" w:space="0" w:color="auto"/>
                            <w:left w:val="none" w:sz="0" w:space="0" w:color="auto"/>
                            <w:bottom w:val="none" w:sz="0" w:space="0" w:color="auto"/>
                            <w:right w:val="none" w:sz="0" w:space="0" w:color="auto"/>
                          </w:divBdr>
                        </w:div>
                        <w:div w:id="540554745">
                          <w:marLeft w:val="0"/>
                          <w:marRight w:val="0"/>
                          <w:marTop w:val="300"/>
                          <w:marBottom w:val="150"/>
                          <w:divBdr>
                            <w:top w:val="none" w:sz="0" w:space="0" w:color="auto"/>
                            <w:left w:val="none" w:sz="0" w:space="0" w:color="auto"/>
                            <w:bottom w:val="none" w:sz="0" w:space="0" w:color="auto"/>
                            <w:right w:val="none" w:sz="0" w:space="0" w:color="auto"/>
                          </w:divBdr>
                        </w:div>
                        <w:div w:id="608128814">
                          <w:marLeft w:val="0"/>
                          <w:marRight w:val="0"/>
                          <w:marTop w:val="300"/>
                          <w:marBottom w:val="150"/>
                          <w:divBdr>
                            <w:top w:val="none" w:sz="0" w:space="0" w:color="auto"/>
                            <w:left w:val="none" w:sz="0" w:space="0" w:color="auto"/>
                            <w:bottom w:val="none" w:sz="0" w:space="0" w:color="auto"/>
                            <w:right w:val="none" w:sz="0" w:space="0" w:color="auto"/>
                          </w:divBdr>
                        </w:div>
                        <w:div w:id="911156107">
                          <w:marLeft w:val="0"/>
                          <w:marRight w:val="0"/>
                          <w:marTop w:val="300"/>
                          <w:marBottom w:val="150"/>
                          <w:divBdr>
                            <w:top w:val="none" w:sz="0" w:space="0" w:color="auto"/>
                            <w:left w:val="none" w:sz="0" w:space="0" w:color="auto"/>
                            <w:bottom w:val="none" w:sz="0" w:space="0" w:color="auto"/>
                            <w:right w:val="none" w:sz="0" w:space="0" w:color="auto"/>
                          </w:divBdr>
                        </w:div>
                        <w:div w:id="256452226">
                          <w:marLeft w:val="0"/>
                          <w:marRight w:val="0"/>
                          <w:marTop w:val="300"/>
                          <w:marBottom w:val="150"/>
                          <w:divBdr>
                            <w:top w:val="none" w:sz="0" w:space="0" w:color="auto"/>
                            <w:left w:val="none" w:sz="0" w:space="0" w:color="auto"/>
                            <w:bottom w:val="none" w:sz="0" w:space="0" w:color="auto"/>
                            <w:right w:val="none" w:sz="0" w:space="0" w:color="auto"/>
                          </w:divBdr>
                        </w:div>
                        <w:div w:id="1517038457">
                          <w:marLeft w:val="0"/>
                          <w:marRight w:val="0"/>
                          <w:marTop w:val="300"/>
                          <w:marBottom w:val="150"/>
                          <w:divBdr>
                            <w:top w:val="none" w:sz="0" w:space="0" w:color="auto"/>
                            <w:left w:val="none" w:sz="0" w:space="0" w:color="auto"/>
                            <w:bottom w:val="none" w:sz="0" w:space="0" w:color="auto"/>
                            <w:right w:val="none" w:sz="0" w:space="0" w:color="auto"/>
                          </w:divBdr>
                        </w:div>
                        <w:div w:id="1254702393">
                          <w:marLeft w:val="0"/>
                          <w:marRight w:val="0"/>
                          <w:marTop w:val="300"/>
                          <w:marBottom w:val="150"/>
                          <w:divBdr>
                            <w:top w:val="none" w:sz="0" w:space="0" w:color="auto"/>
                            <w:left w:val="none" w:sz="0" w:space="0" w:color="auto"/>
                            <w:bottom w:val="none" w:sz="0" w:space="0" w:color="auto"/>
                            <w:right w:val="none" w:sz="0" w:space="0" w:color="auto"/>
                          </w:divBdr>
                        </w:div>
                        <w:div w:id="1424064422">
                          <w:marLeft w:val="0"/>
                          <w:marRight w:val="0"/>
                          <w:marTop w:val="300"/>
                          <w:marBottom w:val="150"/>
                          <w:divBdr>
                            <w:top w:val="none" w:sz="0" w:space="0" w:color="auto"/>
                            <w:left w:val="none" w:sz="0" w:space="0" w:color="auto"/>
                            <w:bottom w:val="none" w:sz="0" w:space="0" w:color="auto"/>
                            <w:right w:val="none" w:sz="0" w:space="0" w:color="auto"/>
                          </w:divBdr>
                        </w:div>
                        <w:div w:id="518856470">
                          <w:marLeft w:val="0"/>
                          <w:marRight w:val="0"/>
                          <w:marTop w:val="300"/>
                          <w:marBottom w:val="150"/>
                          <w:divBdr>
                            <w:top w:val="none" w:sz="0" w:space="0" w:color="auto"/>
                            <w:left w:val="none" w:sz="0" w:space="0" w:color="auto"/>
                            <w:bottom w:val="none" w:sz="0" w:space="0" w:color="auto"/>
                            <w:right w:val="none" w:sz="0" w:space="0" w:color="auto"/>
                          </w:divBdr>
                        </w:div>
                        <w:div w:id="754395410">
                          <w:marLeft w:val="0"/>
                          <w:marRight w:val="0"/>
                          <w:marTop w:val="300"/>
                          <w:marBottom w:val="150"/>
                          <w:divBdr>
                            <w:top w:val="none" w:sz="0" w:space="0" w:color="auto"/>
                            <w:left w:val="none" w:sz="0" w:space="0" w:color="auto"/>
                            <w:bottom w:val="none" w:sz="0" w:space="0" w:color="auto"/>
                            <w:right w:val="none" w:sz="0" w:space="0" w:color="auto"/>
                          </w:divBdr>
                        </w:div>
                        <w:div w:id="881212761">
                          <w:marLeft w:val="0"/>
                          <w:marRight w:val="0"/>
                          <w:marTop w:val="300"/>
                          <w:marBottom w:val="150"/>
                          <w:divBdr>
                            <w:top w:val="none" w:sz="0" w:space="0" w:color="auto"/>
                            <w:left w:val="none" w:sz="0" w:space="0" w:color="auto"/>
                            <w:bottom w:val="none" w:sz="0" w:space="0" w:color="auto"/>
                            <w:right w:val="none" w:sz="0" w:space="0" w:color="auto"/>
                          </w:divBdr>
                        </w:div>
                        <w:div w:id="602105614">
                          <w:marLeft w:val="0"/>
                          <w:marRight w:val="0"/>
                          <w:marTop w:val="300"/>
                          <w:marBottom w:val="150"/>
                          <w:divBdr>
                            <w:top w:val="none" w:sz="0" w:space="0" w:color="auto"/>
                            <w:left w:val="none" w:sz="0" w:space="0" w:color="auto"/>
                            <w:bottom w:val="none" w:sz="0" w:space="0" w:color="auto"/>
                            <w:right w:val="none" w:sz="0" w:space="0" w:color="auto"/>
                          </w:divBdr>
                        </w:div>
                        <w:div w:id="617034009">
                          <w:marLeft w:val="0"/>
                          <w:marRight w:val="0"/>
                          <w:marTop w:val="300"/>
                          <w:marBottom w:val="150"/>
                          <w:divBdr>
                            <w:top w:val="none" w:sz="0" w:space="0" w:color="auto"/>
                            <w:left w:val="none" w:sz="0" w:space="0" w:color="auto"/>
                            <w:bottom w:val="none" w:sz="0" w:space="0" w:color="auto"/>
                            <w:right w:val="none" w:sz="0" w:space="0" w:color="auto"/>
                          </w:divBdr>
                        </w:div>
                        <w:div w:id="336155233">
                          <w:marLeft w:val="0"/>
                          <w:marRight w:val="0"/>
                          <w:marTop w:val="300"/>
                          <w:marBottom w:val="150"/>
                          <w:divBdr>
                            <w:top w:val="none" w:sz="0" w:space="0" w:color="auto"/>
                            <w:left w:val="none" w:sz="0" w:space="0" w:color="auto"/>
                            <w:bottom w:val="none" w:sz="0" w:space="0" w:color="auto"/>
                            <w:right w:val="none" w:sz="0" w:space="0" w:color="auto"/>
                          </w:divBdr>
                        </w:div>
                        <w:div w:id="1822313059">
                          <w:marLeft w:val="0"/>
                          <w:marRight w:val="0"/>
                          <w:marTop w:val="300"/>
                          <w:marBottom w:val="150"/>
                          <w:divBdr>
                            <w:top w:val="none" w:sz="0" w:space="0" w:color="auto"/>
                            <w:left w:val="none" w:sz="0" w:space="0" w:color="auto"/>
                            <w:bottom w:val="none" w:sz="0" w:space="0" w:color="auto"/>
                            <w:right w:val="none" w:sz="0" w:space="0" w:color="auto"/>
                          </w:divBdr>
                        </w:div>
                        <w:div w:id="1436054592">
                          <w:marLeft w:val="0"/>
                          <w:marRight w:val="0"/>
                          <w:marTop w:val="300"/>
                          <w:marBottom w:val="150"/>
                          <w:divBdr>
                            <w:top w:val="none" w:sz="0" w:space="0" w:color="auto"/>
                            <w:left w:val="none" w:sz="0" w:space="0" w:color="auto"/>
                            <w:bottom w:val="none" w:sz="0" w:space="0" w:color="auto"/>
                            <w:right w:val="none" w:sz="0" w:space="0" w:color="auto"/>
                          </w:divBdr>
                        </w:div>
                        <w:div w:id="1931962279">
                          <w:marLeft w:val="0"/>
                          <w:marRight w:val="0"/>
                          <w:marTop w:val="300"/>
                          <w:marBottom w:val="150"/>
                          <w:divBdr>
                            <w:top w:val="none" w:sz="0" w:space="0" w:color="auto"/>
                            <w:left w:val="none" w:sz="0" w:space="0" w:color="auto"/>
                            <w:bottom w:val="none" w:sz="0" w:space="0" w:color="auto"/>
                            <w:right w:val="none" w:sz="0" w:space="0" w:color="auto"/>
                          </w:divBdr>
                        </w:div>
                        <w:div w:id="610825375">
                          <w:marLeft w:val="0"/>
                          <w:marRight w:val="0"/>
                          <w:marTop w:val="300"/>
                          <w:marBottom w:val="150"/>
                          <w:divBdr>
                            <w:top w:val="none" w:sz="0" w:space="0" w:color="auto"/>
                            <w:left w:val="none" w:sz="0" w:space="0" w:color="auto"/>
                            <w:bottom w:val="none" w:sz="0" w:space="0" w:color="auto"/>
                            <w:right w:val="none" w:sz="0" w:space="0" w:color="auto"/>
                          </w:divBdr>
                        </w:div>
                        <w:div w:id="4939613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43271102">
          <w:marLeft w:val="0"/>
          <w:marRight w:val="0"/>
          <w:marTop w:val="0"/>
          <w:marBottom w:val="300"/>
          <w:divBdr>
            <w:top w:val="single" w:sz="6" w:space="0" w:color="E4E4E4"/>
            <w:left w:val="single" w:sz="6" w:space="0" w:color="E4E4E4"/>
            <w:bottom w:val="single" w:sz="6" w:space="0" w:color="E4E4E4"/>
            <w:right w:val="single" w:sz="6" w:space="0" w:color="E4E4E4"/>
          </w:divBdr>
          <w:divsChild>
            <w:div w:id="586115559">
              <w:marLeft w:val="0"/>
              <w:marRight w:val="0"/>
              <w:marTop w:val="0"/>
              <w:marBottom w:val="0"/>
              <w:divBdr>
                <w:top w:val="none" w:sz="0" w:space="0" w:color="auto"/>
                <w:left w:val="none" w:sz="0" w:space="0" w:color="auto"/>
                <w:bottom w:val="none" w:sz="0" w:space="0" w:color="auto"/>
                <w:right w:val="none" w:sz="0" w:space="0" w:color="auto"/>
              </w:divBdr>
              <w:divsChild>
                <w:div w:id="2093240310">
                  <w:marLeft w:val="0"/>
                  <w:marRight w:val="0"/>
                  <w:marTop w:val="0"/>
                  <w:marBottom w:val="0"/>
                  <w:divBdr>
                    <w:top w:val="none" w:sz="0" w:space="0" w:color="auto"/>
                    <w:left w:val="none" w:sz="0" w:space="0" w:color="auto"/>
                    <w:bottom w:val="none" w:sz="0" w:space="0" w:color="auto"/>
                    <w:right w:val="none" w:sz="0" w:space="0" w:color="auto"/>
                  </w:divBdr>
                  <w:divsChild>
                    <w:div w:id="777942378">
                      <w:marLeft w:val="0"/>
                      <w:marRight w:val="0"/>
                      <w:marTop w:val="0"/>
                      <w:marBottom w:val="0"/>
                      <w:divBdr>
                        <w:top w:val="none" w:sz="0" w:space="0" w:color="auto"/>
                        <w:left w:val="none" w:sz="0" w:space="0" w:color="auto"/>
                        <w:bottom w:val="none" w:sz="0" w:space="0" w:color="auto"/>
                        <w:right w:val="none" w:sz="0" w:space="0" w:color="auto"/>
                      </w:divBdr>
                      <w:divsChild>
                        <w:div w:id="140392322">
                          <w:marLeft w:val="0"/>
                          <w:marRight w:val="0"/>
                          <w:marTop w:val="300"/>
                          <w:marBottom w:val="150"/>
                          <w:divBdr>
                            <w:top w:val="none" w:sz="0" w:space="0" w:color="auto"/>
                            <w:left w:val="none" w:sz="0" w:space="0" w:color="auto"/>
                            <w:bottom w:val="none" w:sz="0" w:space="0" w:color="auto"/>
                            <w:right w:val="none" w:sz="0" w:space="0" w:color="auto"/>
                          </w:divBdr>
                        </w:div>
                        <w:div w:id="2123915292">
                          <w:marLeft w:val="0"/>
                          <w:marRight w:val="0"/>
                          <w:marTop w:val="300"/>
                          <w:marBottom w:val="150"/>
                          <w:divBdr>
                            <w:top w:val="none" w:sz="0" w:space="0" w:color="auto"/>
                            <w:left w:val="none" w:sz="0" w:space="0" w:color="auto"/>
                            <w:bottom w:val="none" w:sz="0" w:space="0" w:color="auto"/>
                            <w:right w:val="none" w:sz="0" w:space="0" w:color="auto"/>
                          </w:divBdr>
                        </w:div>
                        <w:div w:id="862402340">
                          <w:marLeft w:val="0"/>
                          <w:marRight w:val="0"/>
                          <w:marTop w:val="300"/>
                          <w:marBottom w:val="150"/>
                          <w:divBdr>
                            <w:top w:val="none" w:sz="0" w:space="0" w:color="auto"/>
                            <w:left w:val="none" w:sz="0" w:space="0" w:color="auto"/>
                            <w:bottom w:val="none" w:sz="0" w:space="0" w:color="auto"/>
                            <w:right w:val="none" w:sz="0" w:space="0" w:color="auto"/>
                          </w:divBdr>
                        </w:div>
                        <w:div w:id="1836189444">
                          <w:marLeft w:val="0"/>
                          <w:marRight w:val="0"/>
                          <w:marTop w:val="300"/>
                          <w:marBottom w:val="150"/>
                          <w:divBdr>
                            <w:top w:val="none" w:sz="0" w:space="0" w:color="auto"/>
                            <w:left w:val="none" w:sz="0" w:space="0" w:color="auto"/>
                            <w:bottom w:val="none" w:sz="0" w:space="0" w:color="auto"/>
                            <w:right w:val="none" w:sz="0" w:space="0" w:color="auto"/>
                          </w:divBdr>
                        </w:div>
                        <w:div w:id="1068765980">
                          <w:marLeft w:val="0"/>
                          <w:marRight w:val="0"/>
                          <w:marTop w:val="300"/>
                          <w:marBottom w:val="150"/>
                          <w:divBdr>
                            <w:top w:val="none" w:sz="0" w:space="0" w:color="auto"/>
                            <w:left w:val="none" w:sz="0" w:space="0" w:color="auto"/>
                            <w:bottom w:val="none" w:sz="0" w:space="0" w:color="auto"/>
                            <w:right w:val="none" w:sz="0" w:space="0" w:color="auto"/>
                          </w:divBdr>
                        </w:div>
                        <w:div w:id="774637353">
                          <w:marLeft w:val="0"/>
                          <w:marRight w:val="0"/>
                          <w:marTop w:val="300"/>
                          <w:marBottom w:val="150"/>
                          <w:divBdr>
                            <w:top w:val="none" w:sz="0" w:space="0" w:color="auto"/>
                            <w:left w:val="none" w:sz="0" w:space="0" w:color="auto"/>
                            <w:bottom w:val="none" w:sz="0" w:space="0" w:color="auto"/>
                            <w:right w:val="none" w:sz="0" w:space="0" w:color="auto"/>
                          </w:divBdr>
                        </w:div>
                        <w:div w:id="661591751">
                          <w:marLeft w:val="0"/>
                          <w:marRight w:val="0"/>
                          <w:marTop w:val="300"/>
                          <w:marBottom w:val="150"/>
                          <w:divBdr>
                            <w:top w:val="none" w:sz="0" w:space="0" w:color="auto"/>
                            <w:left w:val="none" w:sz="0" w:space="0" w:color="auto"/>
                            <w:bottom w:val="none" w:sz="0" w:space="0" w:color="auto"/>
                            <w:right w:val="none" w:sz="0" w:space="0" w:color="auto"/>
                          </w:divBdr>
                        </w:div>
                        <w:div w:id="1510440148">
                          <w:marLeft w:val="0"/>
                          <w:marRight w:val="0"/>
                          <w:marTop w:val="300"/>
                          <w:marBottom w:val="150"/>
                          <w:divBdr>
                            <w:top w:val="none" w:sz="0" w:space="0" w:color="auto"/>
                            <w:left w:val="none" w:sz="0" w:space="0" w:color="auto"/>
                            <w:bottom w:val="none" w:sz="0" w:space="0" w:color="auto"/>
                            <w:right w:val="none" w:sz="0" w:space="0" w:color="auto"/>
                          </w:divBdr>
                        </w:div>
                        <w:div w:id="1886943480">
                          <w:marLeft w:val="0"/>
                          <w:marRight w:val="0"/>
                          <w:marTop w:val="300"/>
                          <w:marBottom w:val="150"/>
                          <w:divBdr>
                            <w:top w:val="none" w:sz="0" w:space="0" w:color="auto"/>
                            <w:left w:val="none" w:sz="0" w:space="0" w:color="auto"/>
                            <w:bottom w:val="none" w:sz="0" w:space="0" w:color="auto"/>
                            <w:right w:val="none" w:sz="0" w:space="0" w:color="auto"/>
                          </w:divBdr>
                        </w:div>
                        <w:div w:id="1982420761">
                          <w:marLeft w:val="0"/>
                          <w:marRight w:val="0"/>
                          <w:marTop w:val="300"/>
                          <w:marBottom w:val="150"/>
                          <w:divBdr>
                            <w:top w:val="none" w:sz="0" w:space="0" w:color="auto"/>
                            <w:left w:val="none" w:sz="0" w:space="0" w:color="auto"/>
                            <w:bottom w:val="none" w:sz="0" w:space="0" w:color="auto"/>
                            <w:right w:val="none" w:sz="0" w:space="0" w:color="auto"/>
                          </w:divBdr>
                        </w:div>
                        <w:div w:id="2137479215">
                          <w:marLeft w:val="0"/>
                          <w:marRight w:val="0"/>
                          <w:marTop w:val="300"/>
                          <w:marBottom w:val="150"/>
                          <w:divBdr>
                            <w:top w:val="none" w:sz="0" w:space="0" w:color="auto"/>
                            <w:left w:val="none" w:sz="0" w:space="0" w:color="auto"/>
                            <w:bottom w:val="none" w:sz="0" w:space="0" w:color="auto"/>
                            <w:right w:val="none" w:sz="0" w:space="0" w:color="auto"/>
                          </w:divBdr>
                        </w:div>
                        <w:div w:id="858933194">
                          <w:marLeft w:val="0"/>
                          <w:marRight w:val="0"/>
                          <w:marTop w:val="300"/>
                          <w:marBottom w:val="150"/>
                          <w:divBdr>
                            <w:top w:val="none" w:sz="0" w:space="0" w:color="auto"/>
                            <w:left w:val="none" w:sz="0" w:space="0" w:color="auto"/>
                            <w:bottom w:val="none" w:sz="0" w:space="0" w:color="auto"/>
                            <w:right w:val="none" w:sz="0" w:space="0" w:color="auto"/>
                          </w:divBdr>
                        </w:div>
                        <w:div w:id="608776905">
                          <w:marLeft w:val="0"/>
                          <w:marRight w:val="0"/>
                          <w:marTop w:val="300"/>
                          <w:marBottom w:val="150"/>
                          <w:divBdr>
                            <w:top w:val="none" w:sz="0" w:space="0" w:color="auto"/>
                            <w:left w:val="none" w:sz="0" w:space="0" w:color="auto"/>
                            <w:bottom w:val="none" w:sz="0" w:space="0" w:color="auto"/>
                            <w:right w:val="none" w:sz="0" w:space="0" w:color="auto"/>
                          </w:divBdr>
                        </w:div>
                        <w:div w:id="1723753255">
                          <w:marLeft w:val="0"/>
                          <w:marRight w:val="0"/>
                          <w:marTop w:val="300"/>
                          <w:marBottom w:val="150"/>
                          <w:divBdr>
                            <w:top w:val="none" w:sz="0" w:space="0" w:color="auto"/>
                            <w:left w:val="none" w:sz="0" w:space="0" w:color="auto"/>
                            <w:bottom w:val="none" w:sz="0" w:space="0" w:color="auto"/>
                            <w:right w:val="none" w:sz="0" w:space="0" w:color="auto"/>
                          </w:divBdr>
                        </w:div>
                        <w:div w:id="23333865">
                          <w:marLeft w:val="0"/>
                          <w:marRight w:val="0"/>
                          <w:marTop w:val="300"/>
                          <w:marBottom w:val="150"/>
                          <w:divBdr>
                            <w:top w:val="none" w:sz="0" w:space="0" w:color="auto"/>
                            <w:left w:val="none" w:sz="0" w:space="0" w:color="auto"/>
                            <w:bottom w:val="none" w:sz="0" w:space="0" w:color="auto"/>
                            <w:right w:val="none" w:sz="0" w:space="0" w:color="auto"/>
                          </w:divBdr>
                        </w:div>
                        <w:div w:id="1711343594">
                          <w:marLeft w:val="0"/>
                          <w:marRight w:val="0"/>
                          <w:marTop w:val="300"/>
                          <w:marBottom w:val="150"/>
                          <w:divBdr>
                            <w:top w:val="none" w:sz="0" w:space="0" w:color="auto"/>
                            <w:left w:val="none" w:sz="0" w:space="0" w:color="auto"/>
                            <w:bottom w:val="none" w:sz="0" w:space="0" w:color="auto"/>
                            <w:right w:val="none" w:sz="0" w:space="0" w:color="auto"/>
                          </w:divBdr>
                        </w:div>
                        <w:div w:id="448166566">
                          <w:marLeft w:val="0"/>
                          <w:marRight w:val="0"/>
                          <w:marTop w:val="300"/>
                          <w:marBottom w:val="150"/>
                          <w:divBdr>
                            <w:top w:val="none" w:sz="0" w:space="0" w:color="auto"/>
                            <w:left w:val="none" w:sz="0" w:space="0" w:color="auto"/>
                            <w:bottom w:val="none" w:sz="0" w:space="0" w:color="auto"/>
                            <w:right w:val="none" w:sz="0" w:space="0" w:color="auto"/>
                          </w:divBdr>
                        </w:div>
                        <w:div w:id="1786578239">
                          <w:marLeft w:val="0"/>
                          <w:marRight w:val="0"/>
                          <w:marTop w:val="300"/>
                          <w:marBottom w:val="150"/>
                          <w:divBdr>
                            <w:top w:val="none" w:sz="0" w:space="0" w:color="auto"/>
                            <w:left w:val="none" w:sz="0" w:space="0" w:color="auto"/>
                            <w:bottom w:val="none" w:sz="0" w:space="0" w:color="auto"/>
                            <w:right w:val="none" w:sz="0" w:space="0" w:color="auto"/>
                          </w:divBdr>
                        </w:div>
                        <w:div w:id="1076828847">
                          <w:marLeft w:val="0"/>
                          <w:marRight w:val="0"/>
                          <w:marTop w:val="300"/>
                          <w:marBottom w:val="150"/>
                          <w:divBdr>
                            <w:top w:val="none" w:sz="0" w:space="0" w:color="auto"/>
                            <w:left w:val="none" w:sz="0" w:space="0" w:color="auto"/>
                            <w:bottom w:val="none" w:sz="0" w:space="0" w:color="auto"/>
                            <w:right w:val="none" w:sz="0" w:space="0" w:color="auto"/>
                          </w:divBdr>
                        </w:div>
                        <w:div w:id="1136414047">
                          <w:marLeft w:val="0"/>
                          <w:marRight w:val="0"/>
                          <w:marTop w:val="300"/>
                          <w:marBottom w:val="150"/>
                          <w:divBdr>
                            <w:top w:val="none" w:sz="0" w:space="0" w:color="auto"/>
                            <w:left w:val="none" w:sz="0" w:space="0" w:color="auto"/>
                            <w:bottom w:val="none" w:sz="0" w:space="0" w:color="auto"/>
                            <w:right w:val="none" w:sz="0" w:space="0" w:color="auto"/>
                          </w:divBdr>
                        </w:div>
                        <w:div w:id="1421564529">
                          <w:marLeft w:val="0"/>
                          <w:marRight w:val="0"/>
                          <w:marTop w:val="300"/>
                          <w:marBottom w:val="150"/>
                          <w:divBdr>
                            <w:top w:val="none" w:sz="0" w:space="0" w:color="auto"/>
                            <w:left w:val="none" w:sz="0" w:space="0" w:color="auto"/>
                            <w:bottom w:val="none" w:sz="0" w:space="0" w:color="auto"/>
                            <w:right w:val="none" w:sz="0" w:space="0" w:color="auto"/>
                          </w:divBdr>
                        </w:div>
                        <w:div w:id="1456025191">
                          <w:marLeft w:val="0"/>
                          <w:marRight w:val="0"/>
                          <w:marTop w:val="300"/>
                          <w:marBottom w:val="150"/>
                          <w:divBdr>
                            <w:top w:val="none" w:sz="0" w:space="0" w:color="auto"/>
                            <w:left w:val="none" w:sz="0" w:space="0" w:color="auto"/>
                            <w:bottom w:val="none" w:sz="0" w:space="0" w:color="auto"/>
                            <w:right w:val="none" w:sz="0" w:space="0" w:color="auto"/>
                          </w:divBdr>
                        </w:div>
                        <w:div w:id="933172639">
                          <w:marLeft w:val="0"/>
                          <w:marRight w:val="0"/>
                          <w:marTop w:val="300"/>
                          <w:marBottom w:val="150"/>
                          <w:divBdr>
                            <w:top w:val="none" w:sz="0" w:space="0" w:color="auto"/>
                            <w:left w:val="none" w:sz="0" w:space="0" w:color="auto"/>
                            <w:bottom w:val="none" w:sz="0" w:space="0" w:color="auto"/>
                            <w:right w:val="none" w:sz="0" w:space="0" w:color="auto"/>
                          </w:divBdr>
                        </w:div>
                        <w:div w:id="37634937">
                          <w:marLeft w:val="0"/>
                          <w:marRight w:val="0"/>
                          <w:marTop w:val="300"/>
                          <w:marBottom w:val="150"/>
                          <w:divBdr>
                            <w:top w:val="none" w:sz="0" w:space="0" w:color="auto"/>
                            <w:left w:val="none" w:sz="0" w:space="0" w:color="auto"/>
                            <w:bottom w:val="none" w:sz="0" w:space="0" w:color="auto"/>
                            <w:right w:val="none" w:sz="0" w:space="0" w:color="auto"/>
                          </w:divBdr>
                        </w:div>
                        <w:div w:id="644890771">
                          <w:marLeft w:val="0"/>
                          <w:marRight w:val="0"/>
                          <w:marTop w:val="300"/>
                          <w:marBottom w:val="150"/>
                          <w:divBdr>
                            <w:top w:val="none" w:sz="0" w:space="0" w:color="auto"/>
                            <w:left w:val="none" w:sz="0" w:space="0" w:color="auto"/>
                            <w:bottom w:val="none" w:sz="0" w:space="0" w:color="auto"/>
                            <w:right w:val="none" w:sz="0" w:space="0" w:color="auto"/>
                          </w:divBdr>
                        </w:div>
                        <w:div w:id="1596595044">
                          <w:marLeft w:val="0"/>
                          <w:marRight w:val="0"/>
                          <w:marTop w:val="300"/>
                          <w:marBottom w:val="150"/>
                          <w:divBdr>
                            <w:top w:val="none" w:sz="0" w:space="0" w:color="auto"/>
                            <w:left w:val="none" w:sz="0" w:space="0" w:color="auto"/>
                            <w:bottom w:val="none" w:sz="0" w:space="0" w:color="auto"/>
                            <w:right w:val="none" w:sz="0" w:space="0" w:color="auto"/>
                          </w:divBdr>
                        </w:div>
                        <w:div w:id="1490899539">
                          <w:marLeft w:val="0"/>
                          <w:marRight w:val="0"/>
                          <w:marTop w:val="300"/>
                          <w:marBottom w:val="150"/>
                          <w:divBdr>
                            <w:top w:val="none" w:sz="0" w:space="0" w:color="auto"/>
                            <w:left w:val="none" w:sz="0" w:space="0" w:color="auto"/>
                            <w:bottom w:val="none" w:sz="0" w:space="0" w:color="auto"/>
                            <w:right w:val="none" w:sz="0" w:space="0" w:color="auto"/>
                          </w:divBdr>
                        </w:div>
                        <w:div w:id="1315184092">
                          <w:marLeft w:val="0"/>
                          <w:marRight w:val="0"/>
                          <w:marTop w:val="300"/>
                          <w:marBottom w:val="150"/>
                          <w:divBdr>
                            <w:top w:val="none" w:sz="0" w:space="0" w:color="auto"/>
                            <w:left w:val="none" w:sz="0" w:space="0" w:color="auto"/>
                            <w:bottom w:val="none" w:sz="0" w:space="0" w:color="auto"/>
                            <w:right w:val="none" w:sz="0" w:space="0" w:color="auto"/>
                          </w:divBdr>
                        </w:div>
                        <w:div w:id="512762015">
                          <w:marLeft w:val="0"/>
                          <w:marRight w:val="0"/>
                          <w:marTop w:val="300"/>
                          <w:marBottom w:val="150"/>
                          <w:divBdr>
                            <w:top w:val="none" w:sz="0" w:space="0" w:color="auto"/>
                            <w:left w:val="none" w:sz="0" w:space="0" w:color="auto"/>
                            <w:bottom w:val="none" w:sz="0" w:space="0" w:color="auto"/>
                            <w:right w:val="none" w:sz="0" w:space="0" w:color="auto"/>
                          </w:divBdr>
                        </w:div>
                        <w:div w:id="262340696">
                          <w:marLeft w:val="0"/>
                          <w:marRight w:val="0"/>
                          <w:marTop w:val="300"/>
                          <w:marBottom w:val="150"/>
                          <w:divBdr>
                            <w:top w:val="none" w:sz="0" w:space="0" w:color="auto"/>
                            <w:left w:val="none" w:sz="0" w:space="0" w:color="auto"/>
                            <w:bottom w:val="none" w:sz="0" w:space="0" w:color="auto"/>
                            <w:right w:val="none" w:sz="0" w:space="0" w:color="auto"/>
                          </w:divBdr>
                        </w:div>
                        <w:div w:id="743378284">
                          <w:marLeft w:val="0"/>
                          <w:marRight w:val="0"/>
                          <w:marTop w:val="300"/>
                          <w:marBottom w:val="150"/>
                          <w:divBdr>
                            <w:top w:val="none" w:sz="0" w:space="0" w:color="auto"/>
                            <w:left w:val="none" w:sz="0" w:space="0" w:color="auto"/>
                            <w:bottom w:val="none" w:sz="0" w:space="0" w:color="auto"/>
                            <w:right w:val="none" w:sz="0" w:space="0" w:color="auto"/>
                          </w:divBdr>
                        </w:div>
                        <w:div w:id="2017919922">
                          <w:marLeft w:val="0"/>
                          <w:marRight w:val="0"/>
                          <w:marTop w:val="300"/>
                          <w:marBottom w:val="150"/>
                          <w:divBdr>
                            <w:top w:val="none" w:sz="0" w:space="0" w:color="auto"/>
                            <w:left w:val="none" w:sz="0" w:space="0" w:color="auto"/>
                            <w:bottom w:val="none" w:sz="0" w:space="0" w:color="auto"/>
                            <w:right w:val="none" w:sz="0" w:space="0" w:color="auto"/>
                          </w:divBdr>
                        </w:div>
                        <w:div w:id="1556695654">
                          <w:marLeft w:val="0"/>
                          <w:marRight w:val="0"/>
                          <w:marTop w:val="300"/>
                          <w:marBottom w:val="150"/>
                          <w:divBdr>
                            <w:top w:val="none" w:sz="0" w:space="0" w:color="auto"/>
                            <w:left w:val="none" w:sz="0" w:space="0" w:color="auto"/>
                            <w:bottom w:val="none" w:sz="0" w:space="0" w:color="auto"/>
                            <w:right w:val="none" w:sz="0" w:space="0" w:color="auto"/>
                          </w:divBdr>
                        </w:div>
                        <w:div w:id="9316687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05765575">
          <w:marLeft w:val="0"/>
          <w:marRight w:val="0"/>
          <w:marTop w:val="0"/>
          <w:marBottom w:val="300"/>
          <w:divBdr>
            <w:top w:val="single" w:sz="6" w:space="0" w:color="E4E4E4"/>
            <w:left w:val="single" w:sz="6" w:space="0" w:color="E4E4E4"/>
            <w:bottom w:val="single" w:sz="6" w:space="0" w:color="E4E4E4"/>
            <w:right w:val="single" w:sz="6" w:space="0" w:color="E4E4E4"/>
          </w:divBdr>
          <w:divsChild>
            <w:div w:id="1712537350">
              <w:marLeft w:val="0"/>
              <w:marRight w:val="0"/>
              <w:marTop w:val="0"/>
              <w:marBottom w:val="0"/>
              <w:divBdr>
                <w:top w:val="none" w:sz="0" w:space="0" w:color="auto"/>
                <w:left w:val="none" w:sz="0" w:space="0" w:color="auto"/>
                <w:bottom w:val="none" w:sz="0" w:space="0" w:color="auto"/>
                <w:right w:val="none" w:sz="0" w:space="0" w:color="auto"/>
              </w:divBdr>
              <w:divsChild>
                <w:div w:id="295374354">
                  <w:marLeft w:val="0"/>
                  <w:marRight w:val="0"/>
                  <w:marTop w:val="0"/>
                  <w:marBottom w:val="0"/>
                  <w:divBdr>
                    <w:top w:val="none" w:sz="0" w:space="0" w:color="auto"/>
                    <w:left w:val="none" w:sz="0" w:space="0" w:color="auto"/>
                    <w:bottom w:val="none" w:sz="0" w:space="0" w:color="auto"/>
                    <w:right w:val="none" w:sz="0" w:space="0" w:color="auto"/>
                  </w:divBdr>
                  <w:divsChild>
                    <w:div w:id="106127297">
                      <w:marLeft w:val="0"/>
                      <w:marRight w:val="0"/>
                      <w:marTop w:val="0"/>
                      <w:marBottom w:val="0"/>
                      <w:divBdr>
                        <w:top w:val="none" w:sz="0" w:space="0" w:color="auto"/>
                        <w:left w:val="none" w:sz="0" w:space="0" w:color="auto"/>
                        <w:bottom w:val="none" w:sz="0" w:space="0" w:color="auto"/>
                        <w:right w:val="none" w:sz="0" w:space="0" w:color="auto"/>
                      </w:divBdr>
                      <w:divsChild>
                        <w:div w:id="1016924219">
                          <w:marLeft w:val="0"/>
                          <w:marRight w:val="0"/>
                          <w:marTop w:val="300"/>
                          <w:marBottom w:val="150"/>
                          <w:divBdr>
                            <w:top w:val="none" w:sz="0" w:space="0" w:color="auto"/>
                            <w:left w:val="none" w:sz="0" w:space="0" w:color="auto"/>
                            <w:bottom w:val="none" w:sz="0" w:space="0" w:color="auto"/>
                            <w:right w:val="none" w:sz="0" w:space="0" w:color="auto"/>
                          </w:divBdr>
                        </w:div>
                        <w:div w:id="967474856">
                          <w:marLeft w:val="0"/>
                          <w:marRight w:val="0"/>
                          <w:marTop w:val="300"/>
                          <w:marBottom w:val="150"/>
                          <w:divBdr>
                            <w:top w:val="none" w:sz="0" w:space="0" w:color="auto"/>
                            <w:left w:val="none" w:sz="0" w:space="0" w:color="auto"/>
                            <w:bottom w:val="none" w:sz="0" w:space="0" w:color="auto"/>
                            <w:right w:val="none" w:sz="0" w:space="0" w:color="auto"/>
                          </w:divBdr>
                        </w:div>
                        <w:div w:id="588777864">
                          <w:marLeft w:val="0"/>
                          <w:marRight w:val="0"/>
                          <w:marTop w:val="300"/>
                          <w:marBottom w:val="150"/>
                          <w:divBdr>
                            <w:top w:val="none" w:sz="0" w:space="0" w:color="auto"/>
                            <w:left w:val="none" w:sz="0" w:space="0" w:color="auto"/>
                            <w:bottom w:val="none" w:sz="0" w:space="0" w:color="auto"/>
                            <w:right w:val="none" w:sz="0" w:space="0" w:color="auto"/>
                          </w:divBdr>
                        </w:div>
                        <w:div w:id="680090514">
                          <w:marLeft w:val="0"/>
                          <w:marRight w:val="0"/>
                          <w:marTop w:val="300"/>
                          <w:marBottom w:val="150"/>
                          <w:divBdr>
                            <w:top w:val="none" w:sz="0" w:space="0" w:color="auto"/>
                            <w:left w:val="none" w:sz="0" w:space="0" w:color="auto"/>
                            <w:bottom w:val="none" w:sz="0" w:space="0" w:color="auto"/>
                            <w:right w:val="none" w:sz="0" w:space="0" w:color="auto"/>
                          </w:divBdr>
                        </w:div>
                        <w:div w:id="600914478">
                          <w:marLeft w:val="0"/>
                          <w:marRight w:val="0"/>
                          <w:marTop w:val="300"/>
                          <w:marBottom w:val="150"/>
                          <w:divBdr>
                            <w:top w:val="none" w:sz="0" w:space="0" w:color="auto"/>
                            <w:left w:val="none" w:sz="0" w:space="0" w:color="auto"/>
                            <w:bottom w:val="none" w:sz="0" w:space="0" w:color="auto"/>
                            <w:right w:val="none" w:sz="0" w:space="0" w:color="auto"/>
                          </w:divBdr>
                        </w:div>
                        <w:div w:id="419301612">
                          <w:marLeft w:val="0"/>
                          <w:marRight w:val="0"/>
                          <w:marTop w:val="300"/>
                          <w:marBottom w:val="150"/>
                          <w:divBdr>
                            <w:top w:val="none" w:sz="0" w:space="0" w:color="auto"/>
                            <w:left w:val="none" w:sz="0" w:space="0" w:color="auto"/>
                            <w:bottom w:val="none" w:sz="0" w:space="0" w:color="auto"/>
                            <w:right w:val="none" w:sz="0" w:space="0" w:color="auto"/>
                          </w:divBdr>
                        </w:div>
                        <w:div w:id="1610234136">
                          <w:marLeft w:val="0"/>
                          <w:marRight w:val="0"/>
                          <w:marTop w:val="300"/>
                          <w:marBottom w:val="150"/>
                          <w:divBdr>
                            <w:top w:val="none" w:sz="0" w:space="0" w:color="auto"/>
                            <w:left w:val="none" w:sz="0" w:space="0" w:color="auto"/>
                            <w:bottom w:val="none" w:sz="0" w:space="0" w:color="auto"/>
                            <w:right w:val="none" w:sz="0" w:space="0" w:color="auto"/>
                          </w:divBdr>
                        </w:div>
                        <w:div w:id="1686400177">
                          <w:marLeft w:val="0"/>
                          <w:marRight w:val="0"/>
                          <w:marTop w:val="300"/>
                          <w:marBottom w:val="150"/>
                          <w:divBdr>
                            <w:top w:val="none" w:sz="0" w:space="0" w:color="auto"/>
                            <w:left w:val="none" w:sz="0" w:space="0" w:color="auto"/>
                            <w:bottom w:val="none" w:sz="0" w:space="0" w:color="auto"/>
                            <w:right w:val="none" w:sz="0" w:space="0" w:color="auto"/>
                          </w:divBdr>
                        </w:div>
                        <w:div w:id="1682782981">
                          <w:marLeft w:val="0"/>
                          <w:marRight w:val="0"/>
                          <w:marTop w:val="300"/>
                          <w:marBottom w:val="150"/>
                          <w:divBdr>
                            <w:top w:val="none" w:sz="0" w:space="0" w:color="auto"/>
                            <w:left w:val="none" w:sz="0" w:space="0" w:color="auto"/>
                            <w:bottom w:val="none" w:sz="0" w:space="0" w:color="auto"/>
                            <w:right w:val="none" w:sz="0" w:space="0" w:color="auto"/>
                          </w:divBdr>
                        </w:div>
                        <w:div w:id="1383098539">
                          <w:marLeft w:val="0"/>
                          <w:marRight w:val="0"/>
                          <w:marTop w:val="300"/>
                          <w:marBottom w:val="150"/>
                          <w:divBdr>
                            <w:top w:val="none" w:sz="0" w:space="0" w:color="auto"/>
                            <w:left w:val="none" w:sz="0" w:space="0" w:color="auto"/>
                            <w:bottom w:val="none" w:sz="0" w:space="0" w:color="auto"/>
                            <w:right w:val="none" w:sz="0" w:space="0" w:color="auto"/>
                          </w:divBdr>
                        </w:div>
                        <w:div w:id="537666099">
                          <w:marLeft w:val="0"/>
                          <w:marRight w:val="0"/>
                          <w:marTop w:val="300"/>
                          <w:marBottom w:val="150"/>
                          <w:divBdr>
                            <w:top w:val="none" w:sz="0" w:space="0" w:color="auto"/>
                            <w:left w:val="none" w:sz="0" w:space="0" w:color="auto"/>
                            <w:bottom w:val="none" w:sz="0" w:space="0" w:color="auto"/>
                            <w:right w:val="none" w:sz="0" w:space="0" w:color="auto"/>
                          </w:divBdr>
                        </w:div>
                        <w:div w:id="574051219">
                          <w:marLeft w:val="0"/>
                          <w:marRight w:val="0"/>
                          <w:marTop w:val="300"/>
                          <w:marBottom w:val="150"/>
                          <w:divBdr>
                            <w:top w:val="none" w:sz="0" w:space="0" w:color="auto"/>
                            <w:left w:val="none" w:sz="0" w:space="0" w:color="auto"/>
                            <w:bottom w:val="none" w:sz="0" w:space="0" w:color="auto"/>
                            <w:right w:val="none" w:sz="0" w:space="0" w:color="auto"/>
                          </w:divBdr>
                        </w:div>
                        <w:div w:id="1295409765">
                          <w:marLeft w:val="0"/>
                          <w:marRight w:val="0"/>
                          <w:marTop w:val="300"/>
                          <w:marBottom w:val="150"/>
                          <w:divBdr>
                            <w:top w:val="none" w:sz="0" w:space="0" w:color="auto"/>
                            <w:left w:val="none" w:sz="0" w:space="0" w:color="auto"/>
                            <w:bottom w:val="none" w:sz="0" w:space="0" w:color="auto"/>
                            <w:right w:val="none" w:sz="0" w:space="0" w:color="auto"/>
                          </w:divBdr>
                        </w:div>
                        <w:div w:id="1869831599">
                          <w:marLeft w:val="0"/>
                          <w:marRight w:val="0"/>
                          <w:marTop w:val="300"/>
                          <w:marBottom w:val="150"/>
                          <w:divBdr>
                            <w:top w:val="none" w:sz="0" w:space="0" w:color="auto"/>
                            <w:left w:val="none" w:sz="0" w:space="0" w:color="auto"/>
                            <w:bottom w:val="none" w:sz="0" w:space="0" w:color="auto"/>
                            <w:right w:val="none" w:sz="0" w:space="0" w:color="auto"/>
                          </w:divBdr>
                        </w:div>
                        <w:div w:id="393553649">
                          <w:marLeft w:val="0"/>
                          <w:marRight w:val="0"/>
                          <w:marTop w:val="300"/>
                          <w:marBottom w:val="150"/>
                          <w:divBdr>
                            <w:top w:val="none" w:sz="0" w:space="0" w:color="auto"/>
                            <w:left w:val="none" w:sz="0" w:space="0" w:color="auto"/>
                            <w:bottom w:val="none" w:sz="0" w:space="0" w:color="auto"/>
                            <w:right w:val="none" w:sz="0" w:space="0" w:color="auto"/>
                          </w:divBdr>
                        </w:div>
                        <w:div w:id="1867211704">
                          <w:marLeft w:val="0"/>
                          <w:marRight w:val="0"/>
                          <w:marTop w:val="300"/>
                          <w:marBottom w:val="150"/>
                          <w:divBdr>
                            <w:top w:val="none" w:sz="0" w:space="0" w:color="auto"/>
                            <w:left w:val="none" w:sz="0" w:space="0" w:color="auto"/>
                            <w:bottom w:val="none" w:sz="0" w:space="0" w:color="auto"/>
                            <w:right w:val="none" w:sz="0" w:space="0" w:color="auto"/>
                          </w:divBdr>
                        </w:div>
                        <w:div w:id="675885728">
                          <w:marLeft w:val="0"/>
                          <w:marRight w:val="0"/>
                          <w:marTop w:val="300"/>
                          <w:marBottom w:val="150"/>
                          <w:divBdr>
                            <w:top w:val="none" w:sz="0" w:space="0" w:color="auto"/>
                            <w:left w:val="none" w:sz="0" w:space="0" w:color="auto"/>
                            <w:bottom w:val="none" w:sz="0" w:space="0" w:color="auto"/>
                            <w:right w:val="none" w:sz="0" w:space="0" w:color="auto"/>
                          </w:divBdr>
                        </w:div>
                        <w:div w:id="771437002">
                          <w:marLeft w:val="0"/>
                          <w:marRight w:val="0"/>
                          <w:marTop w:val="300"/>
                          <w:marBottom w:val="150"/>
                          <w:divBdr>
                            <w:top w:val="none" w:sz="0" w:space="0" w:color="auto"/>
                            <w:left w:val="none" w:sz="0" w:space="0" w:color="auto"/>
                            <w:bottom w:val="none" w:sz="0" w:space="0" w:color="auto"/>
                            <w:right w:val="none" w:sz="0" w:space="0" w:color="auto"/>
                          </w:divBdr>
                        </w:div>
                        <w:div w:id="909997573">
                          <w:marLeft w:val="0"/>
                          <w:marRight w:val="0"/>
                          <w:marTop w:val="300"/>
                          <w:marBottom w:val="150"/>
                          <w:divBdr>
                            <w:top w:val="none" w:sz="0" w:space="0" w:color="auto"/>
                            <w:left w:val="none" w:sz="0" w:space="0" w:color="auto"/>
                            <w:bottom w:val="none" w:sz="0" w:space="0" w:color="auto"/>
                            <w:right w:val="none" w:sz="0" w:space="0" w:color="auto"/>
                          </w:divBdr>
                        </w:div>
                        <w:div w:id="1020474924">
                          <w:marLeft w:val="0"/>
                          <w:marRight w:val="0"/>
                          <w:marTop w:val="300"/>
                          <w:marBottom w:val="150"/>
                          <w:divBdr>
                            <w:top w:val="none" w:sz="0" w:space="0" w:color="auto"/>
                            <w:left w:val="none" w:sz="0" w:space="0" w:color="auto"/>
                            <w:bottom w:val="none" w:sz="0" w:space="0" w:color="auto"/>
                            <w:right w:val="none" w:sz="0" w:space="0" w:color="auto"/>
                          </w:divBdr>
                        </w:div>
                        <w:div w:id="1198158978">
                          <w:marLeft w:val="0"/>
                          <w:marRight w:val="0"/>
                          <w:marTop w:val="300"/>
                          <w:marBottom w:val="150"/>
                          <w:divBdr>
                            <w:top w:val="none" w:sz="0" w:space="0" w:color="auto"/>
                            <w:left w:val="none" w:sz="0" w:space="0" w:color="auto"/>
                            <w:bottom w:val="none" w:sz="0" w:space="0" w:color="auto"/>
                            <w:right w:val="none" w:sz="0" w:space="0" w:color="auto"/>
                          </w:divBdr>
                        </w:div>
                        <w:div w:id="1387608121">
                          <w:marLeft w:val="0"/>
                          <w:marRight w:val="0"/>
                          <w:marTop w:val="300"/>
                          <w:marBottom w:val="150"/>
                          <w:divBdr>
                            <w:top w:val="none" w:sz="0" w:space="0" w:color="auto"/>
                            <w:left w:val="none" w:sz="0" w:space="0" w:color="auto"/>
                            <w:bottom w:val="none" w:sz="0" w:space="0" w:color="auto"/>
                            <w:right w:val="none" w:sz="0" w:space="0" w:color="auto"/>
                          </w:divBdr>
                        </w:div>
                        <w:div w:id="1820463138">
                          <w:marLeft w:val="0"/>
                          <w:marRight w:val="0"/>
                          <w:marTop w:val="300"/>
                          <w:marBottom w:val="150"/>
                          <w:divBdr>
                            <w:top w:val="none" w:sz="0" w:space="0" w:color="auto"/>
                            <w:left w:val="none" w:sz="0" w:space="0" w:color="auto"/>
                            <w:bottom w:val="none" w:sz="0" w:space="0" w:color="auto"/>
                            <w:right w:val="none" w:sz="0" w:space="0" w:color="auto"/>
                          </w:divBdr>
                        </w:div>
                        <w:div w:id="25065733">
                          <w:marLeft w:val="0"/>
                          <w:marRight w:val="0"/>
                          <w:marTop w:val="300"/>
                          <w:marBottom w:val="150"/>
                          <w:divBdr>
                            <w:top w:val="none" w:sz="0" w:space="0" w:color="auto"/>
                            <w:left w:val="none" w:sz="0" w:space="0" w:color="auto"/>
                            <w:bottom w:val="none" w:sz="0" w:space="0" w:color="auto"/>
                            <w:right w:val="none" w:sz="0" w:space="0" w:color="auto"/>
                          </w:divBdr>
                        </w:div>
                        <w:div w:id="1321274548">
                          <w:marLeft w:val="0"/>
                          <w:marRight w:val="0"/>
                          <w:marTop w:val="300"/>
                          <w:marBottom w:val="150"/>
                          <w:divBdr>
                            <w:top w:val="none" w:sz="0" w:space="0" w:color="auto"/>
                            <w:left w:val="none" w:sz="0" w:space="0" w:color="auto"/>
                            <w:bottom w:val="none" w:sz="0" w:space="0" w:color="auto"/>
                            <w:right w:val="none" w:sz="0" w:space="0" w:color="auto"/>
                          </w:divBdr>
                        </w:div>
                        <w:div w:id="1840149089">
                          <w:marLeft w:val="0"/>
                          <w:marRight w:val="0"/>
                          <w:marTop w:val="300"/>
                          <w:marBottom w:val="150"/>
                          <w:divBdr>
                            <w:top w:val="none" w:sz="0" w:space="0" w:color="auto"/>
                            <w:left w:val="none" w:sz="0" w:space="0" w:color="auto"/>
                            <w:bottom w:val="none" w:sz="0" w:space="0" w:color="auto"/>
                            <w:right w:val="none" w:sz="0" w:space="0" w:color="auto"/>
                          </w:divBdr>
                        </w:div>
                        <w:div w:id="449906136">
                          <w:marLeft w:val="0"/>
                          <w:marRight w:val="0"/>
                          <w:marTop w:val="300"/>
                          <w:marBottom w:val="150"/>
                          <w:divBdr>
                            <w:top w:val="none" w:sz="0" w:space="0" w:color="auto"/>
                            <w:left w:val="none" w:sz="0" w:space="0" w:color="auto"/>
                            <w:bottom w:val="none" w:sz="0" w:space="0" w:color="auto"/>
                            <w:right w:val="none" w:sz="0" w:space="0" w:color="auto"/>
                          </w:divBdr>
                        </w:div>
                        <w:div w:id="991180183">
                          <w:marLeft w:val="0"/>
                          <w:marRight w:val="0"/>
                          <w:marTop w:val="300"/>
                          <w:marBottom w:val="150"/>
                          <w:divBdr>
                            <w:top w:val="none" w:sz="0" w:space="0" w:color="auto"/>
                            <w:left w:val="none" w:sz="0" w:space="0" w:color="auto"/>
                            <w:bottom w:val="none" w:sz="0" w:space="0" w:color="auto"/>
                            <w:right w:val="none" w:sz="0" w:space="0" w:color="auto"/>
                          </w:divBdr>
                        </w:div>
                        <w:div w:id="1841652815">
                          <w:marLeft w:val="0"/>
                          <w:marRight w:val="0"/>
                          <w:marTop w:val="300"/>
                          <w:marBottom w:val="150"/>
                          <w:divBdr>
                            <w:top w:val="none" w:sz="0" w:space="0" w:color="auto"/>
                            <w:left w:val="none" w:sz="0" w:space="0" w:color="auto"/>
                            <w:bottom w:val="none" w:sz="0" w:space="0" w:color="auto"/>
                            <w:right w:val="none" w:sz="0" w:space="0" w:color="auto"/>
                          </w:divBdr>
                        </w:div>
                        <w:div w:id="1040856591">
                          <w:marLeft w:val="0"/>
                          <w:marRight w:val="0"/>
                          <w:marTop w:val="300"/>
                          <w:marBottom w:val="150"/>
                          <w:divBdr>
                            <w:top w:val="none" w:sz="0" w:space="0" w:color="auto"/>
                            <w:left w:val="none" w:sz="0" w:space="0" w:color="auto"/>
                            <w:bottom w:val="none" w:sz="0" w:space="0" w:color="auto"/>
                            <w:right w:val="none" w:sz="0" w:space="0" w:color="auto"/>
                          </w:divBdr>
                        </w:div>
                        <w:div w:id="45301848">
                          <w:marLeft w:val="0"/>
                          <w:marRight w:val="0"/>
                          <w:marTop w:val="300"/>
                          <w:marBottom w:val="150"/>
                          <w:divBdr>
                            <w:top w:val="none" w:sz="0" w:space="0" w:color="auto"/>
                            <w:left w:val="none" w:sz="0" w:space="0" w:color="auto"/>
                            <w:bottom w:val="none" w:sz="0" w:space="0" w:color="auto"/>
                            <w:right w:val="none" w:sz="0" w:space="0" w:color="auto"/>
                          </w:divBdr>
                        </w:div>
                        <w:div w:id="311906316">
                          <w:marLeft w:val="0"/>
                          <w:marRight w:val="0"/>
                          <w:marTop w:val="300"/>
                          <w:marBottom w:val="150"/>
                          <w:divBdr>
                            <w:top w:val="none" w:sz="0" w:space="0" w:color="auto"/>
                            <w:left w:val="none" w:sz="0" w:space="0" w:color="auto"/>
                            <w:bottom w:val="none" w:sz="0" w:space="0" w:color="auto"/>
                            <w:right w:val="none" w:sz="0" w:space="0" w:color="auto"/>
                          </w:divBdr>
                        </w:div>
                        <w:div w:id="28072461">
                          <w:marLeft w:val="0"/>
                          <w:marRight w:val="0"/>
                          <w:marTop w:val="300"/>
                          <w:marBottom w:val="150"/>
                          <w:divBdr>
                            <w:top w:val="none" w:sz="0" w:space="0" w:color="auto"/>
                            <w:left w:val="none" w:sz="0" w:space="0" w:color="auto"/>
                            <w:bottom w:val="none" w:sz="0" w:space="0" w:color="auto"/>
                            <w:right w:val="none" w:sz="0" w:space="0" w:color="auto"/>
                          </w:divBdr>
                        </w:div>
                        <w:div w:id="1108693406">
                          <w:marLeft w:val="0"/>
                          <w:marRight w:val="0"/>
                          <w:marTop w:val="300"/>
                          <w:marBottom w:val="150"/>
                          <w:divBdr>
                            <w:top w:val="none" w:sz="0" w:space="0" w:color="auto"/>
                            <w:left w:val="none" w:sz="0" w:space="0" w:color="auto"/>
                            <w:bottom w:val="none" w:sz="0" w:space="0" w:color="auto"/>
                            <w:right w:val="none" w:sz="0" w:space="0" w:color="auto"/>
                          </w:divBdr>
                        </w:div>
                        <w:div w:id="10463672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75208045">
          <w:marLeft w:val="0"/>
          <w:marRight w:val="0"/>
          <w:marTop w:val="0"/>
          <w:marBottom w:val="300"/>
          <w:divBdr>
            <w:top w:val="single" w:sz="6" w:space="0" w:color="E4E4E4"/>
            <w:left w:val="single" w:sz="6" w:space="0" w:color="E4E4E4"/>
            <w:bottom w:val="single" w:sz="6" w:space="0" w:color="E4E4E4"/>
            <w:right w:val="single" w:sz="6" w:space="0" w:color="E4E4E4"/>
          </w:divBdr>
          <w:divsChild>
            <w:div w:id="1959607795">
              <w:marLeft w:val="0"/>
              <w:marRight w:val="0"/>
              <w:marTop w:val="0"/>
              <w:marBottom w:val="0"/>
              <w:divBdr>
                <w:top w:val="none" w:sz="0" w:space="0" w:color="auto"/>
                <w:left w:val="none" w:sz="0" w:space="0" w:color="auto"/>
                <w:bottom w:val="none" w:sz="0" w:space="0" w:color="auto"/>
                <w:right w:val="none" w:sz="0" w:space="0" w:color="auto"/>
              </w:divBdr>
              <w:divsChild>
                <w:div w:id="2023582123">
                  <w:marLeft w:val="0"/>
                  <w:marRight w:val="0"/>
                  <w:marTop w:val="0"/>
                  <w:marBottom w:val="0"/>
                  <w:divBdr>
                    <w:top w:val="none" w:sz="0" w:space="0" w:color="auto"/>
                    <w:left w:val="none" w:sz="0" w:space="0" w:color="auto"/>
                    <w:bottom w:val="none" w:sz="0" w:space="0" w:color="auto"/>
                    <w:right w:val="none" w:sz="0" w:space="0" w:color="auto"/>
                  </w:divBdr>
                  <w:divsChild>
                    <w:div w:id="523137335">
                      <w:marLeft w:val="0"/>
                      <w:marRight w:val="0"/>
                      <w:marTop w:val="0"/>
                      <w:marBottom w:val="0"/>
                      <w:divBdr>
                        <w:top w:val="none" w:sz="0" w:space="0" w:color="auto"/>
                        <w:left w:val="none" w:sz="0" w:space="0" w:color="auto"/>
                        <w:bottom w:val="none" w:sz="0" w:space="0" w:color="auto"/>
                        <w:right w:val="none" w:sz="0" w:space="0" w:color="auto"/>
                      </w:divBdr>
                      <w:divsChild>
                        <w:div w:id="456801652">
                          <w:marLeft w:val="0"/>
                          <w:marRight w:val="0"/>
                          <w:marTop w:val="300"/>
                          <w:marBottom w:val="150"/>
                          <w:divBdr>
                            <w:top w:val="none" w:sz="0" w:space="0" w:color="auto"/>
                            <w:left w:val="none" w:sz="0" w:space="0" w:color="auto"/>
                            <w:bottom w:val="none" w:sz="0" w:space="0" w:color="auto"/>
                            <w:right w:val="none" w:sz="0" w:space="0" w:color="auto"/>
                          </w:divBdr>
                        </w:div>
                        <w:div w:id="485324432">
                          <w:marLeft w:val="0"/>
                          <w:marRight w:val="0"/>
                          <w:marTop w:val="300"/>
                          <w:marBottom w:val="150"/>
                          <w:divBdr>
                            <w:top w:val="none" w:sz="0" w:space="0" w:color="auto"/>
                            <w:left w:val="none" w:sz="0" w:space="0" w:color="auto"/>
                            <w:bottom w:val="none" w:sz="0" w:space="0" w:color="auto"/>
                            <w:right w:val="none" w:sz="0" w:space="0" w:color="auto"/>
                          </w:divBdr>
                        </w:div>
                        <w:div w:id="687803108">
                          <w:marLeft w:val="0"/>
                          <w:marRight w:val="0"/>
                          <w:marTop w:val="300"/>
                          <w:marBottom w:val="150"/>
                          <w:divBdr>
                            <w:top w:val="none" w:sz="0" w:space="0" w:color="auto"/>
                            <w:left w:val="none" w:sz="0" w:space="0" w:color="auto"/>
                            <w:bottom w:val="none" w:sz="0" w:space="0" w:color="auto"/>
                            <w:right w:val="none" w:sz="0" w:space="0" w:color="auto"/>
                          </w:divBdr>
                        </w:div>
                        <w:div w:id="1394352315">
                          <w:marLeft w:val="0"/>
                          <w:marRight w:val="0"/>
                          <w:marTop w:val="300"/>
                          <w:marBottom w:val="150"/>
                          <w:divBdr>
                            <w:top w:val="none" w:sz="0" w:space="0" w:color="auto"/>
                            <w:left w:val="none" w:sz="0" w:space="0" w:color="auto"/>
                            <w:bottom w:val="none" w:sz="0" w:space="0" w:color="auto"/>
                            <w:right w:val="none" w:sz="0" w:space="0" w:color="auto"/>
                          </w:divBdr>
                        </w:div>
                        <w:div w:id="834422408">
                          <w:marLeft w:val="0"/>
                          <w:marRight w:val="0"/>
                          <w:marTop w:val="300"/>
                          <w:marBottom w:val="150"/>
                          <w:divBdr>
                            <w:top w:val="none" w:sz="0" w:space="0" w:color="auto"/>
                            <w:left w:val="none" w:sz="0" w:space="0" w:color="auto"/>
                            <w:bottom w:val="none" w:sz="0" w:space="0" w:color="auto"/>
                            <w:right w:val="none" w:sz="0" w:space="0" w:color="auto"/>
                          </w:divBdr>
                        </w:div>
                        <w:div w:id="1957054296">
                          <w:marLeft w:val="0"/>
                          <w:marRight w:val="0"/>
                          <w:marTop w:val="300"/>
                          <w:marBottom w:val="150"/>
                          <w:divBdr>
                            <w:top w:val="none" w:sz="0" w:space="0" w:color="auto"/>
                            <w:left w:val="none" w:sz="0" w:space="0" w:color="auto"/>
                            <w:bottom w:val="none" w:sz="0" w:space="0" w:color="auto"/>
                            <w:right w:val="none" w:sz="0" w:space="0" w:color="auto"/>
                          </w:divBdr>
                        </w:div>
                        <w:div w:id="412513094">
                          <w:marLeft w:val="0"/>
                          <w:marRight w:val="0"/>
                          <w:marTop w:val="300"/>
                          <w:marBottom w:val="150"/>
                          <w:divBdr>
                            <w:top w:val="none" w:sz="0" w:space="0" w:color="auto"/>
                            <w:left w:val="none" w:sz="0" w:space="0" w:color="auto"/>
                            <w:bottom w:val="none" w:sz="0" w:space="0" w:color="auto"/>
                            <w:right w:val="none" w:sz="0" w:space="0" w:color="auto"/>
                          </w:divBdr>
                        </w:div>
                        <w:div w:id="1560938616">
                          <w:marLeft w:val="0"/>
                          <w:marRight w:val="0"/>
                          <w:marTop w:val="300"/>
                          <w:marBottom w:val="150"/>
                          <w:divBdr>
                            <w:top w:val="none" w:sz="0" w:space="0" w:color="auto"/>
                            <w:left w:val="none" w:sz="0" w:space="0" w:color="auto"/>
                            <w:bottom w:val="none" w:sz="0" w:space="0" w:color="auto"/>
                            <w:right w:val="none" w:sz="0" w:space="0" w:color="auto"/>
                          </w:divBdr>
                        </w:div>
                        <w:div w:id="1774127573">
                          <w:marLeft w:val="0"/>
                          <w:marRight w:val="0"/>
                          <w:marTop w:val="300"/>
                          <w:marBottom w:val="150"/>
                          <w:divBdr>
                            <w:top w:val="none" w:sz="0" w:space="0" w:color="auto"/>
                            <w:left w:val="none" w:sz="0" w:space="0" w:color="auto"/>
                            <w:bottom w:val="none" w:sz="0" w:space="0" w:color="auto"/>
                            <w:right w:val="none" w:sz="0" w:space="0" w:color="auto"/>
                          </w:divBdr>
                        </w:div>
                        <w:div w:id="1043750470">
                          <w:marLeft w:val="0"/>
                          <w:marRight w:val="0"/>
                          <w:marTop w:val="300"/>
                          <w:marBottom w:val="150"/>
                          <w:divBdr>
                            <w:top w:val="none" w:sz="0" w:space="0" w:color="auto"/>
                            <w:left w:val="none" w:sz="0" w:space="0" w:color="auto"/>
                            <w:bottom w:val="none" w:sz="0" w:space="0" w:color="auto"/>
                            <w:right w:val="none" w:sz="0" w:space="0" w:color="auto"/>
                          </w:divBdr>
                        </w:div>
                        <w:div w:id="1250382224">
                          <w:marLeft w:val="0"/>
                          <w:marRight w:val="0"/>
                          <w:marTop w:val="300"/>
                          <w:marBottom w:val="150"/>
                          <w:divBdr>
                            <w:top w:val="none" w:sz="0" w:space="0" w:color="auto"/>
                            <w:left w:val="none" w:sz="0" w:space="0" w:color="auto"/>
                            <w:bottom w:val="none" w:sz="0" w:space="0" w:color="auto"/>
                            <w:right w:val="none" w:sz="0" w:space="0" w:color="auto"/>
                          </w:divBdr>
                        </w:div>
                        <w:div w:id="393744897">
                          <w:marLeft w:val="0"/>
                          <w:marRight w:val="0"/>
                          <w:marTop w:val="300"/>
                          <w:marBottom w:val="150"/>
                          <w:divBdr>
                            <w:top w:val="none" w:sz="0" w:space="0" w:color="auto"/>
                            <w:left w:val="none" w:sz="0" w:space="0" w:color="auto"/>
                            <w:bottom w:val="none" w:sz="0" w:space="0" w:color="auto"/>
                            <w:right w:val="none" w:sz="0" w:space="0" w:color="auto"/>
                          </w:divBdr>
                        </w:div>
                        <w:div w:id="1235699017">
                          <w:marLeft w:val="0"/>
                          <w:marRight w:val="0"/>
                          <w:marTop w:val="300"/>
                          <w:marBottom w:val="150"/>
                          <w:divBdr>
                            <w:top w:val="none" w:sz="0" w:space="0" w:color="auto"/>
                            <w:left w:val="none" w:sz="0" w:space="0" w:color="auto"/>
                            <w:bottom w:val="none" w:sz="0" w:space="0" w:color="auto"/>
                            <w:right w:val="none" w:sz="0" w:space="0" w:color="auto"/>
                          </w:divBdr>
                        </w:div>
                        <w:div w:id="824588168">
                          <w:marLeft w:val="0"/>
                          <w:marRight w:val="0"/>
                          <w:marTop w:val="300"/>
                          <w:marBottom w:val="150"/>
                          <w:divBdr>
                            <w:top w:val="none" w:sz="0" w:space="0" w:color="auto"/>
                            <w:left w:val="none" w:sz="0" w:space="0" w:color="auto"/>
                            <w:bottom w:val="none" w:sz="0" w:space="0" w:color="auto"/>
                            <w:right w:val="none" w:sz="0" w:space="0" w:color="auto"/>
                          </w:divBdr>
                        </w:div>
                        <w:div w:id="87966781">
                          <w:marLeft w:val="0"/>
                          <w:marRight w:val="0"/>
                          <w:marTop w:val="300"/>
                          <w:marBottom w:val="150"/>
                          <w:divBdr>
                            <w:top w:val="none" w:sz="0" w:space="0" w:color="auto"/>
                            <w:left w:val="none" w:sz="0" w:space="0" w:color="auto"/>
                            <w:bottom w:val="none" w:sz="0" w:space="0" w:color="auto"/>
                            <w:right w:val="none" w:sz="0" w:space="0" w:color="auto"/>
                          </w:divBdr>
                        </w:div>
                        <w:div w:id="1468191">
                          <w:marLeft w:val="0"/>
                          <w:marRight w:val="0"/>
                          <w:marTop w:val="300"/>
                          <w:marBottom w:val="150"/>
                          <w:divBdr>
                            <w:top w:val="none" w:sz="0" w:space="0" w:color="auto"/>
                            <w:left w:val="none" w:sz="0" w:space="0" w:color="auto"/>
                            <w:bottom w:val="none" w:sz="0" w:space="0" w:color="auto"/>
                            <w:right w:val="none" w:sz="0" w:space="0" w:color="auto"/>
                          </w:divBdr>
                        </w:div>
                        <w:div w:id="632560711">
                          <w:marLeft w:val="0"/>
                          <w:marRight w:val="0"/>
                          <w:marTop w:val="300"/>
                          <w:marBottom w:val="150"/>
                          <w:divBdr>
                            <w:top w:val="none" w:sz="0" w:space="0" w:color="auto"/>
                            <w:left w:val="none" w:sz="0" w:space="0" w:color="auto"/>
                            <w:bottom w:val="none" w:sz="0" w:space="0" w:color="auto"/>
                            <w:right w:val="none" w:sz="0" w:space="0" w:color="auto"/>
                          </w:divBdr>
                        </w:div>
                        <w:div w:id="1820151964">
                          <w:marLeft w:val="0"/>
                          <w:marRight w:val="0"/>
                          <w:marTop w:val="300"/>
                          <w:marBottom w:val="150"/>
                          <w:divBdr>
                            <w:top w:val="none" w:sz="0" w:space="0" w:color="auto"/>
                            <w:left w:val="none" w:sz="0" w:space="0" w:color="auto"/>
                            <w:bottom w:val="none" w:sz="0" w:space="0" w:color="auto"/>
                            <w:right w:val="none" w:sz="0" w:space="0" w:color="auto"/>
                          </w:divBdr>
                        </w:div>
                        <w:div w:id="227350922">
                          <w:marLeft w:val="0"/>
                          <w:marRight w:val="0"/>
                          <w:marTop w:val="300"/>
                          <w:marBottom w:val="150"/>
                          <w:divBdr>
                            <w:top w:val="none" w:sz="0" w:space="0" w:color="auto"/>
                            <w:left w:val="none" w:sz="0" w:space="0" w:color="auto"/>
                            <w:bottom w:val="none" w:sz="0" w:space="0" w:color="auto"/>
                            <w:right w:val="none" w:sz="0" w:space="0" w:color="auto"/>
                          </w:divBdr>
                        </w:div>
                        <w:div w:id="1396972674">
                          <w:marLeft w:val="0"/>
                          <w:marRight w:val="0"/>
                          <w:marTop w:val="300"/>
                          <w:marBottom w:val="150"/>
                          <w:divBdr>
                            <w:top w:val="none" w:sz="0" w:space="0" w:color="auto"/>
                            <w:left w:val="none" w:sz="0" w:space="0" w:color="auto"/>
                            <w:bottom w:val="none" w:sz="0" w:space="0" w:color="auto"/>
                            <w:right w:val="none" w:sz="0" w:space="0" w:color="auto"/>
                          </w:divBdr>
                        </w:div>
                        <w:div w:id="1202787787">
                          <w:marLeft w:val="0"/>
                          <w:marRight w:val="0"/>
                          <w:marTop w:val="300"/>
                          <w:marBottom w:val="150"/>
                          <w:divBdr>
                            <w:top w:val="none" w:sz="0" w:space="0" w:color="auto"/>
                            <w:left w:val="none" w:sz="0" w:space="0" w:color="auto"/>
                            <w:bottom w:val="none" w:sz="0" w:space="0" w:color="auto"/>
                            <w:right w:val="none" w:sz="0" w:space="0" w:color="auto"/>
                          </w:divBdr>
                        </w:div>
                        <w:div w:id="358050662">
                          <w:marLeft w:val="0"/>
                          <w:marRight w:val="0"/>
                          <w:marTop w:val="300"/>
                          <w:marBottom w:val="150"/>
                          <w:divBdr>
                            <w:top w:val="none" w:sz="0" w:space="0" w:color="auto"/>
                            <w:left w:val="none" w:sz="0" w:space="0" w:color="auto"/>
                            <w:bottom w:val="none" w:sz="0" w:space="0" w:color="auto"/>
                            <w:right w:val="none" w:sz="0" w:space="0" w:color="auto"/>
                          </w:divBdr>
                        </w:div>
                        <w:div w:id="1121076312">
                          <w:marLeft w:val="0"/>
                          <w:marRight w:val="0"/>
                          <w:marTop w:val="300"/>
                          <w:marBottom w:val="150"/>
                          <w:divBdr>
                            <w:top w:val="none" w:sz="0" w:space="0" w:color="auto"/>
                            <w:left w:val="none" w:sz="0" w:space="0" w:color="auto"/>
                            <w:bottom w:val="none" w:sz="0" w:space="0" w:color="auto"/>
                            <w:right w:val="none" w:sz="0" w:space="0" w:color="auto"/>
                          </w:divBdr>
                        </w:div>
                        <w:div w:id="1896816915">
                          <w:marLeft w:val="0"/>
                          <w:marRight w:val="0"/>
                          <w:marTop w:val="300"/>
                          <w:marBottom w:val="150"/>
                          <w:divBdr>
                            <w:top w:val="none" w:sz="0" w:space="0" w:color="auto"/>
                            <w:left w:val="none" w:sz="0" w:space="0" w:color="auto"/>
                            <w:bottom w:val="none" w:sz="0" w:space="0" w:color="auto"/>
                            <w:right w:val="none" w:sz="0" w:space="0" w:color="auto"/>
                          </w:divBdr>
                        </w:div>
                        <w:div w:id="1479804292">
                          <w:marLeft w:val="0"/>
                          <w:marRight w:val="0"/>
                          <w:marTop w:val="300"/>
                          <w:marBottom w:val="150"/>
                          <w:divBdr>
                            <w:top w:val="none" w:sz="0" w:space="0" w:color="auto"/>
                            <w:left w:val="none" w:sz="0" w:space="0" w:color="auto"/>
                            <w:bottom w:val="none" w:sz="0" w:space="0" w:color="auto"/>
                            <w:right w:val="none" w:sz="0" w:space="0" w:color="auto"/>
                          </w:divBdr>
                        </w:div>
                        <w:div w:id="865211471">
                          <w:marLeft w:val="0"/>
                          <w:marRight w:val="0"/>
                          <w:marTop w:val="300"/>
                          <w:marBottom w:val="150"/>
                          <w:divBdr>
                            <w:top w:val="none" w:sz="0" w:space="0" w:color="auto"/>
                            <w:left w:val="none" w:sz="0" w:space="0" w:color="auto"/>
                            <w:bottom w:val="none" w:sz="0" w:space="0" w:color="auto"/>
                            <w:right w:val="none" w:sz="0" w:space="0" w:color="auto"/>
                          </w:divBdr>
                        </w:div>
                        <w:div w:id="530848185">
                          <w:marLeft w:val="0"/>
                          <w:marRight w:val="0"/>
                          <w:marTop w:val="300"/>
                          <w:marBottom w:val="150"/>
                          <w:divBdr>
                            <w:top w:val="none" w:sz="0" w:space="0" w:color="auto"/>
                            <w:left w:val="none" w:sz="0" w:space="0" w:color="auto"/>
                            <w:bottom w:val="none" w:sz="0" w:space="0" w:color="auto"/>
                            <w:right w:val="none" w:sz="0" w:space="0" w:color="auto"/>
                          </w:divBdr>
                        </w:div>
                        <w:div w:id="1568028043">
                          <w:marLeft w:val="0"/>
                          <w:marRight w:val="0"/>
                          <w:marTop w:val="300"/>
                          <w:marBottom w:val="150"/>
                          <w:divBdr>
                            <w:top w:val="none" w:sz="0" w:space="0" w:color="auto"/>
                            <w:left w:val="none" w:sz="0" w:space="0" w:color="auto"/>
                            <w:bottom w:val="none" w:sz="0" w:space="0" w:color="auto"/>
                            <w:right w:val="none" w:sz="0" w:space="0" w:color="auto"/>
                          </w:divBdr>
                        </w:div>
                        <w:div w:id="853684964">
                          <w:marLeft w:val="0"/>
                          <w:marRight w:val="0"/>
                          <w:marTop w:val="300"/>
                          <w:marBottom w:val="150"/>
                          <w:divBdr>
                            <w:top w:val="none" w:sz="0" w:space="0" w:color="auto"/>
                            <w:left w:val="none" w:sz="0" w:space="0" w:color="auto"/>
                            <w:bottom w:val="none" w:sz="0" w:space="0" w:color="auto"/>
                            <w:right w:val="none" w:sz="0" w:space="0" w:color="auto"/>
                          </w:divBdr>
                        </w:div>
                        <w:div w:id="1883131052">
                          <w:marLeft w:val="0"/>
                          <w:marRight w:val="0"/>
                          <w:marTop w:val="300"/>
                          <w:marBottom w:val="150"/>
                          <w:divBdr>
                            <w:top w:val="none" w:sz="0" w:space="0" w:color="auto"/>
                            <w:left w:val="none" w:sz="0" w:space="0" w:color="auto"/>
                            <w:bottom w:val="none" w:sz="0" w:space="0" w:color="auto"/>
                            <w:right w:val="none" w:sz="0" w:space="0" w:color="auto"/>
                          </w:divBdr>
                        </w:div>
                        <w:div w:id="1859200408">
                          <w:marLeft w:val="0"/>
                          <w:marRight w:val="0"/>
                          <w:marTop w:val="300"/>
                          <w:marBottom w:val="150"/>
                          <w:divBdr>
                            <w:top w:val="none" w:sz="0" w:space="0" w:color="auto"/>
                            <w:left w:val="none" w:sz="0" w:space="0" w:color="auto"/>
                            <w:bottom w:val="none" w:sz="0" w:space="0" w:color="auto"/>
                            <w:right w:val="none" w:sz="0" w:space="0" w:color="auto"/>
                          </w:divBdr>
                        </w:div>
                        <w:div w:id="1182089019">
                          <w:marLeft w:val="0"/>
                          <w:marRight w:val="0"/>
                          <w:marTop w:val="300"/>
                          <w:marBottom w:val="150"/>
                          <w:divBdr>
                            <w:top w:val="none" w:sz="0" w:space="0" w:color="auto"/>
                            <w:left w:val="none" w:sz="0" w:space="0" w:color="auto"/>
                            <w:bottom w:val="none" w:sz="0" w:space="0" w:color="auto"/>
                            <w:right w:val="none" w:sz="0" w:space="0" w:color="auto"/>
                          </w:divBdr>
                        </w:div>
                        <w:div w:id="13199238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85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thuvienphapluat.vn/van-ban/Cong-nghe-thong-tin/Nghi-dinh-163-2024-ND-CP-huong-dan-Luat-Vien-thong-62074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huvienphapluat.vn/van-ban/Thuong-mai/Nghi-dinh-172-2024-ND-CP-huong-dan-Luat-Dau-gia-tai-san-2016-sua-doi-boi-Luat-Dau-gia-tai-san-2024-638044.aspx" TargetMode="External"/><Relationship Id="rId2" Type="http://schemas.openxmlformats.org/officeDocument/2006/relationships/numbering" Target="numbering.xml"/><Relationship Id="rId16" Type="http://schemas.openxmlformats.org/officeDocument/2006/relationships/hyperlink" Target="https://thuvienphapluat.vn/van-ban/Cong-nghe-thong-tin/Nghi-dinh-63-2023-ND-CP-huong-dan-Luat-Tan-so-vo-tuyen-dien-42-2009-QH12-Luat-09-2022-QH15-576509.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9CA19-8AD3-4241-BBFE-F20738AA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28217</Words>
  <Characters>160838</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188678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cp:revision>
  <cp:lastPrinted>2024-04-15T12:04:00Z</cp:lastPrinted>
  <dcterms:created xsi:type="dcterms:W3CDTF">2026-03-28T15:49:00Z</dcterms:created>
  <dcterms:modified xsi:type="dcterms:W3CDTF">2026-03-28T15:49:00Z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2605b21b-96ca-46c8-8b53-e6289eb7040b</vt:lpwstr>
  </property>
</Properties>
</file>