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B502E" w14:textId="1740145C" w:rsidR="008A01EA" w:rsidRDefault="008A01EA" w:rsidP="001B678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01EA">
        <w:rPr>
          <w:rFonts w:ascii="Times New Roman" w:hAnsi="Times New Roman" w:cs="Times New Roman"/>
          <w:b/>
          <w:bCs/>
          <w:sz w:val="28"/>
          <w:szCs w:val="28"/>
        </w:rPr>
        <w:t>BẢN THÔNG TIN TÓM TẮT LUẬN VĂN THẠC SĨ</w:t>
      </w:r>
    </w:p>
    <w:p w14:paraId="1059B98F" w14:textId="77777777" w:rsidR="008A01EA" w:rsidRPr="008A01EA" w:rsidRDefault="008A01EA" w:rsidP="001B678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5B39D7" w14:textId="75EC6FFA" w:rsidR="008A01EA" w:rsidRPr="008A01EA" w:rsidRDefault="008A01EA" w:rsidP="001B6781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01EA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8A0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1EA">
        <w:rPr>
          <w:rFonts w:ascii="Times New Roman" w:hAnsi="Times New Roman" w:cs="Times New Roman"/>
          <w:sz w:val="28"/>
          <w:szCs w:val="28"/>
        </w:rPr>
        <w:t>giả</w:t>
      </w:r>
      <w:proofErr w:type="spellEnd"/>
      <w:r w:rsidRPr="008A01EA">
        <w:rPr>
          <w:rFonts w:ascii="Times New Roman" w:hAnsi="Times New Roman" w:cs="Times New Roman"/>
          <w:sz w:val="28"/>
          <w:szCs w:val="28"/>
        </w:rPr>
        <w:t xml:space="preserve">: </w:t>
      </w:r>
      <w:r w:rsidRPr="001B6781">
        <w:rPr>
          <w:rFonts w:ascii="Times New Roman" w:hAnsi="Times New Roman" w:cs="Times New Roman"/>
          <w:b/>
          <w:bCs/>
          <w:sz w:val="28"/>
          <w:szCs w:val="28"/>
        </w:rPr>
        <w:t>TRẦN VŨ HOÀI</w:t>
      </w:r>
      <w:r w:rsidRPr="008A01E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6461CB" w14:textId="77777777" w:rsidR="008A01EA" w:rsidRPr="008A01EA" w:rsidRDefault="008A01EA" w:rsidP="001B6781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01EA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8A0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1EA">
        <w:rPr>
          <w:rFonts w:ascii="Times New Roman" w:hAnsi="Times New Roman" w:cs="Times New Roman"/>
          <w:sz w:val="28"/>
          <w:szCs w:val="28"/>
        </w:rPr>
        <w:t>ngành</w:t>
      </w:r>
      <w:proofErr w:type="spellEnd"/>
      <w:r w:rsidRPr="008A0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1EA">
        <w:rPr>
          <w:rFonts w:ascii="Times New Roman" w:hAnsi="Times New Roman" w:cs="Times New Roman"/>
          <w:sz w:val="28"/>
          <w:szCs w:val="28"/>
        </w:rPr>
        <w:t>đào</w:t>
      </w:r>
      <w:proofErr w:type="spellEnd"/>
      <w:r w:rsidRPr="008A0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1EA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8A01E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A01EA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8A0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1EA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8A0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1EA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8A01E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8F7CCD" w14:textId="464583EF" w:rsidR="008A01EA" w:rsidRPr="008A01EA" w:rsidRDefault="008A01EA" w:rsidP="001B6781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01EA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8A0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1EA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8A0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1EA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8A01EA">
        <w:rPr>
          <w:rFonts w:ascii="Times New Roman" w:hAnsi="Times New Roman" w:cs="Times New Roman"/>
          <w:sz w:val="28"/>
          <w:szCs w:val="28"/>
        </w:rPr>
        <w:t>: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8A01EA">
        <w:rPr>
          <w:rFonts w:ascii="Times New Roman" w:hAnsi="Times New Roman" w:cs="Times New Roman"/>
          <w:sz w:val="28"/>
          <w:szCs w:val="28"/>
        </w:rPr>
        <w:t xml:space="preserve"> - 20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8A01E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D4250C" w14:textId="62B099C1" w:rsidR="008A01EA" w:rsidRPr="008A01EA" w:rsidRDefault="008A01EA" w:rsidP="001B6781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01EA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8A0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1EA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8A0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1EA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8A0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1EA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8A0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1EA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8A01EA">
        <w:rPr>
          <w:rFonts w:ascii="Times New Roman" w:hAnsi="Times New Roman" w:cs="Times New Roman"/>
          <w:sz w:val="28"/>
          <w:szCs w:val="28"/>
        </w:rPr>
        <w:t xml:space="preserve">: </w:t>
      </w:r>
      <w:r w:rsidRPr="008A01EA">
        <w:rPr>
          <w:rStyle w:val="Strong"/>
          <w:rFonts w:ascii="Times New Roman" w:eastAsiaTheme="majorEastAsia" w:hAnsi="Times New Roman" w:cs="Times New Roman"/>
          <w:color w:val="000000" w:themeColor="text1"/>
          <w:sz w:val="28"/>
          <w:szCs w:val="28"/>
        </w:rPr>
        <w:t>“</w:t>
      </w:r>
      <w:proofErr w:type="spellStart"/>
      <w:r w:rsidRPr="008A01EA">
        <w:rPr>
          <w:rStyle w:val="Strong"/>
          <w:rFonts w:ascii="Times New Roman" w:eastAsiaTheme="majorEastAsia" w:hAnsi="Times New Roman" w:cs="Times New Roman"/>
          <w:color w:val="000000" w:themeColor="text1"/>
          <w:sz w:val="28"/>
          <w:szCs w:val="28"/>
        </w:rPr>
        <w:t>Pháp</w:t>
      </w:r>
      <w:proofErr w:type="spellEnd"/>
      <w:r w:rsidRPr="008A01EA">
        <w:rPr>
          <w:rStyle w:val="Strong"/>
          <w:rFonts w:ascii="Times New Roman" w:eastAsiaTheme="majorEastAsia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A01EA">
        <w:rPr>
          <w:rStyle w:val="Strong"/>
          <w:rFonts w:ascii="Times New Roman" w:eastAsiaTheme="majorEastAsia" w:hAnsi="Times New Roman" w:cs="Times New Roman"/>
          <w:color w:val="000000" w:themeColor="text1"/>
          <w:sz w:val="28"/>
          <w:szCs w:val="28"/>
        </w:rPr>
        <w:t>luật</w:t>
      </w:r>
      <w:proofErr w:type="spellEnd"/>
      <w:r w:rsidRPr="008A01EA">
        <w:rPr>
          <w:rStyle w:val="Strong"/>
          <w:rFonts w:ascii="Times New Roman" w:eastAsiaTheme="majorEastAsia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A01EA">
        <w:rPr>
          <w:rStyle w:val="Strong"/>
          <w:rFonts w:ascii="Times New Roman" w:eastAsiaTheme="majorEastAsia" w:hAnsi="Times New Roman" w:cs="Times New Roman"/>
          <w:color w:val="000000" w:themeColor="text1"/>
          <w:sz w:val="28"/>
          <w:szCs w:val="28"/>
        </w:rPr>
        <w:t>về</w:t>
      </w:r>
      <w:proofErr w:type="spellEnd"/>
      <w:r w:rsidRPr="008A01EA">
        <w:rPr>
          <w:rStyle w:val="Strong"/>
          <w:rFonts w:ascii="Times New Roman" w:eastAsiaTheme="majorEastAsia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A01EA">
        <w:rPr>
          <w:rStyle w:val="Strong"/>
          <w:rFonts w:ascii="Times New Roman" w:eastAsiaTheme="majorEastAsia" w:hAnsi="Times New Roman" w:cs="Times New Roman"/>
          <w:color w:val="000000" w:themeColor="text1"/>
          <w:sz w:val="28"/>
          <w:szCs w:val="28"/>
        </w:rPr>
        <w:t>quản</w:t>
      </w:r>
      <w:proofErr w:type="spellEnd"/>
      <w:r w:rsidRPr="008A01EA">
        <w:rPr>
          <w:rStyle w:val="Strong"/>
          <w:rFonts w:ascii="Times New Roman" w:eastAsiaTheme="majorEastAsia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A01EA">
        <w:rPr>
          <w:rStyle w:val="Strong"/>
          <w:rFonts w:ascii="Times New Roman" w:eastAsiaTheme="majorEastAsia" w:hAnsi="Times New Roman" w:cs="Times New Roman"/>
          <w:color w:val="000000" w:themeColor="text1"/>
          <w:sz w:val="28"/>
          <w:szCs w:val="28"/>
        </w:rPr>
        <w:t>trị</w:t>
      </w:r>
      <w:proofErr w:type="spellEnd"/>
      <w:r w:rsidRPr="008A01EA">
        <w:rPr>
          <w:rStyle w:val="Strong"/>
          <w:rFonts w:ascii="Times New Roman" w:eastAsiaTheme="majorEastAsia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A01EA">
        <w:rPr>
          <w:rStyle w:val="Strong"/>
          <w:rFonts w:ascii="Times New Roman" w:eastAsiaTheme="majorEastAsia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Pr="008A01EA">
        <w:rPr>
          <w:rStyle w:val="Strong"/>
          <w:rFonts w:ascii="Times New Roman" w:eastAsiaTheme="majorEastAsia" w:hAnsi="Times New Roman" w:cs="Times New Roman"/>
          <w:color w:val="000000" w:themeColor="text1"/>
          <w:sz w:val="28"/>
          <w:szCs w:val="28"/>
        </w:rPr>
        <w:t xml:space="preserve"> ty </w:t>
      </w:r>
      <w:proofErr w:type="spellStart"/>
      <w:r w:rsidRPr="008A01EA">
        <w:rPr>
          <w:rStyle w:val="Strong"/>
          <w:rFonts w:ascii="Times New Roman" w:eastAsiaTheme="majorEastAsia" w:hAnsi="Times New Roman" w:cs="Times New Roman"/>
          <w:color w:val="000000" w:themeColor="text1"/>
          <w:sz w:val="28"/>
          <w:szCs w:val="28"/>
        </w:rPr>
        <w:t>cổ</w:t>
      </w:r>
      <w:proofErr w:type="spellEnd"/>
      <w:r w:rsidRPr="008A01EA">
        <w:rPr>
          <w:rStyle w:val="Strong"/>
          <w:rFonts w:ascii="Times New Roman" w:eastAsiaTheme="majorEastAsia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A01EA">
        <w:rPr>
          <w:rStyle w:val="Strong"/>
          <w:rFonts w:ascii="Times New Roman" w:eastAsiaTheme="majorEastAsia" w:hAnsi="Times New Roman" w:cs="Times New Roman"/>
          <w:color w:val="000000" w:themeColor="text1"/>
          <w:sz w:val="28"/>
          <w:szCs w:val="28"/>
        </w:rPr>
        <w:t>phần</w:t>
      </w:r>
      <w:proofErr w:type="spellEnd"/>
      <w:r w:rsidRPr="008A01EA">
        <w:rPr>
          <w:rStyle w:val="Strong"/>
          <w:rFonts w:ascii="Times New Roman" w:eastAsiaTheme="majorEastAsia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A01EA">
        <w:rPr>
          <w:rStyle w:val="Strong"/>
          <w:rFonts w:ascii="Times New Roman" w:eastAsiaTheme="majorEastAsia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8A01EA">
        <w:rPr>
          <w:rStyle w:val="Strong"/>
          <w:rFonts w:ascii="Times New Roman" w:eastAsiaTheme="majorEastAsia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A01EA">
        <w:rPr>
          <w:rStyle w:val="Strong"/>
          <w:rFonts w:ascii="Times New Roman" w:eastAsiaTheme="majorEastAsia" w:hAnsi="Times New Roman" w:cs="Times New Roman"/>
          <w:color w:val="000000" w:themeColor="text1"/>
          <w:sz w:val="28"/>
          <w:szCs w:val="28"/>
        </w:rPr>
        <w:t>thực</w:t>
      </w:r>
      <w:proofErr w:type="spellEnd"/>
      <w:r w:rsidRPr="008A01EA">
        <w:rPr>
          <w:rStyle w:val="Strong"/>
          <w:rFonts w:ascii="Times New Roman" w:eastAsiaTheme="majorEastAsia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A01EA">
        <w:rPr>
          <w:rStyle w:val="Strong"/>
          <w:rFonts w:ascii="Times New Roman" w:eastAsiaTheme="majorEastAsia" w:hAnsi="Times New Roman" w:cs="Times New Roman"/>
          <w:color w:val="000000" w:themeColor="text1"/>
          <w:sz w:val="28"/>
          <w:szCs w:val="28"/>
        </w:rPr>
        <w:t>tiễn</w:t>
      </w:r>
      <w:proofErr w:type="spellEnd"/>
      <w:r w:rsidRPr="008A01EA">
        <w:rPr>
          <w:rStyle w:val="Strong"/>
          <w:rFonts w:ascii="Times New Roman" w:eastAsiaTheme="majorEastAsia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A01EA">
        <w:rPr>
          <w:rStyle w:val="Strong"/>
          <w:rFonts w:ascii="Times New Roman" w:eastAsiaTheme="majorEastAsia" w:hAnsi="Times New Roman" w:cs="Times New Roman"/>
          <w:color w:val="000000" w:themeColor="text1"/>
          <w:sz w:val="28"/>
          <w:szCs w:val="28"/>
        </w:rPr>
        <w:t>áp</w:t>
      </w:r>
      <w:proofErr w:type="spellEnd"/>
      <w:r w:rsidRPr="008A01EA">
        <w:rPr>
          <w:rStyle w:val="Strong"/>
          <w:rFonts w:ascii="Times New Roman" w:eastAsiaTheme="majorEastAsia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A01EA">
        <w:rPr>
          <w:rStyle w:val="Strong"/>
          <w:rFonts w:ascii="Times New Roman" w:eastAsiaTheme="majorEastAsia" w:hAnsi="Times New Roman" w:cs="Times New Roman"/>
          <w:color w:val="000000" w:themeColor="text1"/>
          <w:sz w:val="28"/>
          <w:szCs w:val="28"/>
        </w:rPr>
        <w:t>dụng</w:t>
      </w:r>
      <w:proofErr w:type="spellEnd"/>
      <w:r w:rsidRPr="008A01EA">
        <w:rPr>
          <w:rStyle w:val="Strong"/>
          <w:rFonts w:ascii="Times New Roman" w:eastAsiaTheme="majorEastAsia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A01EA">
        <w:rPr>
          <w:rStyle w:val="Strong"/>
          <w:rFonts w:ascii="Times New Roman" w:eastAsiaTheme="majorEastAsia" w:hAnsi="Times New Roman" w:cs="Times New Roman"/>
          <w:color w:val="000000" w:themeColor="text1"/>
          <w:sz w:val="28"/>
          <w:szCs w:val="28"/>
        </w:rPr>
        <w:t>tại</w:t>
      </w:r>
      <w:proofErr w:type="spellEnd"/>
      <w:r w:rsidRPr="008A01EA">
        <w:rPr>
          <w:rStyle w:val="Strong"/>
          <w:rFonts w:ascii="Times New Roman" w:eastAsiaTheme="majorEastAsia" w:hAnsi="Times New Roman" w:cs="Times New Roman"/>
          <w:color w:val="000000" w:themeColor="text1"/>
          <w:sz w:val="28"/>
          <w:szCs w:val="28"/>
        </w:rPr>
        <w:t xml:space="preserve"> </w:t>
      </w:r>
      <w:r w:rsidRPr="008A01EA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 w:eastAsia="vi-VN"/>
        </w:rPr>
        <w:t>Công ty Cổ phần Thương mại Dịch vụ và Công nghệ Hoàng Long</w:t>
      </w:r>
      <w:r w:rsidRPr="008A01EA">
        <w:rPr>
          <w:rStyle w:val="Strong"/>
          <w:rFonts w:ascii="Times New Roman" w:eastAsiaTheme="majorEastAsia" w:hAnsi="Times New Roman" w:cs="Times New Roman"/>
          <w:color w:val="000000" w:themeColor="text1"/>
          <w:sz w:val="28"/>
          <w:szCs w:val="28"/>
        </w:rPr>
        <w:t>”</w:t>
      </w:r>
    </w:p>
    <w:p w14:paraId="66BF085E" w14:textId="77777777" w:rsidR="001B6781" w:rsidRPr="001B6781" w:rsidRDefault="001B6781" w:rsidP="001B6781">
      <w:pPr>
        <w:pStyle w:val="NormalWeb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proofErr w:type="spellStart"/>
      <w:r w:rsidRPr="001B6781">
        <w:rPr>
          <w:sz w:val="28"/>
          <w:szCs w:val="28"/>
        </w:rPr>
        <w:t>Quản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trị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công</w:t>
      </w:r>
      <w:proofErr w:type="spellEnd"/>
      <w:r w:rsidRPr="001B6781">
        <w:rPr>
          <w:sz w:val="28"/>
          <w:szCs w:val="28"/>
        </w:rPr>
        <w:t xml:space="preserve"> ty </w:t>
      </w:r>
      <w:proofErr w:type="spellStart"/>
      <w:r w:rsidRPr="001B6781">
        <w:rPr>
          <w:sz w:val="28"/>
          <w:szCs w:val="28"/>
        </w:rPr>
        <w:t>cổ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phần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là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yếu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tố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có</w:t>
      </w:r>
      <w:proofErr w:type="spellEnd"/>
      <w:r w:rsidRPr="001B6781">
        <w:rPr>
          <w:sz w:val="28"/>
          <w:szCs w:val="28"/>
        </w:rPr>
        <w:t xml:space="preserve"> ý </w:t>
      </w:r>
      <w:proofErr w:type="spellStart"/>
      <w:r w:rsidRPr="001B6781">
        <w:rPr>
          <w:sz w:val="28"/>
          <w:szCs w:val="28"/>
        </w:rPr>
        <w:t>nghĩa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quyết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định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đối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với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hiệu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quả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hoạt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động</w:t>
      </w:r>
      <w:proofErr w:type="spellEnd"/>
      <w:r w:rsidRPr="001B6781">
        <w:rPr>
          <w:sz w:val="28"/>
          <w:szCs w:val="28"/>
        </w:rPr>
        <w:t xml:space="preserve">, </w:t>
      </w:r>
      <w:proofErr w:type="spellStart"/>
      <w:r w:rsidRPr="001B6781">
        <w:rPr>
          <w:sz w:val="28"/>
          <w:szCs w:val="28"/>
        </w:rPr>
        <w:t>tính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minh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bạch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và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sự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phát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triển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bền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vững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của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doanh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nghiệp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trong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nền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kinh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tế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thị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trường</w:t>
      </w:r>
      <w:proofErr w:type="spellEnd"/>
      <w:r w:rsidRPr="001B6781">
        <w:rPr>
          <w:sz w:val="28"/>
          <w:szCs w:val="28"/>
        </w:rPr>
        <w:t xml:space="preserve">. </w:t>
      </w:r>
      <w:proofErr w:type="spellStart"/>
      <w:r w:rsidRPr="001B6781">
        <w:rPr>
          <w:sz w:val="28"/>
          <w:szCs w:val="28"/>
        </w:rPr>
        <w:t>Nhằm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hoàn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thiện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khung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pháp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lý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về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quản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trị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doanh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nghiệp</w:t>
      </w:r>
      <w:proofErr w:type="spellEnd"/>
      <w:r w:rsidRPr="001B6781">
        <w:rPr>
          <w:sz w:val="28"/>
          <w:szCs w:val="28"/>
        </w:rPr>
        <w:t xml:space="preserve">, </w:t>
      </w:r>
      <w:proofErr w:type="spellStart"/>
      <w:r w:rsidRPr="001B6781">
        <w:rPr>
          <w:sz w:val="28"/>
          <w:szCs w:val="28"/>
        </w:rPr>
        <w:t>Luật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Doanh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nghiệp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năm</w:t>
      </w:r>
      <w:proofErr w:type="spellEnd"/>
      <w:r w:rsidRPr="001B6781">
        <w:rPr>
          <w:sz w:val="28"/>
          <w:szCs w:val="28"/>
        </w:rPr>
        <w:t xml:space="preserve"> 2020 </w:t>
      </w:r>
      <w:proofErr w:type="spellStart"/>
      <w:r w:rsidRPr="001B6781">
        <w:rPr>
          <w:sz w:val="28"/>
          <w:szCs w:val="28"/>
        </w:rPr>
        <w:t>đã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có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nhiều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sửa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đổi</w:t>
      </w:r>
      <w:proofErr w:type="spellEnd"/>
      <w:r w:rsidRPr="001B6781">
        <w:rPr>
          <w:sz w:val="28"/>
          <w:szCs w:val="28"/>
        </w:rPr>
        <w:t xml:space="preserve">, </w:t>
      </w:r>
      <w:proofErr w:type="spellStart"/>
      <w:r w:rsidRPr="001B6781">
        <w:rPr>
          <w:sz w:val="28"/>
          <w:szCs w:val="28"/>
        </w:rPr>
        <w:t>bổ</w:t>
      </w:r>
      <w:proofErr w:type="spellEnd"/>
      <w:r w:rsidRPr="001B6781">
        <w:rPr>
          <w:sz w:val="28"/>
          <w:szCs w:val="28"/>
        </w:rPr>
        <w:t xml:space="preserve"> sung </w:t>
      </w:r>
      <w:proofErr w:type="spellStart"/>
      <w:r w:rsidRPr="001B6781">
        <w:rPr>
          <w:sz w:val="28"/>
          <w:szCs w:val="28"/>
        </w:rPr>
        <w:t>quan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trọng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liên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quan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đến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tổ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chức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bộ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máy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quản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trị</w:t>
      </w:r>
      <w:proofErr w:type="spellEnd"/>
      <w:r w:rsidRPr="001B6781">
        <w:rPr>
          <w:sz w:val="28"/>
          <w:szCs w:val="28"/>
        </w:rPr>
        <w:t xml:space="preserve">, </w:t>
      </w:r>
      <w:proofErr w:type="spellStart"/>
      <w:r w:rsidRPr="001B6781">
        <w:rPr>
          <w:sz w:val="28"/>
          <w:szCs w:val="28"/>
        </w:rPr>
        <w:t>quyền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và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nghĩa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vụ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của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người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quản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lý</w:t>
      </w:r>
      <w:proofErr w:type="spellEnd"/>
      <w:r w:rsidRPr="001B6781">
        <w:rPr>
          <w:sz w:val="28"/>
          <w:szCs w:val="28"/>
        </w:rPr>
        <w:t xml:space="preserve">, </w:t>
      </w:r>
      <w:proofErr w:type="spellStart"/>
      <w:r w:rsidRPr="001B6781">
        <w:rPr>
          <w:sz w:val="28"/>
          <w:szCs w:val="28"/>
        </w:rPr>
        <w:t>cũng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như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cơ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chế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bảo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vệ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quyền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và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lợi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ích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hợp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pháp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của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cổ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đông</w:t>
      </w:r>
      <w:proofErr w:type="spellEnd"/>
      <w:r w:rsidRPr="001B6781">
        <w:rPr>
          <w:sz w:val="28"/>
          <w:szCs w:val="28"/>
        </w:rPr>
        <w:t xml:space="preserve">. </w:t>
      </w:r>
      <w:proofErr w:type="spellStart"/>
      <w:r w:rsidRPr="001B6781">
        <w:rPr>
          <w:sz w:val="28"/>
          <w:szCs w:val="28"/>
        </w:rPr>
        <w:t>Tuy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nhiên</w:t>
      </w:r>
      <w:proofErr w:type="spellEnd"/>
      <w:r w:rsidRPr="001B6781">
        <w:rPr>
          <w:sz w:val="28"/>
          <w:szCs w:val="28"/>
        </w:rPr>
        <w:t xml:space="preserve">, </w:t>
      </w:r>
      <w:proofErr w:type="spellStart"/>
      <w:r w:rsidRPr="001B6781">
        <w:rPr>
          <w:sz w:val="28"/>
          <w:szCs w:val="28"/>
        </w:rPr>
        <w:t>thực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tiễn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áp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dụng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các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quy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định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này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tại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các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công</w:t>
      </w:r>
      <w:proofErr w:type="spellEnd"/>
      <w:r w:rsidRPr="001B6781">
        <w:rPr>
          <w:sz w:val="28"/>
          <w:szCs w:val="28"/>
        </w:rPr>
        <w:t xml:space="preserve"> ty </w:t>
      </w:r>
      <w:proofErr w:type="spellStart"/>
      <w:r w:rsidRPr="001B6781">
        <w:rPr>
          <w:sz w:val="28"/>
          <w:szCs w:val="28"/>
        </w:rPr>
        <w:t>cổ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phần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chưa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niêm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yết</w:t>
      </w:r>
      <w:proofErr w:type="spellEnd"/>
      <w:r w:rsidRPr="001B6781">
        <w:rPr>
          <w:sz w:val="28"/>
          <w:szCs w:val="28"/>
        </w:rPr>
        <w:t xml:space="preserve"> ở </w:t>
      </w:r>
      <w:proofErr w:type="spellStart"/>
      <w:r w:rsidRPr="001B6781">
        <w:rPr>
          <w:sz w:val="28"/>
          <w:szCs w:val="28"/>
        </w:rPr>
        <w:t>Việt</w:t>
      </w:r>
      <w:proofErr w:type="spellEnd"/>
      <w:r w:rsidRPr="001B6781">
        <w:rPr>
          <w:sz w:val="28"/>
          <w:szCs w:val="28"/>
        </w:rPr>
        <w:t xml:space="preserve"> Nam </w:t>
      </w:r>
      <w:proofErr w:type="spellStart"/>
      <w:r w:rsidRPr="001B6781">
        <w:rPr>
          <w:sz w:val="28"/>
          <w:szCs w:val="28"/>
        </w:rPr>
        <w:t>vẫn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còn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bộc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lộ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nhiều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hạn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chế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và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bất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cập</w:t>
      </w:r>
      <w:proofErr w:type="spellEnd"/>
      <w:r w:rsidRPr="001B6781">
        <w:rPr>
          <w:sz w:val="28"/>
          <w:szCs w:val="28"/>
        </w:rPr>
        <w:t>.</w:t>
      </w:r>
    </w:p>
    <w:p w14:paraId="49B0ECE4" w14:textId="77777777" w:rsidR="001B6781" w:rsidRPr="001B6781" w:rsidRDefault="001B6781" w:rsidP="001B6781">
      <w:pPr>
        <w:pStyle w:val="NormalWeb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proofErr w:type="spellStart"/>
      <w:r w:rsidRPr="001B6781">
        <w:rPr>
          <w:sz w:val="28"/>
          <w:szCs w:val="28"/>
        </w:rPr>
        <w:t>Xuất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phát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từ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thực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tiễn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đó</w:t>
      </w:r>
      <w:proofErr w:type="spellEnd"/>
      <w:r w:rsidRPr="001B6781">
        <w:rPr>
          <w:sz w:val="28"/>
          <w:szCs w:val="28"/>
        </w:rPr>
        <w:t xml:space="preserve">, </w:t>
      </w:r>
      <w:proofErr w:type="spellStart"/>
      <w:r w:rsidRPr="001B6781">
        <w:rPr>
          <w:sz w:val="28"/>
          <w:szCs w:val="28"/>
        </w:rPr>
        <w:t>đề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tài</w:t>
      </w:r>
      <w:proofErr w:type="spellEnd"/>
      <w:r w:rsidRPr="001B6781">
        <w:rPr>
          <w:sz w:val="28"/>
          <w:szCs w:val="28"/>
        </w:rPr>
        <w:t xml:space="preserve"> “</w:t>
      </w:r>
      <w:proofErr w:type="spellStart"/>
      <w:r w:rsidRPr="001B6781">
        <w:rPr>
          <w:sz w:val="28"/>
          <w:szCs w:val="28"/>
        </w:rPr>
        <w:t>Pháp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luật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về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quản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trị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công</w:t>
      </w:r>
      <w:proofErr w:type="spellEnd"/>
      <w:r w:rsidRPr="001B6781">
        <w:rPr>
          <w:sz w:val="28"/>
          <w:szCs w:val="28"/>
        </w:rPr>
        <w:t xml:space="preserve"> ty </w:t>
      </w:r>
      <w:proofErr w:type="spellStart"/>
      <w:r w:rsidRPr="001B6781">
        <w:rPr>
          <w:sz w:val="28"/>
          <w:szCs w:val="28"/>
        </w:rPr>
        <w:t>cổ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phần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và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thực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tiễn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áp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dụng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tại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Công</w:t>
      </w:r>
      <w:proofErr w:type="spellEnd"/>
      <w:r w:rsidRPr="001B6781">
        <w:rPr>
          <w:sz w:val="28"/>
          <w:szCs w:val="28"/>
        </w:rPr>
        <w:t xml:space="preserve"> ty </w:t>
      </w:r>
      <w:proofErr w:type="spellStart"/>
      <w:r w:rsidRPr="001B6781">
        <w:rPr>
          <w:sz w:val="28"/>
          <w:szCs w:val="28"/>
        </w:rPr>
        <w:t>Cổ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phần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Thương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mại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Dịch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vụ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và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Công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nghệ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Hoàng</w:t>
      </w:r>
      <w:proofErr w:type="spellEnd"/>
      <w:r w:rsidRPr="001B6781">
        <w:rPr>
          <w:sz w:val="28"/>
          <w:szCs w:val="28"/>
        </w:rPr>
        <w:t xml:space="preserve"> Long” </w:t>
      </w:r>
      <w:proofErr w:type="spellStart"/>
      <w:r w:rsidRPr="001B6781">
        <w:rPr>
          <w:sz w:val="28"/>
          <w:szCs w:val="28"/>
        </w:rPr>
        <w:t>được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thực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hiện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nhằm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làm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rõ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những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vấn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đề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lý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luận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và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các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quy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định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pháp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luật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hiện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hành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về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quản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trị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công</w:t>
      </w:r>
      <w:proofErr w:type="spellEnd"/>
      <w:r w:rsidRPr="001B6781">
        <w:rPr>
          <w:sz w:val="28"/>
          <w:szCs w:val="28"/>
        </w:rPr>
        <w:t xml:space="preserve"> ty </w:t>
      </w:r>
      <w:proofErr w:type="spellStart"/>
      <w:r w:rsidRPr="001B6781">
        <w:rPr>
          <w:sz w:val="28"/>
          <w:szCs w:val="28"/>
        </w:rPr>
        <w:t>cổ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phần</w:t>
      </w:r>
      <w:proofErr w:type="spellEnd"/>
      <w:r w:rsidRPr="001B6781">
        <w:rPr>
          <w:sz w:val="28"/>
          <w:szCs w:val="28"/>
        </w:rPr>
        <w:t xml:space="preserve">; </w:t>
      </w:r>
      <w:proofErr w:type="spellStart"/>
      <w:r w:rsidRPr="001B6781">
        <w:rPr>
          <w:sz w:val="28"/>
          <w:szCs w:val="28"/>
        </w:rPr>
        <w:t>đồng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thời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phân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tích</w:t>
      </w:r>
      <w:proofErr w:type="spellEnd"/>
      <w:r w:rsidRPr="001B6781">
        <w:rPr>
          <w:sz w:val="28"/>
          <w:szCs w:val="28"/>
        </w:rPr>
        <w:t xml:space="preserve">, </w:t>
      </w:r>
      <w:proofErr w:type="spellStart"/>
      <w:r w:rsidRPr="001B6781">
        <w:rPr>
          <w:sz w:val="28"/>
          <w:szCs w:val="28"/>
        </w:rPr>
        <w:t>đánh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giá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thực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tiễn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áp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dụng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pháp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luật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tại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Công</w:t>
      </w:r>
      <w:proofErr w:type="spellEnd"/>
      <w:r w:rsidRPr="001B6781">
        <w:rPr>
          <w:sz w:val="28"/>
          <w:szCs w:val="28"/>
        </w:rPr>
        <w:t xml:space="preserve"> ty </w:t>
      </w:r>
      <w:proofErr w:type="spellStart"/>
      <w:r w:rsidRPr="001B6781">
        <w:rPr>
          <w:sz w:val="28"/>
          <w:szCs w:val="28"/>
        </w:rPr>
        <w:t>Hoàng</w:t>
      </w:r>
      <w:proofErr w:type="spellEnd"/>
      <w:r w:rsidRPr="001B6781">
        <w:rPr>
          <w:sz w:val="28"/>
          <w:szCs w:val="28"/>
        </w:rPr>
        <w:t xml:space="preserve"> Long </w:t>
      </w:r>
      <w:proofErr w:type="spellStart"/>
      <w:r w:rsidRPr="001B6781">
        <w:rPr>
          <w:sz w:val="28"/>
          <w:szCs w:val="28"/>
        </w:rPr>
        <w:t>trong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giai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đoạn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từ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năm</w:t>
      </w:r>
      <w:proofErr w:type="spellEnd"/>
      <w:r w:rsidRPr="001B6781">
        <w:rPr>
          <w:sz w:val="28"/>
          <w:szCs w:val="28"/>
        </w:rPr>
        <w:t xml:space="preserve"> 2021 </w:t>
      </w:r>
      <w:proofErr w:type="spellStart"/>
      <w:r w:rsidRPr="001B6781">
        <w:rPr>
          <w:sz w:val="28"/>
          <w:szCs w:val="28"/>
        </w:rPr>
        <w:t>đến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năm</w:t>
      </w:r>
      <w:proofErr w:type="spellEnd"/>
      <w:r w:rsidRPr="001B6781">
        <w:rPr>
          <w:sz w:val="28"/>
          <w:szCs w:val="28"/>
        </w:rPr>
        <w:t xml:space="preserve"> 2024. </w:t>
      </w:r>
      <w:proofErr w:type="spellStart"/>
      <w:r w:rsidRPr="001B6781">
        <w:rPr>
          <w:sz w:val="28"/>
          <w:szCs w:val="28"/>
        </w:rPr>
        <w:t>Trên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cơ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sở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chỉ</w:t>
      </w:r>
      <w:proofErr w:type="spellEnd"/>
      <w:r w:rsidRPr="001B6781">
        <w:rPr>
          <w:sz w:val="28"/>
          <w:szCs w:val="28"/>
        </w:rPr>
        <w:t xml:space="preserve"> ra </w:t>
      </w:r>
      <w:proofErr w:type="spellStart"/>
      <w:r w:rsidRPr="001B6781">
        <w:rPr>
          <w:sz w:val="28"/>
          <w:szCs w:val="28"/>
        </w:rPr>
        <w:t>những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kết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quả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đạt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được</w:t>
      </w:r>
      <w:proofErr w:type="spellEnd"/>
      <w:r w:rsidRPr="001B6781">
        <w:rPr>
          <w:sz w:val="28"/>
          <w:szCs w:val="28"/>
        </w:rPr>
        <w:t xml:space="preserve">, </w:t>
      </w:r>
      <w:proofErr w:type="spellStart"/>
      <w:r w:rsidRPr="001B6781">
        <w:rPr>
          <w:sz w:val="28"/>
          <w:szCs w:val="28"/>
        </w:rPr>
        <w:t>hạn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chế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và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nguyên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nhân</w:t>
      </w:r>
      <w:proofErr w:type="spellEnd"/>
      <w:r w:rsidRPr="001B6781">
        <w:rPr>
          <w:sz w:val="28"/>
          <w:szCs w:val="28"/>
        </w:rPr>
        <w:t xml:space="preserve">, </w:t>
      </w:r>
      <w:proofErr w:type="spellStart"/>
      <w:r w:rsidRPr="001B6781">
        <w:rPr>
          <w:sz w:val="28"/>
          <w:szCs w:val="28"/>
        </w:rPr>
        <w:t>đề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tài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đề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xuất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phương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hướng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và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giải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pháp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nhằm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hoàn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thiện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pháp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luật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cũng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như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nâng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cao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hiệu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quả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thực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thi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pháp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luật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về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quản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trị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công</w:t>
      </w:r>
      <w:proofErr w:type="spellEnd"/>
      <w:r w:rsidRPr="001B6781">
        <w:rPr>
          <w:sz w:val="28"/>
          <w:szCs w:val="28"/>
        </w:rPr>
        <w:t xml:space="preserve"> ty </w:t>
      </w:r>
      <w:proofErr w:type="spellStart"/>
      <w:r w:rsidRPr="001B6781">
        <w:rPr>
          <w:sz w:val="28"/>
          <w:szCs w:val="28"/>
        </w:rPr>
        <w:t>cổ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phần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trong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thực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tiễn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doanh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nghiệp</w:t>
      </w:r>
      <w:proofErr w:type="spellEnd"/>
      <w:r w:rsidRPr="001B6781">
        <w:rPr>
          <w:sz w:val="28"/>
          <w:szCs w:val="28"/>
        </w:rPr>
        <w:t xml:space="preserve">. </w:t>
      </w:r>
      <w:proofErr w:type="spellStart"/>
      <w:r w:rsidRPr="001B6781">
        <w:rPr>
          <w:sz w:val="28"/>
          <w:szCs w:val="28"/>
        </w:rPr>
        <w:t>Kết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quả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nghiên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cứu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có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giá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trị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tham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khảo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đối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với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các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công</w:t>
      </w:r>
      <w:proofErr w:type="spellEnd"/>
      <w:r w:rsidRPr="001B6781">
        <w:rPr>
          <w:sz w:val="28"/>
          <w:szCs w:val="28"/>
        </w:rPr>
        <w:t xml:space="preserve"> ty </w:t>
      </w:r>
      <w:proofErr w:type="spellStart"/>
      <w:r w:rsidRPr="001B6781">
        <w:rPr>
          <w:sz w:val="28"/>
          <w:szCs w:val="28"/>
        </w:rPr>
        <w:t>cổ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phần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chưa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niêm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yết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tại</w:t>
      </w:r>
      <w:proofErr w:type="spellEnd"/>
      <w:r w:rsidRPr="001B6781">
        <w:rPr>
          <w:sz w:val="28"/>
          <w:szCs w:val="28"/>
        </w:rPr>
        <w:t xml:space="preserve"> </w:t>
      </w:r>
      <w:proofErr w:type="spellStart"/>
      <w:r w:rsidRPr="001B6781">
        <w:rPr>
          <w:sz w:val="28"/>
          <w:szCs w:val="28"/>
        </w:rPr>
        <w:t>Việt</w:t>
      </w:r>
      <w:proofErr w:type="spellEnd"/>
      <w:r w:rsidRPr="001B6781">
        <w:rPr>
          <w:sz w:val="28"/>
          <w:szCs w:val="28"/>
        </w:rPr>
        <w:t xml:space="preserve"> Nam.</w:t>
      </w:r>
    </w:p>
    <w:p w14:paraId="6AFEFC35" w14:textId="650A2F83" w:rsidR="001B6781" w:rsidRPr="001B6781" w:rsidRDefault="008A01EA" w:rsidP="001B6781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spellStart"/>
      <w:r w:rsidRPr="001B6781">
        <w:rPr>
          <w:b/>
          <w:bCs/>
          <w:sz w:val="28"/>
          <w:szCs w:val="28"/>
        </w:rPr>
        <w:t>Từ</w:t>
      </w:r>
      <w:proofErr w:type="spellEnd"/>
      <w:r w:rsidRPr="001B6781">
        <w:rPr>
          <w:b/>
          <w:bCs/>
          <w:sz w:val="28"/>
          <w:szCs w:val="28"/>
        </w:rPr>
        <w:t xml:space="preserve"> </w:t>
      </w:r>
      <w:proofErr w:type="spellStart"/>
      <w:r w:rsidRPr="001B6781">
        <w:rPr>
          <w:b/>
          <w:bCs/>
          <w:sz w:val="28"/>
          <w:szCs w:val="28"/>
        </w:rPr>
        <w:t>khóa</w:t>
      </w:r>
      <w:proofErr w:type="spellEnd"/>
      <w:r w:rsidRPr="001B6781">
        <w:rPr>
          <w:sz w:val="28"/>
          <w:szCs w:val="28"/>
        </w:rPr>
        <w:t xml:space="preserve">: </w:t>
      </w:r>
      <w:proofErr w:type="spellStart"/>
      <w:r w:rsidR="001B6781" w:rsidRPr="001B6781">
        <w:rPr>
          <w:sz w:val="28"/>
          <w:szCs w:val="28"/>
        </w:rPr>
        <w:t>Quản</w:t>
      </w:r>
      <w:proofErr w:type="spellEnd"/>
      <w:r w:rsidR="001B6781" w:rsidRPr="001B6781">
        <w:rPr>
          <w:sz w:val="28"/>
          <w:szCs w:val="28"/>
        </w:rPr>
        <w:t xml:space="preserve"> </w:t>
      </w:r>
      <w:proofErr w:type="spellStart"/>
      <w:r w:rsidR="001B6781" w:rsidRPr="001B6781">
        <w:rPr>
          <w:sz w:val="28"/>
          <w:szCs w:val="28"/>
        </w:rPr>
        <w:t>trị</w:t>
      </w:r>
      <w:proofErr w:type="spellEnd"/>
      <w:r w:rsidR="001B6781" w:rsidRPr="001B6781">
        <w:rPr>
          <w:sz w:val="28"/>
          <w:szCs w:val="28"/>
        </w:rPr>
        <w:t xml:space="preserve"> </w:t>
      </w:r>
      <w:proofErr w:type="spellStart"/>
      <w:r w:rsidR="001B6781" w:rsidRPr="001B6781">
        <w:rPr>
          <w:sz w:val="28"/>
          <w:szCs w:val="28"/>
        </w:rPr>
        <w:t>công</w:t>
      </w:r>
      <w:proofErr w:type="spellEnd"/>
      <w:r w:rsidR="001B6781" w:rsidRPr="001B6781">
        <w:rPr>
          <w:sz w:val="28"/>
          <w:szCs w:val="28"/>
        </w:rPr>
        <w:t xml:space="preserve"> ty </w:t>
      </w:r>
      <w:proofErr w:type="spellStart"/>
      <w:r w:rsidR="001B6781" w:rsidRPr="001B6781">
        <w:rPr>
          <w:sz w:val="28"/>
          <w:szCs w:val="28"/>
        </w:rPr>
        <w:t>cổ</w:t>
      </w:r>
      <w:proofErr w:type="spellEnd"/>
      <w:r w:rsidR="001B6781" w:rsidRPr="001B6781">
        <w:rPr>
          <w:sz w:val="28"/>
          <w:szCs w:val="28"/>
        </w:rPr>
        <w:t xml:space="preserve"> </w:t>
      </w:r>
      <w:proofErr w:type="spellStart"/>
      <w:r w:rsidR="001B6781" w:rsidRPr="001B6781">
        <w:rPr>
          <w:sz w:val="28"/>
          <w:szCs w:val="28"/>
        </w:rPr>
        <w:t>phần</w:t>
      </w:r>
      <w:proofErr w:type="spellEnd"/>
      <w:r w:rsidR="001B6781" w:rsidRPr="001B6781">
        <w:rPr>
          <w:sz w:val="28"/>
          <w:szCs w:val="28"/>
        </w:rPr>
        <w:t>,</w:t>
      </w:r>
      <w:r w:rsidR="001B6781" w:rsidRPr="001B6781">
        <w:rPr>
          <w:sz w:val="28"/>
          <w:szCs w:val="28"/>
        </w:rPr>
        <w:t xml:space="preserve"> </w:t>
      </w:r>
      <w:proofErr w:type="spellStart"/>
      <w:r w:rsidR="001B6781" w:rsidRPr="001B6781">
        <w:rPr>
          <w:sz w:val="28"/>
          <w:szCs w:val="28"/>
        </w:rPr>
        <w:t>Pháp</w:t>
      </w:r>
      <w:proofErr w:type="spellEnd"/>
      <w:r w:rsidR="001B6781" w:rsidRPr="001B6781">
        <w:rPr>
          <w:sz w:val="28"/>
          <w:szCs w:val="28"/>
        </w:rPr>
        <w:t xml:space="preserve"> </w:t>
      </w:r>
      <w:proofErr w:type="spellStart"/>
      <w:r w:rsidR="001B6781" w:rsidRPr="001B6781">
        <w:rPr>
          <w:sz w:val="28"/>
          <w:szCs w:val="28"/>
        </w:rPr>
        <w:t>luật</w:t>
      </w:r>
      <w:proofErr w:type="spellEnd"/>
      <w:r w:rsidR="001B6781" w:rsidRPr="001B6781">
        <w:rPr>
          <w:sz w:val="28"/>
          <w:szCs w:val="28"/>
        </w:rPr>
        <w:t xml:space="preserve"> </w:t>
      </w:r>
      <w:proofErr w:type="spellStart"/>
      <w:r w:rsidR="001B6781" w:rsidRPr="001B6781">
        <w:rPr>
          <w:sz w:val="28"/>
          <w:szCs w:val="28"/>
        </w:rPr>
        <w:t>về</w:t>
      </w:r>
      <w:proofErr w:type="spellEnd"/>
      <w:r w:rsidR="001B6781" w:rsidRPr="001B6781">
        <w:rPr>
          <w:sz w:val="28"/>
          <w:szCs w:val="28"/>
        </w:rPr>
        <w:t xml:space="preserve"> </w:t>
      </w:r>
      <w:proofErr w:type="spellStart"/>
      <w:r w:rsidR="001B6781" w:rsidRPr="001B6781">
        <w:rPr>
          <w:sz w:val="28"/>
          <w:szCs w:val="28"/>
        </w:rPr>
        <w:t>quản</w:t>
      </w:r>
      <w:proofErr w:type="spellEnd"/>
      <w:r w:rsidR="001B6781" w:rsidRPr="001B6781">
        <w:rPr>
          <w:sz w:val="28"/>
          <w:szCs w:val="28"/>
        </w:rPr>
        <w:t xml:space="preserve"> </w:t>
      </w:r>
      <w:proofErr w:type="spellStart"/>
      <w:r w:rsidR="001B6781" w:rsidRPr="001B6781">
        <w:rPr>
          <w:sz w:val="28"/>
          <w:szCs w:val="28"/>
        </w:rPr>
        <w:t>trị</w:t>
      </w:r>
      <w:proofErr w:type="spellEnd"/>
      <w:r w:rsidR="001B6781" w:rsidRPr="001B6781">
        <w:rPr>
          <w:sz w:val="28"/>
          <w:szCs w:val="28"/>
        </w:rPr>
        <w:t xml:space="preserve"> </w:t>
      </w:r>
      <w:proofErr w:type="spellStart"/>
      <w:r w:rsidR="001B6781" w:rsidRPr="001B6781">
        <w:rPr>
          <w:sz w:val="28"/>
          <w:szCs w:val="28"/>
        </w:rPr>
        <w:t>công</w:t>
      </w:r>
      <w:proofErr w:type="spellEnd"/>
      <w:r w:rsidR="001B6781" w:rsidRPr="001B6781">
        <w:rPr>
          <w:sz w:val="28"/>
          <w:szCs w:val="28"/>
        </w:rPr>
        <w:t xml:space="preserve"> ty </w:t>
      </w:r>
      <w:proofErr w:type="spellStart"/>
      <w:r w:rsidR="001B6781" w:rsidRPr="001B6781">
        <w:rPr>
          <w:sz w:val="28"/>
          <w:szCs w:val="28"/>
        </w:rPr>
        <w:t>cổ</w:t>
      </w:r>
      <w:proofErr w:type="spellEnd"/>
      <w:r w:rsidR="001B6781" w:rsidRPr="001B6781">
        <w:rPr>
          <w:sz w:val="28"/>
          <w:szCs w:val="28"/>
        </w:rPr>
        <w:t xml:space="preserve"> </w:t>
      </w:r>
      <w:proofErr w:type="spellStart"/>
      <w:r w:rsidR="001B6781" w:rsidRPr="001B6781">
        <w:rPr>
          <w:sz w:val="28"/>
          <w:szCs w:val="28"/>
        </w:rPr>
        <w:t>phần</w:t>
      </w:r>
      <w:proofErr w:type="spellEnd"/>
      <w:r w:rsidR="001B6781" w:rsidRPr="001B6781">
        <w:rPr>
          <w:sz w:val="28"/>
          <w:szCs w:val="28"/>
        </w:rPr>
        <w:t xml:space="preserve">, </w:t>
      </w:r>
      <w:proofErr w:type="spellStart"/>
      <w:r w:rsidR="001B6781" w:rsidRPr="001B6781">
        <w:rPr>
          <w:sz w:val="28"/>
          <w:szCs w:val="28"/>
        </w:rPr>
        <w:t>Luật</w:t>
      </w:r>
      <w:proofErr w:type="spellEnd"/>
      <w:r w:rsidR="001B6781" w:rsidRPr="001B6781">
        <w:rPr>
          <w:sz w:val="28"/>
          <w:szCs w:val="28"/>
        </w:rPr>
        <w:t xml:space="preserve"> </w:t>
      </w:r>
      <w:proofErr w:type="spellStart"/>
      <w:r w:rsidR="001B6781" w:rsidRPr="001B6781">
        <w:rPr>
          <w:sz w:val="28"/>
          <w:szCs w:val="28"/>
        </w:rPr>
        <w:t>Doanh</w:t>
      </w:r>
      <w:proofErr w:type="spellEnd"/>
      <w:r w:rsidR="001B6781" w:rsidRPr="001B6781">
        <w:rPr>
          <w:sz w:val="28"/>
          <w:szCs w:val="28"/>
        </w:rPr>
        <w:t xml:space="preserve"> </w:t>
      </w:r>
      <w:proofErr w:type="spellStart"/>
      <w:r w:rsidR="001B6781" w:rsidRPr="001B6781">
        <w:rPr>
          <w:sz w:val="28"/>
          <w:szCs w:val="28"/>
        </w:rPr>
        <w:t>nghiệp</w:t>
      </w:r>
      <w:proofErr w:type="spellEnd"/>
      <w:r w:rsidR="001B6781" w:rsidRPr="001B6781">
        <w:rPr>
          <w:sz w:val="28"/>
          <w:szCs w:val="28"/>
        </w:rPr>
        <w:t xml:space="preserve"> 2020</w:t>
      </w:r>
      <w:r w:rsidR="001B6781" w:rsidRPr="001B6781">
        <w:rPr>
          <w:sz w:val="28"/>
          <w:szCs w:val="28"/>
        </w:rPr>
        <w:t xml:space="preserve">, </w:t>
      </w:r>
      <w:proofErr w:type="spellStart"/>
      <w:r w:rsidR="001B6781" w:rsidRPr="001B6781">
        <w:rPr>
          <w:sz w:val="28"/>
          <w:szCs w:val="28"/>
        </w:rPr>
        <w:t>Công</w:t>
      </w:r>
      <w:proofErr w:type="spellEnd"/>
      <w:r w:rsidR="001B6781" w:rsidRPr="001B6781">
        <w:rPr>
          <w:sz w:val="28"/>
          <w:szCs w:val="28"/>
        </w:rPr>
        <w:t xml:space="preserve"> ty </w:t>
      </w:r>
      <w:proofErr w:type="spellStart"/>
      <w:r w:rsidR="001B6781" w:rsidRPr="001B6781">
        <w:rPr>
          <w:sz w:val="28"/>
          <w:szCs w:val="28"/>
        </w:rPr>
        <w:t>cổ</w:t>
      </w:r>
      <w:proofErr w:type="spellEnd"/>
      <w:r w:rsidR="001B6781" w:rsidRPr="001B6781">
        <w:rPr>
          <w:sz w:val="28"/>
          <w:szCs w:val="28"/>
        </w:rPr>
        <w:t xml:space="preserve"> </w:t>
      </w:r>
      <w:proofErr w:type="spellStart"/>
      <w:r w:rsidR="001B6781" w:rsidRPr="001B6781">
        <w:rPr>
          <w:sz w:val="28"/>
          <w:szCs w:val="28"/>
        </w:rPr>
        <w:t>phần</w:t>
      </w:r>
      <w:proofErr w:type="spellEnd"/>
      <w:r w:rsidR="001B6781" w:rsidRPr="001B6781">
        <w:rPr>
          <w:sz w:val="28"/>
          <w:szCs w:val="28"/>
        </w:rPr>
        <w:t xml:space="preserve"> </w:t>
      </w:r>
      <w:proofErr w:type="spellStart"/>
      <w:r w:rsidR="001B6781" w:rsidRPr="001B6781">
        <w:rPr>
          <w:sz w:val="28"/>
          <w:szCs w:val="28"/>
        </w:rPr>
        <w:t>chưa</w:t>
      </w:r>
      <w:proofErr w:type="spellEnd"/>
      <w:r w:rsidR="001B6781" w:rsidRPr="001B6781">
        <w:rPr>
          <w:sz w:val="28"/>
          <w:szCs w:val="28"/>
        </w:rPr>
        <w:t xml:space="preserve"> </w:t>
      </w:r>
      <w:proofErr w:type="spellStart"/>
      <w:r w:rsidR="001B6781" w:rsidRPr="001B6781">
        <w:rPr>
          <w:sz w:val="28"/>
          <w:szCs w:val="28"/>
        </w:rPr>
        <w:t>niêm</w:t>
      </w:r>
      <w:proofErr w:type="spellEnd"/>
      <w:r w:rsidR="001B6781" w:rsidRPr="001B6781">
        <w:rPr>
          <w:sz w:val="28"/>
          <w:szCs w:val="28"/>
        </w:rPr>
        <w:t xml:space="preserve"> </w:t>
      </w:r>
      <w:proofErr w:type="spellStart"/>
      <w:r w:rsidR="001B6781" w:rsidRPr="001B6781">
        <w:rPr>
          <w:sz w:val="28"/>
          <w:szCs w:val="28"/>
        </w:rPr>
        <w:t>yết</w:t>
      </w:r>
      <w:proofErr w:type="spellEnd"/>
      <w:r w:rsidR="001B6781" w:rsidRPr="001B6781">
        <w:rPr>
          <w:sz w:val="28"/>
          <w:szCs w:val="28"/>
        </w:rPr>
        <w:t xml:space="preserve">, </w:t>
      </w:r>
      <w:proofErr w:type="spellStart"/>
      <w:r w:rsidR="001B6781" w:rsidRPr="001B6781">
        <w:rPr>
          <w:sz w:val="28"/>
          <w:szCs w:val="28"/>
        </w:rPr>
        <w:t>Công</w:t>
      </w:r>
      <w:proofErr w:type="spellEnd"/>
      <w:r w:rsidR="001B6781" w:rsidRPr="001B6781">
        <w:rPr>
          <w:sz w:val="28"/>
          <w:szCs w:val="28"/>
        </w:rPr>
        <w:t xml:space="preserve"> </w:t>
      </w:r>
      <w:proofErr w:type="spellStart"/>
      <w:r w:rsidR="001B6781" w:rsidRPr="001B6781">
        <w:rPr>
          <w:sz w:val="28"/>
          <w:szCs w:val="28"/>
        </w:rPr>
        <w:t>bố</w:t>
      </w:r>
      <w:proofErr w:type="spellEnd"/>
      <w:r w:rsidR="001B6781" w:rsidRPr="001B6781">
        <w:rPr>
          <w:sz w:val="28"/>
          <w:szCs w:val="28"/>
        </w:rPr>
        <w:t xml:space="preserve"> </w:t>
      </w:r>
      <w:proofErr w:type="spellStart"/>
      <w:r w:rsidR="001B6781" w:rsidRPr="001B6781">
        <w:rPr>
          <w:sz w:val="28"/>
          <w:szCs w:val="28"/>
        </w:rPr>
        <w:t>thông</w:t>
      </w:r>
      <w:proofErr w:type="spellEnd"/>
      <w:r w:rsidR="001B6781" w:rsidRPr="001B6781">
        <w:rPr>
          <w:sz w:val="28"/>
          <w:szCs w:val="28"/>
        </w:rPr>
        <w:t xml:space="preserve"> tin </w:t>
      </w:r>
      <w:proofErr w:type="spellStart"/>
      <w:r w:rsidR="001B6781" w:rsidRPr="001B6781">
        <w:rPr>
          <w:sz w:val="28"/>
          <w:szCs w:val="28"/>
        </w:rPr>
        <w:t>trong</w:t>
      </w:r>
      <w:proofErr w:type="spellEnd"/>
      <w:r w:rsidR="001B6781" w:rsidRPr="001B6781">
        <w:rPr>
          <w:sz w:val="28"/>
          <w:szCs w:val="28"/>
        </w:rPr>
        <w:t xml:space="preserve"> </w:t>
      </w:r>
      <w:proofErr w:type="spellStart"/>
      <w:r w:rsidR="001B6781" w:rsidRPr="001B6781">
        <w:rPr>
          <w:sz w:val="28"/>
          <w:szCs w:val="28"/>
        </w:rPr>
        <w:t>công</w:t>
      </w:r>
      <w:proofErr w:type="spellEnd"/>
      <w:r w:rsidR="001B6781" w:rsidRPr="001B6781">
        <w:rPr>
          <w:sz w:val="28"/>
          <w:szCs w:val="28"/>
        </w:rPr>
        <w:t xml:space="preserve"> ty </w:t>
      </w:r>
      <w:proofErr w:type="spellStart"/>
      <w:r w:rsidR="001B6781" w:rsidRPr="001B6781">
        <w:rPr>
          <w:sz w:val="28"/>
          <w:szCs w:val="28"/>
        </w:rPr>
        <w:t>cổ</w:t>
      </w:r>
      <w:proofErr w:type="spellEnd"/>
      <w:r w:rsidR="001B6781" w:rsidRPr="001B6781">
        <w:rPr>
          <w:sz w:val="28"/>
          <w:szCs w:val="28"/>
        </w:rPr>
        <w:t xml:space="preserve"> </w:t>
      </w:r>
      <w:proofErr w:type="spellStart"/>
      <w:r w:rsidR="001B6781" w:rsidRPr="001B6781">
        <w:rPr>
          <w:sz w:val="28"/>
          <w:szCs w:val="28"/>
        </w:rPr>
        <w:t>phần</w:t>
      </w:r>
      <w:proofErr w:type="spellEnd"/>
      <w:r w:rsidR="001B6781" w:rsidRPr="001B6781">
        <w:rPr>
          <w:sz w:val="28"/>
          <w:szCs w:val="28"/>
        </w:rPr>
        <w:t xml:space="preserve">, </w:t>
      </w:r>
      <w:proofErr w:type="spellStart"/>
      <w:r w:rsidR="001B6781" w:rsidRPr="001B6781">
        <w:rPr>
          <w:sz w:val="28"/>
          <w:szCs w:val="28"/>
        </w:rPr>
        <w:t>Trách</w:t>
      </w:r>
      <w:proofErr w:type="spellEnd"/>
      <w:r w:rsidR="001B6781" w:rsidRPr="001B6781">
        <w:rPr>
          <w:sz w:val="28"/>
          <w:szCs w:val="28"/>
        </w:rPr>
        <w:t xml:space="preserve"> </w:t>
      </w:r>
      <w:proofErr w:type="spellStart"/>
      <w:r w:rsidR="001B6781" w:rsidRPr="001B6781">
        <w:rPr>
          <w:sz w:val="28"/>
          <w:szCs w:val="28"/>
        </w:rPr>
        <w:t>nhiệm</w:t>
      </w:r>
      <w:proofErr w:type="spellEnd"/>
      <w:r w:rsidR="001B6781" w:rsidRPr="001B6781">
        <w:rPr>
          <w:sz w:val="28"/>
          <w:szCs w:val="28"/>
        </w:rPr>
        <w:t xml:space="preserve"> </w:t>
      </w:r>
      <w:proofErr w:type="spellStart"/>
      <w:r w:rsidR="001B6781" w:rsidRPr="001B6781">
        <w:rPr>
          <w:sz w:val="28"/>
          <w:szCs w:val="28"/>
        </w:rPr>
        <w:t>người</w:t>
      </w:r>
      <w:proofErr w:type="spellEnd"/>
      <w:r w:rsidR="001B6781" w:rsidRPr="001B6781">
        <w:rPr>
          <w:sz w:val="28"/>
          <w:szCs w:val="28"/>
        </w:rPr>
        <w:t xml:space="preserve"> </w:t>
      </w:r>
      <w:proofErr w:type="spellStart"/>
      <w:r w:rsidR="001B6781" w:rsidRPr="001B6781">
        <w:rPr>
          <w:sz w:val="28"/>
          <w:szCs w:val="28"/>
        </w:rPr>
        <w:t>quản</w:t>
      </w:r>
      <w:proofErr w:type="spellEnd"/>
      <w:r w:rsidR="001B6781" w:rsidRPr="001B6781">
        <w:rPr>
          <w:sz w:val="28"/>
          <w:szCs w:val="28"/>
        </w:rPr>
        <w:t xml:space="preserve"> </w:t>
      </w:r>
      <w:proofErr w:type="spellStart"/>
      <w:r w:rsidR="001B6781" w:rsidRPr="001B6781">
        <w:rPr>
          <w:sz w:val="28"/>
          <w:szCs w:val="28"/>
        </w:rPr>
        <w:t>lý</w:t>
      </w:r>
      <w:proofErr w:type="spellEnd"/>
      <w:r w:rsidR="001B6781" w:rsidRPr="001B6781">
        <w:rPr>
          <w:sz w:val="28"/>
          <w:szCs w:val="28"/>
        </w:rPr>
        <w:t xml:space="preserve"> </w:t>
      </w:r>
      <w:proofErr w:type="spellStart"/>
      <w:r w:rsidR="001B6781" w:rsidRPr="001B6781">
        <w:rPr>
          <w:sz w:val="28"/>
          <w:szCs w:val="28"/>
        </w:rPr>
        <w:t>công</w:t>
      </w:r>
      <w:proofErr w:type="spellEnd"/>
      <w:r w:rsidR="001B6781" w:rsidRPr="001B6781">
        <w:rPr>
          <w:sz w:val="28"/>
          <w:szCs w:val="28"/>
        </w:rPr>
        <w:t xml:space="preserve"> ty</w:t>
      </w:r>
      <w:r w:rsidR="001B6781" w:rsidRPr="001B6781">
        <w:rPr>
          <w:sz w:val="28"/>
          <w:szCs w:val="28"/>
        </w:rPr>
        <w:t xml:space="preserve">, </w:t>
      </w:r>
      <w:proofErr w:type="spellStart"/>
      <w:r w:rsidR="001B6781" w:rsidRPr="001B6781">
        <w:rPr>
          <w:sz w:val="28"/>
          <w:szCs w:val="28"/>
        </w:rPr>
        <w:t>Bảo</w:t>
      </w:r>
      <w:proofErr w:type="spellEnd"/>
      <w:r w:rsidR="001B6781" w:rsidRPr="001B6781">
        <w:rPr>
          <w:sz w:val="28"/>
          <w:szCs w:val="28"/>
        </w:rPr>
        <w:t xml:space="preserve"> </w:t>
      </w:r>
      <w:proofErr w:type="spellStart"/>
      <w:r w:rsidR="001B6781" w:rsidRPr="001B6781">
        <w:rPr>
          <w:sz w:val="28"/>
          <w:szCs w:val="28"/>
        </w:rPr>
        <w:t>vệ</w:t>
      </w:r>
      <w:proofErr w:type="spellEnd"/>
      <w:r w:rsidR="001B6781" w:rsidRPr="001B6781">
        <w:rPr>
          <w:sz w:val="28"/>
          <w:szCs w:val="28"/>
        </w:rPr>
        <w:t xml:space="preserve"> </w:t>
      </w:r>
      <w:proofErr w:type="spellStart"/>
      <w:r w:rsidR="001B6781" w:rsidRPr="001B6781">
        <w:rPr>
          <w:sz w:val="28"/>
          <w:szCs w:val="28"/>
        </w:rPr>
        <w:t>quyền</w:t>
      </w:r>
      <w:proofErr w:type="spellEnd"/>
      <w:r w:rsidR="001B6781" w:rsidRPr="001B6781">
        <w:rPr>
          <w:sz w:val="28"/>
          <w:szCs w:val="28"/>
        </w:rPr>
        <w:t xml:space="preserve"> </w:t>
      </w:r>
      <w:proofErr w:type="spellStart"/>
      <w:r w:rsidR="001B6781" w:rsidRPr="001B6781">
        <w:rPr>
          <w:sz w:val="28"/>
          <w:szCs w:val="28"/>
        </w:rPr>
        <w:t>cổ</w:t>
      </w:r>
      <w:proofErr w:type="spellEnd"/>
      <w:r w:rsidR="001B6781" w:rsidRPr="001B6781">
        <w:rPr>
          <w:sz w:val="28"/>
          <w:szCs w:val="28"/>
        </w:rPr>
        <w:t xml:space="preserve"> </w:t>
      </w:r>
      <w:proofErr w:type="spellStart"/>
      <w:r w:rsidR="001B6781" w:rsidRPr="001B6781">
        <w:rPr>
          <w:sz w:val="28"/>
          <w:szCs w:val="28"/>
        </w:rPr>
        <w:t>đông</w:t>
      </w:r>
      <w:proofErr w:type="spellEnd"/>
      <w:r w:rsidR="001B6781" w:rsidRPr="001B6781">
        <w:rPr>
          <w:sz w:val="28"/>
          <w:szCs w:val="28"/>
        </w:rPr>
        <w:t xml:space="preserve">, </w:t>
      </w:r>
      <w:proofErr w:type="spellStart"/>
      <w:r w:rsidR="001B6781" w:rsidRPr="001B6781">
        <w:rPr>
          <w:sz w:val="28"/>
          <w:szCs w:val="28"/>
        </w:rPr>
        <w:t>Thực</w:t>
      </w:r>
      <w:proofErr w:type="spellEnd"/>
      <w:r w:rsidR="001B6781" w:rsidRPr="001B6781">
        <w:rPr>
          <w:sz w:val="28"/>
          <w:szCs w:val="28"/>
        </w:rPr>
        <w:t xml:space="preserve"> </w:t>
      </w:r>
      <w:proofErr w:type="spellStart"/>
      <w:r w:rsidR="001B6781" w:rsidRPr="001B6781">
        <w:rPr>
          <w:sz w:val="28"/>
          <w:szCs w:val="28"/>
        </w:rPr>
        <w:t>tiễn</w:t>
      </w:r>
      <w:proofErr w:type="spellEnd"/>
      <w:r w:rsidR="001B6781" w:rsidRPr="001B6781">
        <w:rPr>
          <w:sz w:val="28"/>
          <w:szCs w:val="28"/>
        </w:rPr>
        <w:t xml:space="preserve"> </w:t>
      </w:r>
      <w:proofErr w:type="spellStart"/>
      <w:r w:rsidR="001B6781" w:rsidRPr="001B6781">
        <w:rPr>
          <w:sz w:val="28"/>
          <w:szCs w:val="28"/>
        </w:rPr>
        <w:t>áp</w:t>
      </w:r>
      <w:proofErr w:type="spellEnd"/>
      <w:r w:rsidR="001B6781" w:rsidRPr="001B6781">
        <w:rPr>
          <w:sz w:val="28"/>
          <w:szCs w:val="28"/>
        </w:rPr>
        <w:t xml:space="preserve"> </w:t>
      </w:r>
      <w:proofErr w:type="spellStart"/>
      <w:r w:rsidR="001B6781" w:rsidRPr="001B6781">
        <w:rPr>
          <w:sz w:val="28"/>
          <w:szCs w:val="28"/>
        </w:rPr>
        <w:t>dụng</w:t>
      </w:r>
      <w:proofErr w:type="spellEnd"/>
      <w:r w:rsidR="001B6781" w:rsidRPr="001B6781">
        <w:rPr>
          <w:sz w:val="28"/>
          <w:szCs w:val="28"/>
        </w:rPr>
        <w:t xml:space="preserve"> </w:t>
      </w:r>
      <w:proofErr w:type="spellStart"/>
      <w:r w:rsidR="001B6781" w:rsidRPr="001B6781">
        <w:rPr>
          <w:sz w:val="28"/>
          <w:szCs w:val="28"/>
        </w:rPr>
        <w:t>pháp</w:t>
      </w:r>
      <w:proofErr w:type="spellEnd"/>
      <w:r w:rsidR="001B6781" w:rsidRPr="001B6781">
        <w:rPr>
          <w:sz w:val="28"/>
          <w:szCs w:val="28"/>
        </w:rPr>
        <w:t xml:space="preserve"> </w:t>
      </w:r>
      <w:proofErr w:type="spellStart"/>
      <w:r w:rsidR="001B6781" w:rsidRPr="001B6781">
        <w:rPr>
          <w:sz w:val="28"/>
          <w:szCs w:val="28"/>
        </w:rPr>
        <w:t>luật</w:t>
      </w:r>
      <w:proofErr w:type="spellEnd"/>
      <w:r w:rsidR="001B6781" w:rsidRPr="001B6781">
        <w:rPr>
          <w:sz w:val="28"/>
          <w:szCs w:val="28"/>
        </w:rPr>
        <w:t xml:space="preserve"> </w:t>
      </w:r>
      <w:proofErr w:type="spellStart"/>
      <w:r w:rsidR="001B6781" w:rsidRPr="001B6781">
        <w:rPr>
          <w:sz w:val="28"/>
          <w:szCs w:val="28"/>
        </w:rPr>
        <w:t>doanh</w:t>
      </w:r>
      <w:proofErr w:type="spellEnd"/>
      <w:r w:rsidR="001B6781" w:rsidRPr="001B6781">
        <w:rPr>
          <w:sz w:val="28"/>
          <w:szCs w:val="28"/>
        </w:rPr>
        <w:t xml:space="preserve"> </w:t>
      </w:r>
      <w:proofErr w:type="spellStart"/>
      <w:r w:rsidR="001B6781" w:rsidRPr="001B6781">
        <w:rPr>
          <w:sz w:val="28"/>
          <w:szCs w:val="28"/>
        </w:rPr>
        <w:t>nghiệp</w:t>
      </w:r>
      <w:proofErr w:type="spellEnd"/>
    </w:p>
    <w:p w14:paraId="4237F82B" w14:textId="531E6D1F" w:rsidR="008A01EA" w:rsidRPr="008A01EA" w:rsidRDefault="008A01EA" w:rsidP="001B6781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8A01EA" w14:paraId="4577C45C" w14:textId="77777777" w:rsidTr="001B6781">
        <w:tc>
          <w:tcPr>
            <w:tcW w:w="4675" w:type="dxa"/>
          </w:tcPr>
          <w:p w14:paraId="5BB3471A" w14:textId="77777777" w:rsidR="008A01EA" w:rsidRDefault="008A01EA" w:rsidP="001B678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5" w:type="dxa"/>
          </w:tcPr>
          <w:p w14:paraId="0BEFE0C6" w14:textId="2DC8F34A" w:rsidR="008A01EA" w:rsidRPr="008A01EA" w:rsidRDefault="008A01EA" w:rsidP="001B678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8A01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Tác</w:t>
            </w:r>
            <w:proofErr w:type="spellEnd"/>
            <w:r w:rsidRPr="008A01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A01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giả</w:t>
            </w:r>
            <w:proofErr w:type="spellEnd"/>
            <w:r w:rsidRPr="008A01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A01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luận</w:t>
            </w:r>
            <w:proofErr w:type="spellEnd"/>
            <w:r w:rsidRPr="008A01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A01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văn</w:t>
            </w:r>
            <w:proofErr w:type="spellEnd"/>
          </w:p>
          <w:p w14:paraId="1ABFB05B" w14:textId="77777777" w:rsidR="008A01EA" w:rsidRDefault="008A01EA" w:rsidP="001B678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2C03BDB" w14:textId="77777777" w:rsidR="008A01EA" w:rsidRDefault="008A01EA" w:rsidP="001B678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7BBAA0F" w14:textId="32F316D8" w:rsidR="008A01EA" w:rsidRPr="008A01EA" w:rsidRDefault="008A01EA" w:rsidP="001B678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A01EA" w14:paraId="199C7600" w14:textId="77777777" w:rsidTr="001B6781">
        <w:tc>
          <w:tcPr>
            <w:tcW w:w="4675" w:type="dxa"/>
          </w:tcPr>
          <w:p w14:paraId="1EB4DF21" w14:textId="77777777" w:rsidR="008A01EA" w:rsidRDefault="008A01EA" w:rsidP="001B678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5" w:type="dxa"/>
          </w:tcPr>
          <w:p w14:paraId="1BE0C96F" w14:textId="5BE4D8B7" w:rsidR="008A01EA" w:rsidRPr="008A01EA" w:rsidRDefault="008A01EA" w:rsidP="001B678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8A01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Trần</w:t>
            </w:r>
            <w:proofErr w:type="spellEnd"/>
            <w:r w:rsidRPr="008A01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A01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Vũ</w:t>
            </w:r>
            <w:proofErr w:type="spellEnd"/>
            <w:r w:rsidRPr="008A01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A01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Hoài</w:t>
            </w:r>
            <w:proofErr w:type="spellEnd"/>
          </w:p>
        </w:tc>
      </w:tr>
    </w:tbl>
    <w:p w14:paraId="1AAA7812" w14:textId="0C8ECA33" w:rsidR="002B67C4" w:rsidRPr="008A01EA" w:rsidRDefault="002B67C4" w:rsidP="001B678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B67C4" w:rsidRPr="008A01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1EA"/>
    <w:rsid w:val="001B6781"/>
    <w:rsid w:val="002B67C4"/>
    <w:rsid w:val="008A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FD24B"/>
  <w15:chartTrackingRefBased/>
  <w15:docId w15:val="{FF8EE1C8-8A1E-49DF-89CC-B1A0086F1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A01EA"/>
    <w:rPr>
      <w:b/>
      <w:bCs/>
    </w:rPr>
  </w:style>
  <w:style w:type="table" w:styleId="TableGrid">
    <w:name w:val="Table Grid"/>
    <w:basedOn w:val="TableNormal"/>
    <w:uiPriority w:val="39"/>
    <w:rsid w:val="008A0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B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3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1</cp:revision>
  <dcterms:created xsi:type="dcterms:W3CDTF">2026-01-29T11:07:00Z</dcterms:created>
  <dcterms:modified xsi:type="dcterms:W3CDTF">2026-01-29T11:23:00Z</dcterms:modified>
</cp:coreProperties>
</file>