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99" w:rsidRPr="00CE1955" w:rsidRDefault="00EC2894" w:rsidP="00EC2894">
      <w:pPr>
        <w:jc w:val="center"/>
        <w:rPr>
          <w:rFonts w:ascii="Times New Roman" w:hAnsi="Times New Roman" w:cs="Times New Roman"/>
          <w:b/>
          <w:sz w:val="30"/>
          <w:szCs w:val="30"/>
        </w:rPr>
      </w:pPr>
      <w:r w:rsidRPr="00CE1955">
        <w:rPr>
          <w:rFonts w:ascii="Times New Roman" w:hAnsi="Times New Roman" w:cs="Times New Roman"/>
          <w:b/>
          <w:sz w:val="30"/>
          <w:szCs w:val="30"/>
        </w:rPr>
        <w:t>BẢN THÔNG TIN TÓM TẮT ĐỀ ÁN THẠC SĨ</w:t>
      </w:r>
    </w:p>
    <w:p w:rsidR="00EC2894" w:rsidRPr="00CE1955" w:rsidRDefault="00EC2894" w:rsidP="00EC2894">
      <w:pPr>
        <w:jc w:val="both"/>
        <w:rPr>
          <w:rFonts w:ascii="Times New Roman" w:hAnsi="Times New Roman" w:cs="Times New Roman"/>
          <w:sz w:val="6"/>
          <w:szCs w:val="28"/>
        </w:rPr>
      </w:pPr>
    </w:p>
    <w:p w:rsidR="00EC2894" w:rsidRDefault="00EC2894" w:rsidP="00CE195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Tác giả: </w:t>
      </w:r>
      <w:r w:rsidRPr="00EC2894">
        <w:rPr>
          <w:rFonts w:ascii="Times New Roman" w:hAnsi="Times New Roman" w:cs="Times New Roman"/>
          <w:b/>
          <w:sz w:val="26"/>
          <w:szCs w:val="26"/>
        </w:rPr>
        <w:t>NGUYỄN DIỆU THÚY</w:t>
      </w:r>
    </w:p>
    <w:p w:rsidR="00EC2894" w:rsidRDefault="00EC2894" w:rsidP="00CE195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Chuyên ngành đào tạo: Luật Kinh tế</w:t>
      </w:r>
    </w:p>
    <w:p w:rsidR="00EC2894" w:rsidRDefault="00EC2894" w:rsidP="00CE195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Năm tốt nghiệp: </w:t>
      </w:r>
      <w:r w:rsidR="00942043">
        <w:rPr>
          <w:rFonts w:ascii="Times New Roman" w:hAnsi="Times New Roman" w:cs="Times New Roman"/>
          <w:sz w:val="26"/>
          <w:szCs w:val="26"/>
        </w:rPr>
        <w:t xml:space="preserve">2023 - </w:t>
      </w:r>
      <w:bookmarkStart w:id="0" w:name="_GoBack"/>
      <w:bookmarkEnd w:id="0"/>
      <w:r>
        <w:rPr>
          <w:rFonts w:ascii="Times New Roman" w:hAnsi="Times New Roman" w:cs="Times New Roman"/>
          <w:sz w:val="26"/>
          <w:szCs w:val="26"/>
        </w:rPr>
        <w:t>2025</w:t>
      </w:r>
    </w:p>
    <w:p w:rsidR="00EC2894" w:rsidRDefault="00EC2894" w:rsidP="00CE1955">
      <w:pPr>
        <w:spacing w:after="0" w:line="360" w:lineRule="auto"/>
        <w:ind w:firstLine="720"/>
        <w:jc w:val="both"/>
        <w:rPr>
          <w:rFonts w:ascii="Times New Roman" w:hAnsi="Times New Roman"/>
          <w:b/>
          <w:sz w:val="26"/>
          <w:szCs w:val="26"/>
        </w:rPr>
      </w:pPr>
      <w:r>
        <w:rPr>
          <w:rFonts w:ascii="Times New Roman" w:hAnsi="Times New Roman" w:cs="Times New Roman"/>
          <w:sz w:val="26"/>
          <w:szCs w:val="26"/>
        </w:rPr>
        <w:t>Tên Đề Án: “</w:t>
      </w:r>
      <w:r>
        <w:rPr>
          <w:rFonts w:ascii="Times New Roman" w:hAnsi="Times New Roman"/>
          <w:b/>
          <w:sz w:val="26"/>
          <w:szCs w:val="26"/>
        </w:rPr>
        <w:t>Pháp luật về tổ chức, quản lý Hợp tác xã và thực tiễn thực hiện tại xã Phúc Thịnh, thành phố Hà Nội.”</w:t>
      </w:r>
    </w:p>
    <w:p w:rsidR="00EC2894" w:rsidRPr="00693F82" w:rsidRDefault="00EC2894" w:rsidP="00EC2894">
      <w:pPr>
        <w:tabs>
          <w:tab w:val="center" w:pos="4395"/>
          <w:tab w:val="right" w:pos="8791"/>
        </w:tabs>
        <w:spacing w:after="0" w:line="360" w:lineRule="auto"/>
        <w:ind w:firstLine="720"/>
        <w:jc w:val="both"/>
        <w:rPr>
          <w:rFonts w:ascii="Times New Roman" w:hAnsi="Times New Roman" w:cs="Times New Roman"/>
          <w:sz w:val="26"/>
          <w:szCs w:val="26"/>
        </w:rPr>
      </w:pPr>
      <w:r w:rsidRPr="00EC2894">
        <w:rPr>
          <w:rFonts w:ascii="Times New Roman" w:hAnsi="Times New Roman" w:cs="Times New Roman"/>
          <w:sz w:val="26"/>
          <w:szCs w:val="26"/>
        </w:rPr>
        <w:t xml:space="preserve">Đề án nghiên cứu các vấn đề lý luận về pháp luật về tổ chức, quản lý hợp tác xã và thực tiễn thực hiện tại xã Phúc Thịnh, Thành phố Hà Nội nhằm đưa ra phương hướng, giải pháp nhằm hoàn thiện pháp luật. Trong quá trình nghiên cứu , đề </w:t>
      </w:r>
      <w:r w:rsidRPr="00EC2894">
        <w:rPr>
          <w:rFonts w:ascii="Times New Roman" w:hAnsi="Times New Roman" w:cs="Times New Roman"/>
          <w:spacing w:val="3"/>
          <w:sz w:val="26"/>
          <w:szCs w:val="26"/>
          <w:shd w:val="clear" w:color="auto" w:fill="FFFFFF"/>
        </w:rPr>
        <w:t xml:space="preserve">án đã sử dụng các phương pháp nghiên cứu truyền </w:t>
      </w:r>
      <w:r w:rsidRPr="00693F82">
        <w:rPr>
          <w:rFonts w:ascii="Times New Roman" w:hAnsi="Times New Roman" w:cs="Times New Roman"/>
          <w:sz w:val="26"/>
          <w:szCs w:val="26"/>
        </w:rPr>
        <w:t>thống</w:t>
      </w:r>
      <w:r w:rsidR="00693F82" w:rsidRPr="00693F82">
        <w:rPr>
          <w:rFonts w:ascii="Times New Roman" w:hAnsi="Times New Roman" w:cs="Times New Roman"/>
          <w:sz w:val="26"/>
          <w:szCs w:val="26"/>
        </w:rPr>
        <w:t xml:space="preserve"> như phương pháp duy vật biện chứng và duy vật lịch sử</w:t>
      </w:r>
      <w:r w:rsidRPr="00693F82">
        <w:rPr>
          <w:rFonts w:ascii="Times New Roman" w:hAnsi="Times New Roman" w:cs="Times New Roman"/>
          <w:sz w:val="26"/>
          <w:szCs w:val="26"/>
        </w:rPr>
        <w:t>,. Ngoài ra để làm rõ các vấn đề đặt ra trong phạm vi đề tài, đề án đã sử dụng các</w:t>
      </w:r>
      <w:r w:rsidR="00693F82" w:rsidRPr="00693F82">
        <w:rPr>
          <w:rFonts w:ascii="Times New Roman" w:hAnsi="Times New Roman" w:cs="Times New Roman"/>
          <w:sz w:val="26"/>
          <w:szCs w:val="26"/>
        </w:rPr>
        <w:t xml:space="preserve"> phương pháp chuyên biệt nhằm phân tích đầy đủ cả phương diện lý luận và thực tiễn của pháp luật về tổ chức, quản lý hợp tác xã, p</w:t>
      </w:r>
      <w:r w:rsidRPr="00693F82">
        <w:rPr>
          <w:rFonts w:ascii="Times New Roman" w:hAnsi="Times New Roman" w:cs="Times New Roman"/>
          <w:sz w:val="26"/>
          <w:szCs w:val="26"/>
        </w:rPr>
        <w:t>hương pháp phân tích, tổng hợp, hệ thống hóa, luật học so sánh</w:t>
      </w:r>
      <w:r w:rsidR="00693F82" w:rsidRPr="00693F82">
        <w:rPr>
          <w:rFonts w:ascii="Times New Roman" w:hAnsi="Times New Roman" w:cs="Times New Roman"/>
          <w:sz w:val="26"/>
          <w:szCs w:val="26"/>
        </w:rPr>
        <w:t>, phương pháp</w:t>
      </w:r>
      <w:r w:rsidR="00693F82">
        <w:rPr>
          <w:rFonts w:ascii="Times New Roman" w:hAnsi="Times New Roman" w:cs="Times New Roman"/>
          <w:sz w:val="26"/>
          <w:szCs w:val="26"/>
        </w:rPr>
        <w:t xml:space="preserve"> </w:t>
      </w:r>
      <w:r w:rsidR="00693F82" w:rsidRPr="00693F82">
        <w:rPr>
          <w:rFonts w:ascii="Times New Roman" w:hAnsi="Times New Roman" w:cs="Times New Roman"/>
          <w:sz w:val="26"/>
          <w:szCs w:val="26"/>
        </w:rPr>
        <w:t xml:space="preserve">nghiên cứu hồ sơ, tổng hợp số liệu – thống kê </w:t>
      </w:r>
      <w:r w:rsidRPr="00693F82">
        <w:rPr>
          <w:rFonts w:ascii="Times New Roman" w:hAnsi="Times New Roman" w:cs="Times New Roman"/>
          <w:sz w:val="26"/>
          <w:szCs w:val="26"/>
        </w:rPr>
        <w:t>… để hoàn thiện đề án.</w:t>
      </w:r>
    </w:p>
    <w:p w:rsidR="00EC2894" w:rsidRDefault="00EC2894" w:rsidP="00EC2894">
      <w:pPr>
        <w:tabs>
          <w:tab w:val="center" w:pos="4395"/>
          <w:tab w:val="right" w:pos="8791"/>
        </w:tabs>
        <w:spacing w:after="0" w:line="360" w:lineRule="auto"/>
        <w:ind w:firstLine="720"/>
        <w:jc w:val="both"/>
        <w:rPr>
          <w:rFonts w:ascii="Times New Roman" w:hAnsi="Times New Roman" w:cs="Times New Roman"/>
          <w:sz w:val="26"/>
          <w:szCs w:val="26"/>
        </w:rPr>
      </w:pPr>
      <w:r w:rsidRPr="00EC2894">
        <w:rPr>
          <w:rFonts w:ascii="Times New Roman" w:hAnsi="Times New Roman" w:cs="Times New Roman"/>
          <w:spacing w:val="3"/>
          <w:sz w:val="26"/>
          <w:szCs w:val="26"/>
          <w:shd w:val="clear" w:color="auto" w:fill="FFFFFF"/>
        </w:rPr>
        <w:t xml:space="preserve">Trên cơ sở phân tích đánh giá những </w:t>
      </w:r>
      <w:r w:rsidRPr="00EC2894">
        <w:rPr>
          <w:rFonts w:ascii="Times New Roman" w:hAnsi="Times New Roman" w:cs="Times New Roman"/>
          <w:sz w:val="26"/>
          <w:szCs w:val="26"/>
        </w:rPr>
        <w:t>vấn đề về pháp luật về tổ chức, quản lý hợp tác xã và thực tiễn thực hiện tại xã Phúc Thịnh, Thành phố Hà Nội, đề án đưa ra một số giải pháp hoàn thiện pháp luật và nâng cao hiệu quả thực hiện pháp luật về tổ chức, quản lý hợp tác xã và thực tiễn thực hiện tại xã Phúc Thịnh, Thành phố Hà Nội.</w:t>
      </w:r>
    </w:p>
    <w:p w:rsidR="00EC2894" w:rsidRPr="00EC2894" w:rsidRDefault="00EC2894" w:rsidP="00EC2894">
      <w:pPr>
        <w:tabs>
          <w:tab w:val="center" w:pos="4395"/>
          <w:tab w:val="right" w:pos="8791"/>
        </w:tabs>
        <w:spacing w:after="0" w:line="360" w:lineRule="auto"/>
        <w:ind w:firstLine="720"/>
        <w:jc w:val="both"/>
        <w:rPr>
          <w:rFonts w:ascii="Times New Roman" w:hAnsi="Times New Roman" w:cs="Times New Roman"/>
          <w:sz w:val="26"/>
          <w:szCs w:val="26"/>
        </w:rPr>
      </w:pPr>
      <w:r w:rsidRPr="00EC2894">
        <w:rPr>
          <w:rFonts w:ascii="Times New Roman" w:hAnsi="Times New Roman" w:cs="Times New Roman"/>
          <w:sz w:val="26"/>
          <w:szCs w:val="26"/>
        </w:rPr>
        <w:t>Đề án đã giải quyết được một số vấn đề lý luận và thực trạng pháp luật về tổ chức, quản lý hợp tác xã và thực tiễn thực hiện tại xã Phúc Thịnh, Thành phố Hà Nội. Từ đó, có những đề xuất điều chỉnh về định hướng, giải pháp nhằm nâng cao hiệu quả nhằm hoàn thiện pháp luật về tổ chức quản lý hợp tác xã.</w:t>
      </w:r>
    </w:p>
    <w:p w:rsidR="00EC2894" w:rsidRPr="00EC2894" w:rsidRDefault="00EC2894" w:rsidP="00EC2894">
      <w:pPr>
        <w:tabs>
          <w:tab w:val="center" w:pos="4395"/>
          <w:tab w:val="right" w:pos="8791"/>
        </w:tabs>
        <w:spacing w:after="0" w:line="360" w:lineRule="auto"/>
        <w:ind w:firstLine="720"/>
        <w:jc w:val="both"/>
        <w:rPr>
          <w:rFonts w:ascii="Times New Roman" w:hAnsi="Times New Roman" w:cs="Times New Roman"/>
          <w:sz w:val="26"/>
          <w:szCs w:val="26"/>
        </w:rPr>
      </w:pPr>
      <w:r w:rsidRPr="00EC2894">
        <w:rPr>
          <w:rFonts w:ascii="Times New Roman" w:hAnsi="Times New Roman" w:cs="Times New Roman"/>
          <w:b/>
          <w:sz w:val="26"/>
          <w:szCs w:val="26"/>
        </w:rPr>
        <w:t>Từ khóa:</w:t>
      </w:r>
      <w:r>
        <w:rPr>
          <w:rFonts w:ascii="Times New Roman" w:hAnsi="Times New Roman" w:cs="Times New Roman"/>
          <w:sz w:val="26"/>
          <w:szCs w:val="26"/>
        </w:rPr>
        <w:t xml:space="preserve"> </w:t>
      </w:r>
      <w:r w:rsidRPr="00EC2894">
        <w:rPr>
          <w:rFonts w:ascii="Times New Roman" w:hAnsi="Times New Roman" w:cs="Times New Roman"/>
          <w:i/>
          <w:sz w:val="26"/>
          <w:szCs w:val="26"/>
        </w:rPr>
        <w:t>Hợp tác xã, Hợp tác tác Phúc Thịnh, Tổ chức, quản lý Hợp tác xã</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693F82" w:rsidTr="00CE1955">
        <w:tc>
          <w:tcPr>
            <w:tcW w:w="4697" w:type="dxa"/>
          </w:tcPr>
          <w:p w:rsidR="00693F82" w:rsidRDefault="00693F82" w:rsidP="00EC2894">
            <w:pPr>
              <w:spacing w:line="312" w:lineRule="auto"/>
              <w:jc w:val="both"/>
              <w:rPr>
                <w:rFonts w:ascii="Times New Roman" w:hAnsi="Times New Roman" w:cs="Times New Roman"/>
                <w:sz w:val="26"/>
                <w:szCs w:val="26"/>
              </w:rPr>
            </w:pPr>
          </w:p>
        </w:tc>
        <w:tc>
          <w:tcPr>
            <w:tcW w:w="4698" w:type="dxa"/>
          </w:tcPr>
          <w:p w:rsidR="00693F82" w:rsidRPr="00CE1955" w:rsidRDefault="00693F82" w:rsidP="00693F82">
            <w:pPr>
              <w:spacing w:line="312" w:lineRule="auto"/>
              <w:jc w:val="center"/>
              <w:rPr>
                <w:rFonts w:ascii="Times New Roman" w:hAnsi="Times New Roman" w:cs="Times New Roman"/>
                <w:b/>
                <w:sz w:val="8"/>
                <w:szCs w:val="26"/>
              </w:rPr>
            </w:pPr>
          </w:p>
          <w:p w:rsidR="00693F82" w:rsidRPr="00693F82" w:rsidRDefault="00693F82" w:rsidP="00693F82">
            <w:pPr>
              <w:spacing w:line="312" w:lineRule="auto"/>
              <w:jc w:val="center"/>
              <w:rPr>
                <w:rFonts w:ascii="Times New Roman" w:hAnsi="Times New Roman" w:cs="Times New Roman"/>
                <w:b/>
                <w:sz w:val="26"/>
                <w:szCs w:val="26"/>
              </w:rPr>
            </w:pPr>
            <w:r w:rsidRPr="00693F82">
              <w:rPr>
                <w:rFonts w:ascii="Times New Roman" w:hAnsi="Times New Roman" w:cs="Times New Roman"/>
                <w:b/>
                <w:sz w:val="26"/>
                <w:szCs w:val="26"/>
              </w:rPr>
              <w:t>Tác giả đề án</w:t>
            </w:r>
          </w:p>
        </w:tc>
      </w:tr>
      <w:tr w:rsidR="00693F82" w:rsidTr="00CE1955">
        <w:trPr>
          <w:trHeight w:val="1876"/>
        </w:trPr>
        <w:tc>
          <w:tcPr>
            <w:tcW w:w="4697" w:type="dxa"/>
          </w:tcPr>
          <w:p w:rsidR="00693F82" w:rsidRDefault="00693F82" w:rsidP="00EC2894">
            <w:pPr>
              <w:spacing w:line="312" w:lineRule="auto"/>
              <w:jc w:val="both"/>
              <w:rPr>
                <w:rFonts w:ascii="Times New Roman" w:hAnsi="Times New Roman" w:cs="Times New Roman"/>
                <w:sz w:val="26"/>
                <w:szCs w:val="26"/>
              </w:rPr>
            </w:pPr>
          </w:p>
        </w:tc>
        <w:tc>
          <w:tcPr>
            <w:tcW w:w="4698" w:type="dxa"/>
          </w:tcPr>
          <w:p w:rsidR="00CE1955" w:rsidRDefault="00CE1955" w:rsidP="00AA05C4">
            <w:pPr>
              <w:spacing w:line="312" w:lineRule="auto"/>
              <w:rPr>
                <w:rFonts w:ascii="Times New Roman" w:hAnsi="Times New Roman" w:cs="Times New Roman"/>
                <w:b/>
                <w:sz w:val="26"/>
                <w:szCs w:val="26"/>
              </w:rPr>
            </w:pPr>
          </w:p>
          <w:p w:rsidR="00CE1955" w:rsidRPr="00CE1955" w:rsidRDefault="00CE1955" w:rsidP="00AA05C4">
            <w:pPr>
              <w:spacing w:line="312" w:lineRule="auto"/>
              <w:rPr>
                <w:rFonts w:ascii="Times New Roman" w:hAnsi="Times New Roman" w:cs="Times New Roman"/>
                <w:b/>
                <w:sz w:val="32"/>
                <w:szCs w:val="26"/>
              </w:rPr>
            </w:pPr>
          </w:p>
          <w:p w:rsidR="00CE1955" w:rsidRDefault="00CE1955" w:rsidP="00AA05C4">
            <w:pPr>
              <w:spacing w:line="312" w:lineRule="auto"/>
              <w:rPr>
                <w:rFonts w:ascii="Times New Roman" w:hAnsi="Times New Roman" w:cs="Times New Roman"/>
                <w:b/>
                <w:sz w:val="26"/>
                <w:szCs w:val="26"/>
              </w:rPr>
            </w:pPr>
          </w:p>
          <w:p w:rsidR="00CE1955" w:rsidRDefault="00CE1955" w:rsidP="00AA05C4">
            <w:pPr>
              <w:spacing w:line="312" w:lineRule="auto"/>
              <w:rPr>
                <w:rFonts w:ascii="Times New Roman" w:hAnsi="Times New Roman" w:cs="Times New Roman"/>
                <w:b/>
                <w:sz w:val="26"/>
                <w:szCs w:val="26"/>
              </w:rPr>
            </w:pPr>
          </w:p>
          <w:p w:rsidR="00693F82" w:rsidRPr="00693F82" w:rsidRDefault="00AA05C4" w:rsidP="00AA05C4">
            <w:pPr>
              <w:spacing w:line="312" w:lineRule="auto"/>
              <w:rPr>
                <w:rFonts w:ascii="Times New Roman" w:hAnsi="Times New Roman" w:cs="Times New Roman"/>
                <w:b/>
                <w:sz w:val="26"/>
                <w:szCs w:val="26"/>
              </w:rPr>
            </w:pPr>
            <w:r>
              <w:rPr>
                <w:rFonts w:ascii="Times New Roman" w:hAnsi="Times New Roman" w:cs="Times New Roman"/>
                <w:b/>
                <w:sz w:val="26"/>
                <w:szCs w:val="26"/>
              </w:rPr>
              <w:t xml:space="preserve">                  </w:t>
            </w:r>
            <w:r w:rsidR="00693F82">
              <w:rPr>
                <w:rFonts w:ascii="Times New Roman" w:hAnsi="Times New Roman" w:cs="Times New Roman"/>
                <w:b/>
                <w:sz w:val="26"/>
                <w:szCs w:val="26"/>
              </w:rPr>
              <w:t>Nguyễn Diệu Thúy</w:t>
            </w:r>
          </w:p>
        </w:tc>
      </w:tr>
    </w:tbl>
    <w:p w:rsidR="00EC2894" w:rsidRPr="00EC2894" w:rsidRDefault="00EC2894" w:rsidP="00CE1955">
      <w:pPr>
        <w:spacing w:line="312" w:lineRule="auto"/>
        <w:jc w:val="both"/>
        <w:rPr>
          <w:rFonts w:ascii="Times New Roman" w:hAnsi="Times New Roman" w:cs="Times New Roman"/>
          <w:sz w:val="26"/>
          <w:szCs w:val="26"/>
        </w:rPr>
      </w:pPr>
    </w:p>
    <w:sectPr w:rsidR="00EC2894" w:rsidRPr="00EC2894" w:rsidSect="00CE1955">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95D" w:rsidRDefault="0024495D" w:rsidP="00CE1955">
      <w:pPr>
        <w:spacing w:after="0" w:line="240" w:lineRule="auto"/>
      </w:pPr>
      <w:r>
        <w:separator/>
      </w:r>
    </w:p>
  </w:endnote>
  <w:endnote w:type="continuationSeparator" w:id="0">
    <w:p w:rsidR="0024495D" w:rsidRDefault="0024495D" w:rsidP="00CE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95D" w:rsidRDefault="0024495D" w:rsidP="00CE1955">
      <w:pPr>
        <w:spacing w:after="0" w:line="240" w:lineRule="auto"/>
      </w:pPr>
      <w:r>
        <w:separator/>
      </w:r>
    </w:p>
  </w:footnote>
  <w:footnote w:type="continuationSeparator" w:id="0">
    <w:p w:rsidR="0024495D" w:rsidRDefault="0024495D" w:rsidP="00CE19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94"/>
    <w:rsid w:val="00195F99"/>
    <w:rsid w:val="0024495D"/>
    <w:rsid w:val="0024631D"/>
    <w:rsid w:val="00693F82"/>
    <w:rsid w:val="00942043"/>
    <w:rsid w:val="00AA05C4"/>
    <w:rsid w:val="00CE1955"/>
    <w:rsid w:val="00DD2B08"/>
    <w:rsid w:val="00EC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63E01"/>
  <w15:chartTrackingRefBased/>
  <w15:docId w15:val="{CFFF8B24-1E9A-4C70-856C-001B4C6B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3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0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5C4"/>
    <w:rPr>
      <w:rFonts w:ascii="Segoe UI" w:hAnsi="Segoe UI" w:cs="Segoe UI"/>
      <w:sz w:val="18"/>
      <w:szCs w:val="18"/>
    </w:rPr>
  </w:style>
  <w:style w:type="paragraph" w:styleId="Header">
    <w:name w:val="header"/>
    <w:basedOn w:val="Normal"/>
    <w:link w:val="HeaderChar"/>
    <w:uiPriority w:val="99"/>
    <w:unhideWhenUsed/>
    <w:rsid w:val="00CE1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955"/>
  </w:style>
  <w:style w:type="paragraph" w:styleId="Footer">
    <w:name w:val="footer"/>
    <w:basedOn w:val="Normal"/>
    <w:link w:val="FooterChar"/>
    <w:uiPriority w:val="99"/>
    <w:unhideWhenUsed/>
    <w:rsid w:val="00CE1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B01C0-94D7-4743-9208-ED436282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cp:lastPrinted>2025-10-15T07:26:00Z</cp:lastPrinted>
  <dcterms:created xsi:type="dcterms:W3CDTF">2026-01-07T01:45:00Z</dcterms:created>
  <dcterms:modified xsi:type="dcterms:W3CDTF">2026-01-07T01:46:00Z</dcterms:modified>
</cp:coreProperties>
</file>