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FA46F" w14:textId="5E856A33" w:rsidR="0032425D" w:rsidRPr="007B06FB" w:rsidRDefault="0032425D" w:rsidP="0032425D">
      <w:pPr>
        <w:jc w:val="center"/>
        <w:rPr>
          <w:szCs w:val="26"/>
        </w:rPr>
      </w:pPr>
      <w:bookmarkStart w:id="0" w:name="_Toc100394667"/>
      <w:bookmarkStart w:id="1" w:name="_Toc100819151"/>
      <w:bookmarkStart w:id="2" w:name="_Toc145320133"/>
      <w:r w:rsidRPr="007B06FB">
        <w:rPr>
          <w:szCs w:val="26"/>
        </w:rPr>
        <w:t>BỘ GIÁO DỤC VÀ ĐÀO TẠO</w:t>
      </w:r>
    </w:p>
    <w:p w14:paraId="40BE45B8" w14:textId="668B6E3A" w:rsidR="0032425D" w:rsidRPr="007B06FB" w:rsidRDefault="0032425D" w:rsidP="0032425D">
      <w:pPr>
        <w:jc w:val="center"/>
        <w:rPr>
          <w:b/>
          <w:szCs w:val="26"/>
        </w:rPr>
      </w:pPr>
      <w:r w:rsidRPr="007B06FB">
        <w:rPr>
          <w:b/>
          <w:szCs w:val="26"/>
        </w:rPr>
        <w:t>TRƯỜNG ĐẠI HỌC MỞ HÀ NỘI</w:t>
      </w:r>
    </w:p>
    <w:p w14:paraId="7026D918" w14:textId="0AA7E69F" w:rsidR="0032425D" w:rsidRPr="007B06FB" w:rsidRDefault="0032425D" w:rsidP="0035396B">
      <w:pPr>
        <w:ind w:firstLine="567"/>
        <w:jc w:val="center"/>
        <w:rPr>
          <w:b/>
          <w:szCs w:val="26"/>
        </w:rPr>
      </w:pPr>
      <w:r w:rsidRPr="007B06FB">
        <w:rPr>
          <w:b/>
          <w:szCs w:val="26"/>
        </w:rPr>
        <w:t>--------------</w:t>
      </w:r>
    </w:p>
    <w:p w14:paraId="1D636F0C" w14:textId="77777777" w:rsidR="0032425D" w:rsidRPr="007B06FB" w:rsidRDefault="0032425D" w:rsidP="0035396B">
      <w:pPr>
        <w:ind w:firstLine="567"/>
        <w:jc w:val="center"/>
        <w:rPr>
          <w:b/>
          <w:szCs w:val="26"/>
        </w:rPr>
      </w:pPr>
    </w:p>
    <w:p w14:paraId="04C9A2D4" w14:textId="692C2172" w:rsidR="0032425D" w:rsidRPr="007B06FB" w:rsidRDefault="00CA24F7" w:rsidP="0035396B">
      <w:pPr>
        <w:ind w:firstLine="567"/>
        <w:jc w:val="center"/>
        <w:rPr>
          <w:b/>
          <w:szCs w:val="26"/>
        </w:rPr>
      </w:pPr>
      <w:r w:rsidRPr="007B06FB">
        <w:rPr>
          <w:noProof/>
          <w14:ligatures w14:val="standardContextual"/>
        </w:rPr>
        <w:drawing>
          <wp:inline distT="0" distB="0" distL="0" distR="0" wp14:anchorId="5D0BF026" wp14:editId="2E08C490">
            <wp:extent cx="1158240" cy="12039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58240" cy="1203960"/>
                    </a:xfrm>
                    <a:prstGeom prst="rect">
                      <a:avLst/>
                    </a:prstGeom>
                  </pic:spPr>
                </pic:pic>
              </a:graphicData>
            </a:graphic>
          </wp:inline>
        </w:drawing>
      </w:r>
    </w:p>
    <w:p w14:paraId="2EAE0F3D" w14:textId="77777777" w:rsidR="0032425D" w:rsidRPr="007B06FB" w:rsidRDefault="0032425D" w:rsidP="0035396B">
      <w:pPr>
        <w:ind w:firstLine="567"/>
        <w:jc w:val="center"/>
        <w:rPr>
          <w:b/>
          <w:szCs w:val="26"/>
        </w:rPr>
      </w:pPr>
    </w:p>
    <w:p w14:paraId="1FE150D6" w14:textId="77777777" w:rsidR="0032425D" w:rsidRPr="007B06FB" w:rsidRDefault="0032425D" w:rsidP="0035396B">
      <w:pPr>
        <w:ind w:firstLine="567"/>
        <w:jc w:val="center"/>
        <w:rPr>
          <w:b/>
          <w:szCs w:val="26"/>
        </w:rPr>
      </w:pPr>
    </w:p>
    <w:p w14:paraId="7CE78A22" w14:textId="16565546" w:rsidR="0032425D" w:rsidRPr="007B06FB" w:rsidRDefault="0032425D" w:rsidP="0035396B">
      <w:pPr>
        <w:ind w:firstLine="567"/>
        <w:jc w:val="center"/>
        <w:rPr>
          <w:b/>
          <w:sz w:val="32"/>
          <w:szCs w:val="32"/>
        </w:rPr>
      </w:pPr>
      <w:r w:rsidRPr="007B06FB">
        <w:rPr>
          <w:b/>
          <w:sz w:val="32"/>
          <w:szCs w:val="32"/>
        </w:rPr>
        <w:t>ĐỀ ÁN THẠC SĨ</w:t>
      </w:r>
    </w:p>
    <w:p w14:paraId="03A21894" w14:textId="690EEB69" w:rsidR="0032425D" w:rsidRPr="007B06FB" w:rsidRDefault="0032425D" w:rsidP="0032425D">
      <w:pPr>
        <w:ind w:firstLine="567"/>
        <w:rPr>
          <w:sz w:val="28"/>
          <w:szCs w:val="28"/>
        </w:rPr>
      </w:pPr>
      <w:r w:rsidRPr="007B06FB">
        <w:rPr>
          <w:b/>
          <w:szCs w:val="26"/>
        </w:rPr>
        <w:tab/>
      </w:r>
      <w:r w:rsidRPr="007B06FB">
        <w:rPr>
          <w:b/>
          <w:szCs w:val="26"/>
        </w:rPr>
        <w:tab/>
      </w:r>
      <w:r w:rsidRPr="007B06FB">
        <w:rPr>
          <w:b/>
          <w:szCs w:val="26"/>
        </w:rPr>
        <w:tab/>
      </w:r>
      <w:r w:rsidRPr="007B06FB">
        <w:rPr>
          <w:b/>
          <w:szCs w:val="26"/>
        </w:rPr>
        <w:tab/>
      </w:r>
      <w:r w:rsidRPr="007B06FB">
        <w:rPr>
          <w:b/>
          <w:szCs w:val="26"/>
        </w:rPr>
        <w:tab/>
      </w:r>
      <w:r w:rsidR="00CA24F7" w:rsidRPr="007B06FB">
        <w:rPr>
          <w:sz w:val="28"/>
          <w:szCs w:val="28"/>
        </w:rPr>
        <w:t>N</w:t>
      </w:r>
      <w:r w:rsidRPr="007B06FB">
        <w:rPr>
          <w:sz w:val="28"/>
          <w:szCs w:val="28"/>
        </w:rPr>
        <w:t>gành: Luật kinh tế</w:t>
      </w:r>
    </w:p>
    <w:p w14:paraId="1C87CA4C" w14:textId="0BA87262" w:rsidR="0032425D" w:rsidRPr="007B06FB" w:rsidRDefault="0032425D" w:rsidP="0032425D">
      <w:pPr>
        <w:ind w:firstLine="567"/>
        <w:rPr>
          <w:sz w:val="28"/>
          <w:szCs w:val="28"/>
        </w:rPr>
      </w:pPr>
      <w:r w:rsidRPr="007B06FB">
        <w:rPr>
          <w:sz w:val="28"/>
          <w:szCs w:val="28"/>
        </w:rPr>
        <w:tab/>
      </w:r>
      <w:r w:rsidRPr="007B06FB">
        <w:rPr>
          <w:sz w:val="28"/>
          <w:szCs w:val="28"/>
        </w:rPr>
        <w:tab/>
      </w:r>
      <w:r w:rsidRPr="007B06FB">
        <w:rPr>
          <w:sz w:val="28"/>
          <w:szCs w:val="28"/>
        </w:rPr>
        <w:tab/>
      </w:r>
      <w:r w:rsidRPr="007B06FB">
        <w:rPr>
          <w:sz w:val="28"/>
          <w:szCs w:val="28"/>
        </w:rPr>
        <w:tab/>
      </w:r>
      <w:r w:rsidRPr="007B06FB">
        <w:rPr>
          <w:sz w:val="28"/>
          <w:szCs w:val="28"/>
        </w:rPr>
        <w:tab/>
        <w:t>Mã ngành: 8380107</w:t>
      </w:r>
    </w:p>
    <w:p w14:paraId="2B739852" w14:textId="77777777" w:rsidR="0032425D" w:rsidRPr="007B06FB" w:rsidRDefault="0032425D" w:rsidP="0032425D">
      <w:pPr>
        <w:ind w:firstLine="567"/>
        <w:rPr>
          <w:b/>
          <w:szCs w:val="26"/>
        </w:rPr>
      </w:pPr>
    </w:p>
    <w:p w14:paraId="0784EE6E" w14:textId="77777777" w:rsidR="0032425D" w:rsidRPr="007B06FB" w:rsidRDefault="0032425D" w:rsidP="0032425D">
      <w:pPr>
        <w:ind w:firstLine="567"/>
        <w:rPr>
          <w:b/>
          <w:szCs w:val="26"/>
        </w:rPr>
      </w:pPr>
    </w:p>
    <w:p w14:paraId="356732E5" w14:textId="79BA6BC7" w:rsidR="0032425D" w:rsidRPr="007B06FB" w:rsidRDefault="0032425D" w:rsidP="0032425D">
      <w:pPr>
        <w:rPr>
          <w:b/>
          <w:szCs w:val="26"/>
        </w:rPr>
      </w:pPr>
      <w:r w:rsidRPr="007B06FB">
        <w:rPr>
          <w:b/>
          <w:szCs w:val="26"/>
        </w:rPr>
        <w:t xml:space="preserve">Đề tài: </w:t>
      </w:r>
      <w:r w:rsidR="00914C0E" w:rsidRPr="007B06FB">
        <w:rPr>
          <w:b/>
          <w:szCs w:val="26"/>
        </w:rPr>
        <w:t xml:space="preserve">PHÁP LUẬT VỀ GIẢI QUYẾT TRANH CHẤP </w:t>
      </w:r>
      <w:r w:rsidR="00021155" w:rsidRPr="007B06FB">
        <w:rPr>
          <w:b/>
          <w:szCs w:val="26"/>
        </w:rPr>
        <w:t xml:space="preserve">QUYỀN </w:t>
      </w:r>
      <w:r w:rsidR="0092126A" w:rsidRPr="007B06FB">
        <w:rPr>
          <w:b/>
          <w:szCs w:val="26"/>
        </w:rPr>
        <w:t>SỬ DỤNG ĐẤT</w:t>
      </w:r>
      <w:r w:rsidR="00914C0E" w:rsidRPr="007B06FB">
        <w:rPr>
          <w:b/>
          <w:szCs w:val="26"/>
        </w:rPr>
        <w:t xml:space="preserve"> TẠI TÒA ÁN NHÂN DÂN KHU VỰC VÀ THỰC TIỄN XÉT XỬ TẠI TÒA ÁN NHÂN DÂN KHU VỰC 2 </w:t>
      </w:r>
      <w:r w:rsidR="00A36AB6" w:rsidRPr="007B06FB">
        <w:rPr>
          <w:b/>
          <w:szCs w:val="26"/>
        </w:rPr>
        <w:t>-</w:t>
      </w:r>
      <w:r w:rsidR="00914C0E" w:rsidRPr="007B06FB">
        <w:rPr>
          <w:b/>
          <w:szCs w:val="26"/>
        </w:rPr>
        <w:t xml:space="preserve"> LAI CHÂU</w:t>
      </w:r>
    </w:p>
    <w:p w14:paraId="0C3FF5DC" w14:textId="77777777" w:rsidR="0032425D" w:rsidRPr="007B06FB" w:rsidRDefault="0032425D" w:rsidP="0035396B">
      <w:pPr>
        <w:ind w:firstLine="567"/>
        <w:jc w:val="center"/>
        <w:rPr>
          <w:b/>
          <w:szCs w:val="26"/>
        </w:rPr>
      </w:pPr>
    </w:p>
    <w:p w14:paraId="3A06966C" w14:textId="77777777" w:rsidR="0032425D" w:rsidRPr="007B06FB" w:rsidRDefault="0032425D" w:rsidP="0035396B">
      <w:pPr>
        <w:ind w:firstLine="567"/>
        <w:jc w:val="center"/>
        <w:rPr>
          <w:b/>
          <w:szCs w:val="26"/>
        </w:rPr>
      </w:pPr>
    </w:p>
    <w:p w14:paraId="49F278B5" w14:textId="77777777" w:rsidR="0032425D" w:rsidRPr="007B06FB" w:rsidRDefault="0032425D" w:rsidP="0032425D">
      <w:pPr>
        <w:rPr>
          <w:b/>
          <w:szCs w:val="26"/>
        </w:rPr>
      </w:pPr>
    </w:p>
    <w:p w14:paraId="62AF00B2" w14:textId="15EF5B53" w:rsidR="0032425D" w:rsidRPr="007B06FB" w:rsidRDefault="0092126A" w:rsidP="00A37189">
      <w:pPr>
        <w:jc w:val="center"/>
        <w:rPr>
          <w:b/>
          <w:szCs w:val="26"/>
        </w:rPr>
      </w:pPr>
      <w:r w:rsidRPr="007B06FB">
        <w:rPr>
          <w:b/>
          <w:szCs w:val="26"/>
        </w:rPr>
        <w:t>LÃ THU QUỲNH</w:t>
      </w:r>
    </w:p>
    <w:p w14:paraId="0135C4B3" w14:textId="1A8F4B95" w:rsidR="00DB4AD8" w:rsidRPr="007B06FB" w:rsidRDefault="0032425D" w:rsidP="00A37189">
      <w:pPr>
        <w:rPr>
          <w:b/>
          <w:szCs w:val="26"/>
        </w:rPr>
      </w:pPr>
      <w:r w:rsidRPr="007B06FB">
        <w:rPr>
          <w:b/>
          <w:szCs w:val="26"/>
        </w:rPr>
        <w:tab/>
      </w:r>
      <w:r w:rsidRPr="007B06FB">
        <w:rPr>
          <w:b/>
          <w:szCs w:val="26"/>
        </w:rPr>
        <w:tab/>
      </w:r>
    </w:p>
    <w:p w14:paraId="06535119" w14:textId="77777777" w:rsidR="00A37189" w:rsidRPr="007B06FB" w:rsidRDefault="00A37189" w:rsidP="00A37189">
      <w:pPr>
        <w:rPr>
          <w:b/>
          <w:szCs w:val="26"/>
        </w:rPr>
      </w:pPr>
    </w:p>
    <w:p w14:paraId="455AE7E0" w14:textId="77777777" w:rsidR="00A37189" w:rsidRPr="007B06FB" w:rsidRDefault="00A37189" w:rsidP="00A37189">
      <w:pPr>
        <w:rPr>
          <w:b/>
          <w:szCs w:val="26"/>
        </w:rPr>
      </w:pPr>
    </w:p>
    <w:p w14:paraId="37BEB545" w14:textId="77777777" w:rsidR="0032425D" w:rsidRPr="007B06FB" w:rsidRDefault="0032425D" w:rsidP="0032425D">
      <w:pPr>
        <w:rPr>
          <w:b/>
          <w:szCs w:val="26"/>
        </w:rPr>
      </w:pPr>
    </w:p>
    <w:p w14:paraId="2A3CDD4D" w14:textId="77777777" w:rsidR="0032425D" w:rsidRPr="007B06FB" w:rsidRDefault="0032425D" w:rsidP="0032425D">
      <w:pPr>
        <w:rPr>
          <w:b/>
          <w:szCs w:val="26"/>
        </w:rPr>
      </w:pPr>
    </w:p>
    <w:p w14:paraId="1D8B0753" w14:textId="73CF0D02" w:rsidR="0032425D" w:rsidRPr="007B06FB" w:rsidRDefault="0032425D" w:rsidP="0032425D">
      <w:pPr>
        <w:jc w:val="center"/>
        <w:rPr>
          <w:b/>
          <w:szCs w:val="26"/>
        </w:rPr>
      </w:pPr>
      <w:r w:rsidRPr="007B06FB">
        <w:rPr>
          <w:b/>
          <w:szCs w:val="26"/>
        </w:rPr>
        <w:t xml:space="preserve">Hà Nội, </w:t>
      </w:r>
      <w:r w:rsidR="00845413" w:rsidRPr="007B06FB">
        <w:rPr>
          <w:b/>
          <w:szCs w:val="26"/>
        </w:rPr>
        <w:t>1</w:t>
      </w:r>
      <w:r w:rsidR="00B93643">
        <w:rPr>
          <w:b/>
          <w:szCs w:val="26"/>
        </w:rPr>
        <w:t>2</w:t>
      </w:r>
      <w:r w:rsidRPr="007B06FB">
        <w:rPr>
          <w:b/>
          <w:szCs w:val="26"/>
        </w:rPr>
        <w:t>/2025</w:t>
      </w:r>
    </w:p>
    <w:p w14:paraId="297959B8" w14:textId="77777777" w:rsidR="0032425D" w:rsidRPr="007B06FB" w:rsidRDefault="0032425D" w:rsidP="0032425D">
      <w:pPr>
        <w:rPr>
          <w:b/>
          <w:szCs w:val="26"/>
        </w:rPr>
        <w:sectPr w:rsidR="0032425D" w:rsidRPr="007B06FB" w:rsidSect="00CA24F7">
          <w:headerReference w:type="default" r:id="rId9"/>
          <w:footerReference w:type="default" r:id="rId10"/>
          <w:footerReference w:type="first" r:id="rId11"/>
          <w:pgSz w:w="11906" w:h="16838" w:code="9"/>
          <w:pgMar w:top="1985" w:right="1134" w:bottom="1701" w:left="1985" w:header="720" w:footer="720" w:gutter="0"/>
          <w:pgBorders w:zOrder="back">
            <w:top w:val="single" w:sz="24" w:space="1" w:color="auto"/>
            <w:left w:val="single" w:sz="24" w:space="4" w:color="auto"/>
            <w:bottom w:val="single" w:sz="24" w:space="1" w:color="auto"/>
            <w:right w:val="single" w:sz="24" w:space="4" w:color="auto"/>
          </w:pgBorders>
          <w:pgNumType w:start="0"/>
          <w:cols w:space="720"/>
          <w:titlePg/>
          <w:docGrid w:linePitch="381"/>
        </w:sectPr>
      </w:pPr>
    </w:p>
    <w:bookmarkEnd w:id="0"/>
    <w:bookmarkEnd w:id="1"/>
    <w:bookmarkEnd w:id="2"/>
    <w:p w14:paraId="3E3E40CE" w14:textId="77777777" w:rsidR="00CA24F7" w:rsidRPr="007B06FB" w:rsidRDefault="00CA24F7" w:rsidP="00CA24F7">
      <w:pPr>
        <w:jc w:val="center"/>
        <w:rPr>
          <w:szCs w:val="26"/>
        </w:rPr>
      </w:pPr>
      <w:r w:rsidRPr="007B06FB">
        <w:rPr>
          <w:szCs w:val="26"/>
        </w:rPr>
        <w:lastRenderedPageBreak/>
        <w:t>BỘ GIÁO DỤC VÀ ĐÀO TẠO</w:t>
      </w:r>
    </w:p>
    <w:p w14:paraId="7548F899" w14:textId="77777777" w:rsidR="00CA24F7" w:rsidRPr="007B06FB" w:rsidRDefault="00CA24F7" w:rsidP="00CA24F7">
      <w:pPr>
        <w:jc w:val="center"/>
        <w:rPr>
          <w:b/>
          <w:szCs w:val="26"/>
        </w:rPr>
      </w:pPr>
      <w:r w:rsidRPr="007B06FB">
        <w:rPr>
          <w:b/>
          <w:szCs w:val="26"/>
        </w:rPr>
        <w:t>TRƯỜNG ĐẠI HỌC MỞ HÀ NỘI</w:t>
      </w:r>
    </w:p>
    <w:p w14:paraId="0B75F6A7" w14:textId="77777777" w:rsidR="00CA24F7" w:rsidRPr="007B06FB" w:rsidRDefault="00CA24F7" w:rsidP="00CA24F7">
      <w:pPr>
        <w:ind w:firstLine="567"/>
        <w:jc w:val="center"/>
        <w:rPr>
          <w:b/>
          <w:szCs w:val="26"/>
        </w:rPr>
      </w:pPr>
      <w:r w:rsidRPr="007B06FB">
        <w:rPr>
          <w:b/>
          <w:szCs w:val="26"/>
        </w:rPr>
        <w:t>--------------</w:t>
      </w:r>
    </w:p>
    <w:p w14:paraId="47841BE4" w14:textId="77777777" w:rsidR="00CA24F7" w:rsidRPr="007B06FB" w:rsidRDefault="00CA24F7" w:rsidP="00CA24F7">
      <w:pPr>
        <w:ind w:firstLine="567"/>
        <w:jc w:val="center"/>
        <w:rPr>
          <w:b/>
          <w:szCs w:val="26"/>
        </w:rPr>
      </w:pPr>
    </w:p>
    <w:p w14:paraId="322ECEA6" w14:textId="77777777" w:rsidR="00CA24F7" w:rsidRPr="007B06FB" w:rsidRDefault="00CA24F7" w:rsidP="00CA24F7">
      <w:pPr>
        <w:ind w:firstLine="567"/>
        <w:jc w:val="center"/>
        <w:rPr>
          <w:b/>
          <w:szCs w:val="26"/>
        </w:rPr>
      </w:pPr>
      <w:r w:rsidRPr="007B06FB">
        <w:rPr>
          <w:noProof/>
          <w14:ligatures w14:val="standardContextual"/>
        </w:rPr>
        <w:drawing>
          <wp:inline distT="0" distB="0" distL="0" distR="0" wp14:anchorId="46D86E08" wp14:editId="78020BCF">
            <wp:extent cx="1158240" cy="12039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58240" cy="1203960"/>
                    </a:xfrm>
                    <a:prstGeom prst="rect">
                      <a:avLst/>
                    </a:prstGeom>
                  </pic:spPr>
                </pic:pic>
              </a:graphicData>
            </a:graphic>
          </wp:inline>
        </w:drawing>
      </w:r>
    </w:p>
    <w:p w14:paraId="48BA8175" w14:textId="77777777" w:rsidR="00CA24F7" w:rsidRPr="007B06FB" w:rsidRDefault="00CA24F7" w:rsidP="00CA24F7">
      <w:pPr>
        <w:ind w:firstLine="567"/>
        <w:jc w:val="center"/>
        <w:rPr>
          <w:b/>
          <w:szCs w:val="26"/>
        </w:rPr>
      </w:pPr>
    </w:p>
    <w:p w14:paraId="36054676" w14:textId="77777777" w:rsidR="00CA24F7" w:rsidRPr="007B06FB" w:rsidRDefault="00CA24F7" w:rsidP="00CA24F7">
      <w:pPr>
        <w:ind w:firstLine="567"/>
        <w:jc w:val="center"/>
        <w:rPr>
          <w:b/>
          <w:szCs w:val="26"/>
        </w:rPr>
      </w:pPr>
    </w:p>
    <w:p w14:paraId="036CF85C" w14:textId="4B7E5444" w:rsidR="00CA24F7" w:rsidRPr="007B06FB" w:rsidRDefault="00CA24F7" w:rsidP="00CA24F7">
      <w:pPr>
        <w:ind w:firstLine="567"/>
        <w:jc w:val="center"/>
        <w:rPr>
          <w:b/>
          <w:sz w:val="32"/>
          <w:szCs w:val="32"/>
        </w:rPr>
      </w:pPr>
      <w:r w:rsidRPr="007B06FB">
        <w:rPr>
          <w:b/>
          <w:sz w:val="32"/>
          <w:szCs w:val="32"/>
        </w:rPr>
        <w:t>ĐỀ ÁN THẠC SĨ</w:t>
      </w:r>
    </w:p>
    <w:p w14:paraId="06808C96" w14:textId="77777777" w:rsidR="00CA24F7" w:rsidRPr="007B06FB" w:rsidRDefault="00CA24F7" w:rsidP="00CA24F7">
      <w:pPr>
        <w:ind w:firstLine="567"/>
        <w:rPr>
          <w:sz w:val="28"/>
          <w:szCs w:val="28"/>
        </w:rPr>
      </w:pPr>
      <w:r w:rsidRPr="007B06FB">
        <w:rPr>
          <w:b/>
          <w:szCs w:val="26"/>
        </w:rPr>
        <w:tab/>
      </w:r>
      <w:r w:rsidRPr="007B06FB">
        <w:rPr>
          <w:b/>
          <w:szCs w:val="26"/>
        </w:rPr>
        <w:tab/>
      </w:r>
      <w:r w:rsidRPr="007B06FB">
        <w:rPr>
          <w:b/>
          <w:szCs w:val="26"/>
        </w:rPr>
        <w:tab/>
      </w:r>
      <w:r w:rsidRPr="007B06FB">
        <w:rPr>
          <w:b/>
          <w:szCs w:val="26"/>
        </w:rPr>
        <w:tab/>
      </w:r>
      <w:r w:rsidRPr="007B06FB">
        <w:rPr>
          <w:b/>
          <w:szCs w:val="26"/>
        </w:rPr>
        <w:tab/>
      </w:r>
      <w:r w:rsidRPr="007B06FB">
        <w:rPr>
          <w:sz w:val="28"/>
          <w:szCs w:val="28"/>
        </w:rPr>
        <w:t>Ngành: Luật kinh tế</w:t>
      </w:r>
    </w:p>
    <w:p w14:paraId="0C9DFB96" w14:textId="77777777" w:rsidR="00CA24F7" w:rsidRPr="007B06FB" w:rsidRDefault="00CA24F7" w:rsidP="00CA24F7">
      <w:pPr>
        <w:ind w:firstLine="567"/>
        <w:rPr>
          <w:sz w:val="28"/>
          <w:szCs w:val="28"/>
        </w:rPr>
      </w:pPr>
      <w:r w:rsidRPr="007B06FB">
        <w:rPr>
          <w:sz w:val="28"/>
          <w:szCs w:val="28"/>
        </w:rPr>
        <w:tab/>
      </w:r>
      <w:r w:rsidRPr="007B06FB">
        <w:rPr>
          <w:sz w:val="28"/>
          <w:szCs w:val="28"/>
        </w:rPr>
        <w:tab/>
      </w:r>
      <w:r w:rsidRPr="007B06FB">
        <w:rPr>
          <w:sz w:val="28"/>
          <w:szCs w:val="28"/>
        </w:rPr>
        <w:tab/>
      </w:r>
      <w:r w:rsidRPr="007B06FB">
        <w:rPr>
          <w:sz w:val="28"/>
          <w:szCs w:val="28"/>
        </w:rPr>
        <w:tab/>
      </w:r>
      <w:r w:rsidRPr="007B06FB">
        <w:rPr>
          <w:sz w:val="28"/>
          <w:szCs w:val="28"/>
        </w:rPr>
        <w:tab/>
        <w:t>Mã ngành: 8380107</w:t>
      </w:r>
    </w:p>
    <w:p w14:paraId="23C95999" w14:textId="77777777" w:rsidR="00CA24F7" w:rsidRPr="007B06FB" w:rsidRDefault="00CA24F7" w:rsidP="00CA24F7">
      <w:pPr>
        <w:ind w:firstLine="567"/>
        <w:rPr>
          <w:b/>
          <w:szCs w:val="26"/>
        </w:rPr>
      </w:pPr>
    </w:p>
    <w:p w14:paraId="7E7F0D95" w14:textId="77777777" w:rsidR="00CA24F7" w:rsidRPr="007B06FB" w:rsidRDefault="00CA24F7" w:rsidP="00CA24F7">
      <w:pPr>
        <w:ind w:firstLine="567"/>
        <w:rPr>
          <w:b/>
          <w:szCs w:val="26"/>
        </w:rPr>
      </w:pPr>
    </w:p>
    <w:p w14:paraId="6B390683" w14:textId="77777777" w:rsidR="00CA24F7" w:rsidRPr="007B06FB" w:rsidRDefault="00CA24F7" w:rsidP="00CA24F7">
      <w:pPr>
        <w:rPr>
          <w:b/>
          <w:szCs w:val="26"/>
        </w:rPr>
      </w:pPr>
      <w:r w:rsidRPr="007B06FB">
        <w:rPr>
          <w:b/>
          <w:szCs w:val="26"/>
        </w:rPr>
        <w:t>Đề tài: PHÁP LUẬT VỀ GIẢI QUYẾT TRANH CHẤP QUYỀN SỬ DỤNG ĐẤT TẠI TÒA ÁN NHÂN DÂN KHU VỰC VÀ THỰC TIỄN XÉT XỬ TẠI TÒA ÁN NHÂN DÂN KHU VỰC 2 - LAI CHÂU</w:t>
      </w:r>
    </w:p>
    <w:p w14:paraId="05BBB353" w14:textId="77777777" w:rsidR="00CA24F7" w:rsidRPr="007B06FB" w:rsidRDefault="00CA24F7" w:rsidP="00CA24F7">
      <w:pPr>
        <w:ind w:firstLine="567"/>
        <w:jc w:val="center"/>
        <w:rPr>
          <w:b/>
          <w:szCs w:val="26"/>
        </w:rPr>
      </w:pPr>
    </w:p>
    <w:p w14:paraId="0CDB21A4" w14:textId="77777777" w:rsidR="00CA24F7" w:rsidRPr="007B06FB" w:rsidRDefault="00CA24F7" w:rsidP="00CA24F7">
      <w:pPr>
        <w:ind w:firstLine="567"/>
        <w:jc w:val="center"/>
        <w:rPr>
          <w:b/>
          <w:szCs w:val="26"/>
        </w:rPr>
      </w:pPr>
    </w:p>
    <w:p w14:paraId="4DA643AE" w14:textId="77777777" w:rsidR="00CA24F7" w:rsidRPr="007B06FB" w:rsidRDefault="00CA24F7" w:rsidP="00CA24F7">
      <w:pPr>
        <w:rPr>
          <w:b/>
          <w:szCs w:val="26"/>
        </w:rPr>
      </w:pPr>
    </w:p>
    <w:p w14:paraId="7E7F3F67" w14:textId="7532F301" w:rsidR="00CA24F7" w:rsidRPr="007B06FB" w:rsidRDefault="00CA24F7" w:rsidP="00CA24F7">
      <w:pPr>
        <w:rPr>
          <w:b/>
          <w:szCs w:val="26"/>
        </w:rPr>
      </w:pPr>
      <w:r w:rsidRPr="007B06FB">
        <w:rPr>
          <w:b/>
          <w:szCs w:val="26"/>
        </w:rPr>
        <w:tab/>
      </w:r>
      <w:r w:rsidRPr="007B06FB">
        <w:rPr>
          <w:b/>
          <w:szCs w:val="26"/>
        </w:rPr>
        <w:tab/>
        <w:t xml:space="preserve">HỌC </w:t>
      </w:r>
      <w:r w:rsidR="00A37189" w:rsidRPr="007B06FB">
        <w:rPr>
          <w:b/>
          <w:szCs w:val="26"/>
        </w:rPr>
        <w:t>VÀ TÊN</w:t>
      </w:r>
      <w:r w:rsidRPr="007B06FB">
        <w:rPr>
          <w:b/>
          <w:szCs w:val="26"/>
        </w:rPr>
        <w:t>: LÃ THU QUỲNH</w:t>
      </w:r>
    </w:p>
    <w:p w14:paraId="72B04069" w14:textId="4FAD9F9A" w:rsidR="00CA24F7" w:rsidRPr="007B06FB" w:rsidRDefault="00CA24F7" w:rsidP="00CA24F7">
      <w:pPr>
        <w:rPr>
          <w:b/>
          <w:szCs w:val="26"/>
        </w:rPr>
      </w:pPr>
      <w:r w:rsidRPr="007B06FB">
        <w:rPr>
          <w:b/>
          <w:szCs w:val="26"/>
        </w:rPr>
        <w:tab/>
      </w:r>
      <w:r w:rsidRPr="007B06FB">
        <w:rPr>
          <w:b/>
          <w:szCs w:val="26"/>
        </w:rPr>
        <w:tab/>
      </w:r>
      <w:r w:rsidR="00A37189" w:rsidRPr="007B06FB">
        <w:rPr>
          <w:b/>
          <w:szCs w:val="26"/>
        </w:rPr>
        <w:t>GIẢNG VIÊN HƯỚNG DẪN</w:t>
      </w:r>
      <w:r w:rsidRPr="007B06FB">
        <w:rPr>
          <w:b/>
          <w:szCs w:val="26"/>
        </w:rPr>
        <w:t>: 1. PGS.TS NGUYỄN THỊ NGA</w:t>
      </w:r>
    </w:p>
    <w:p w14:paraId="6EA3EEDB" w14:textId="52D0A8EB" w:rsidR="00CA24F7" w:rsidRPr="007B06FB" w:rsidRDefault="00CA24F7" w:rsidP="00CA24F7">
      <w:pPr>
        <w:rPr>
          <w:b/>
          <w:szCs w:val="26"/>
        </w:rPr>
      </w:pPr>
      <w:r w:rsidRPr="007B06FB">
        <w:rPr>
          <w:b/>
          <w:szCs w:val="26"/>
        </w:rPr>
        <w:tab/>
      </w:r>
      <w:r w:rsidRPr="007B06FB">
        <w:rPr>
          <w:b/>
          <w:szCs w:val="26"/>
        </w:rPr>
        <w:tab/>
      </w:r>
      <w:r w:rsidRPr="007B06FB">
        <w:rPr>
          <w:b/>
          <w:szCs w:val="26"/>
        </w:rPr>
        <w:tab/>
      </w:r>
      <w:r w:rsidRPr="007B06FB">
        <w:rPr>
          <w:b/>
          <w:szCs w:val="26"/>
        </w:rPr>
        <w:tab/>
      </w:r>
      <w:r w:rsidRPr="007B06FB">
        <w:rPr>
          <w:b/>
          <w:szCs w:val="26"/>
        </w:rPr>
        <w:tab/>
      </w:r>
      <w:r w:rsidRPr="007B06FB">
        <w:rPr>
          <w:b/>
          <w:szCs w:val="26"/>
        </w:rPr>
        <w:tab/>
        <w:t xml:space="preserve">      </w:t>
      </w:r>
      <w:r w:rsidR="00A37189" w:rsidRPr="007B06FB">
        <w:rPr>
          <w:b/>
          <w:szCs w:val="26"/>
        </w:rPr>
        <w:t xml:space="preserve">  </w:t>
      </w:r>
      <w:r w:rsidRPr="007B06FB">
        <w:rPr>
          <w:b/>
          <w:szCs w:val="26"/>
        </w:rPr>
        <w:t xml:space="preserve"> 2. TS. ĐÀM THỊ DIỄM HẠNH</w:t>
      </w:r>
    </w:p>
    <w:p w14:paraId="220F4B5C" w14:textId="77777777" w:rsidR="00CA24F7" w:rsidRPr="007B06FB" w:rsidRDefault="00CA24F7" w:rsidP="00CA24F7">
      <w:pPr>
        <w:rPr>
          <w:b/>
          <w:szCs w:val="26"/>
        </w:rPr>
      </w:pPr>
    </w:p>
    <w:p w14:paraId="29ED0E46" w14:textId="77777777" w:rsidR="00A37189" w:rsidRPr="007B06FB" w:rsidRDefault="00A37189" w:rsidP="00CA24F7">
      <w:pPr>
        <w:rPr>
          <w:b/>
          <w:szCs w:val="26"/>
        </w:rPr>
      </w:pPr>
    </w:p>
    <w:p w14:paraId="3FCACF61" w14:textId="77777777" w:rsidR="00CA24F7" w:rsidRPr="007B06FB" w:rsidRDefault="00CA24F7" w:rsidP="00CA24F7">
      <w:pPr>
        <w:rPr>
          <w:b/>
          <w:szCs w:val="26"/>
        </w:rPr>
      </w:pPr>
    </w:p>
    <w:p w14:paraId="6282969A" w14:textId="6482F846" w:rsidR="00CA24F7" w:rsidRPr="007B06FB" w:rsidRDefault="00CA24F7" w:rsidP="00CA24F7">
      <w:pPr>
        <w:jc w:val="center"/>
        <w:rPr>
          <w:b/>
          <w:szCs w:val="26"/>
        </w:rPr>
      </w:pPr>
      <w:r w:rsidRPr="007B06FB">
        <w:rPr>
          <w:b/>
          <w:szCs w:val="26"/>
        </w:rPr>
        <w:t xml:space="preserve">Hà Nội, </w:t>
      </w:r>
      <w:r w:rsidR="00845413" w:rsidRPr="007B06FB">
        <w:rPr>
          <w:b/>
          <w:szCs w:val="26"/>
        </w:rPr>
        <w:t>1</w:t>
      </w:r>
      <w:r w:rsidR="00B93643">
        <w:rPr>
          <w:b/>
          <w:szCs w:val="26"/>
        </w:rPr>
        <w:t>2</w:t>
      </w:r>
      <w:r w:rsidRPr="007B06FB">
        <w:rPr>
          <w:b/>
          <w:szCs w:val="26"/>
        </w:rPr>
        <w:t>/2025</w:t>
      </w:r>
    </w:p>
    <w:p w14:paraId="7BEDF2C6" w14:textId="77777777" w:rsidR="00CA24F7" w:rsidRPr="007B06FB" w:rsidRDefault="00CA24F7" w:rsidP="00E10840">
      <w:pPr>
        <w:jc w:val="center"/>
        <w:rPr>
          <w:b/>
        </w:rPr>
        <w:sectPr w:rsidR="00CA24F7" w:rsidRPr="007B06FB" w:rsidSect="00CA24F7">
          <w:headerReference w:type="first" r:id="rId12"/>
          <w:footerReference w:type="first" r:id="rId13"/>
          <w:pgSz w:w="11906" w:h="16838" w:code="9"/>
          <w:pgMar w:top="1985" w:right="1134" w:bottom="1701" w:left="1985" w:header="720" w:footer="720" w:gutter="0"/>
          <w:pgBorders w:zOrder="back">
            <w:top w:val="single" w:sz="24" w:space="1" w:color="auto"/>
            <w:left w:val="single" w:sz="24" w:space="4" w:color="auto"/>
            <w:bottom w:val="single" w:sz="24" w:space="1" w:color="auto"/>
            <w:right w:val="single" w:sz="24" w:space="4" w:color="auto"/>
          </w:pgBorders>
          <w:pgNumType w:fmt="lowerRoman" w:start="1"/>
          <w:cols w:space="720"/>
          <w:titlePg/>
          <w:docGrid w:linePitch="381"/>
        </w:sectPr>
      </w:pPr>
    </w:p>
    <w:p w14:paraId="6D5A00F7" w14:textId="3E91EF81" w:rsidR="00CA24F7" w:rsidRPr="007B06FB" w:rsidRDefault="00CA24F7" w:rsidP="00E10840">
      <w:pPr>
        <w:jc w:val="center"/>
        <w:rPr>
          <w:b/>
          <w:sz w:val="32"/>
          <w:szCs w:val="32"/>
        </w:rPr>
      </w:pPr>
      <w:r w:rsidRPr="007B06FB">
        <w:rPr>
          <w:b/>
          <w:sz w:val="32"/>
          <w:szCs w:val="32"/>
        </w:rPr>
        <w:lastRenderedPageBreak/>
        <w:t xml:space="preserve">CÔNG TRÌNH ĐƯỢC HOÀN THÀNH TẠI </w:t>
      </w:r>
    </w:p>
    <w:p w14:paraId="7F9DF243" w14:textId="47028EBE" w:rsidR="00CA24F7" w:rsidRPr="007B06FB" w:rsidRDefault="00CA24F7" w:rsidP="00E10840">
      <w:pPr>
        <w:jc w:val="center"/>
        <w:rPr>
          <w:b/>
          <w:sz w:val="32"/>
          <w:szCs w:val="32"/>
        </w:rPr>
      </w:pPr>
      <w:r w:rsidRPr="007B06FB">
        <w:rPr>
          <w:b/>
          <w:sz w:val="32"/>
          <w:szCs w:val="32"/>
        </w:rPr>
        <w:t>TRƯỜNG ĐẠI HỌC MỞ HÀ NỘI</w:t>
      </w:r>
    </w:p>
    <w:p w14:paraId="328A4892" w14:textId="77777777" w:rsidR="00CA24F7" w:rsidRPr="007B06FB" w:rsidRDefault="00CA24F7" w:rsidP="00CA24F7"/>
    <w:p w14:paraId="7E0EC461" w14:textId="20D03AD1" w:rsidR="00CA24F7" w:rsidRPr="007B06FB" w:rsidRDefault="00CA24F7" w:rsidP="00CA24F7">
      <w:r w:rsidRPr="007B06FB">
        <w:tab/>
        <w:t>Tôi xin cam đoan đây là công trình nghiên cứu của riêng tôi và được sự hướng dẫn khoa học của Phó Giáo sư – Tiến sĩ Nguyễn Thị Nga và Tiến sĩ Đàm Thị Diễm Hạnh. Các nội dung nghiên cứu, kết quả trong đề tài này là trung thực và chưa công bố bất kỳ hình thức nào trước đây. Những số liệu trong các bảng biểu phục vụ cho việc phân tích, nhận xét, đánh giá được chính tác giả thu thập từ các nguồn khác nhau có ghi rõ trong phần tài liệu tham khảo.</w:t>
      </w:r>
    </w:p>
    <w:p w14:paraId="0417D197" w14:textId="411F66BB" w:rsidR="00CA24F7" w:rsidRPr="00B221C5" w:rsidRDefault="00CA24F7" w:rsidP="00CA24F7">
      <w:r w:rsidRPr="007B06FB">
        <w:tab/>
        <w:t xml:space="preserve">Ngoài ra, trong đề án còn sử dụng một số nhận xét, đánh giá cũng như số liệu </w:t>
      </w:r>
      <w:r w:rsidRPr="00B221C5">
        <w:t>của các tác giả khác, cơ quan tổ chức khác đều có trích dẫn và chú thích nguồn gốc.</w:t>
      </w:r>
    </w:p>
    <w:p w14:paraId="6368A8C5" w14:textId="3F7C49E7" w:rsidR="00CA24F7" w:rsidRPr="00B221C5" w:rsidRDefault="00CA24F7" w:rsidP="00CA24F7">
      <w:r w:rsidRPr="00B221C5">
        <w:tab/>
        <w:t>Nếu phát hiện có bất kỳ sự gian lận nào tôi xin hoàn toàn chịu trách nhiệm về nội dung đề án của mình.</w:t>
      </w:r>
    </w:p>
    <w:p w14:paraId="5C7995FF" w14:textId="102E7BCC" w:rsidR="00CA24F7" w:rsidRPr="007B06FB" w:rsidRDefault="00845413" w:rsidP="00845413">
      <w:pPr>
        <w:ind w:left="4320"/>
        <w:rPr>
          <w:i/>
        </w:rPr>
      </w:pPr>
      <w:r w:rsidRPr="007B06FB">
        <w:rPr>
          <w:i/>
        </w:rPr>
        <w:t>Hà Nội, ngày …. tháng 1</w:t>
      </w:r>
      <w:r w:rsidR="00B93643">
        <w:rPr>
          <w:i/>
        </w:rPr>
        <w:t>2</w:t>
      </w:r>
      <w:r w:rsidR="00CA24F7" w:rsidRPr="007B06FB">
        <w:rPr>
          <w:i/>
        </w:rPr>
        <w:t xml:space="preserve"> năm 2025</w:t>
      </w:r>
    </w:p>
    <w:p w14:paraId="39B30B98" w14:textId="249B7465" w:rsidR="00CA24F7" w:rsidRPr="007B06FB" w:rsidRDefault="00CA24F7" w:rsidP="00CA24F7">
      <w:pPr>
        <w:ind w:left="5760" w:firstLine="720"/>
        <w:rPr>
          <w:i/>
        </w:rPr>
      </w:pPr>
      <w:r w:rsidRPr="007B06FB">
        <w:rPr>
          <w:i/>
        </w:rPr>
        <w:t>Tác giả</w:t>
      </w:r>
    </w:p>
    <w:p w14:paraId="3F5B1759" w14:textId="77777777" w:rsidR="00CA24F7" w:rsidRPr="007B06FB" w:rsidRDefault="00CA24F7" w:rsidP="00CA24F7">
      <w:pPr>
        <w:rPr>
          <w:i/>
        </w:rPr>
      </w:pPr>
      <w:bookmarkStart w:id="3" w:name="_GoBack"/>
      <w:bookmarkEnd w:id="3"/>
    </w:p>
    <w:p w14:paraId="27EA8FA9" w14:textId="76A958C9" w:rsidR="00CA24F7" w:rsidRPr="007B06FB" w:rsidRDefault="00CA24F7" w:rsidP="00CA24F7">
      <w:pPr>
        <w:ind w:left="5760"/>
        <w:rPr>
          <w:i/>
        </w:rPr>
      </w:pPr>
      <w:r w:rsidRPr="007B06FB">
        <w:rPr>
          <w:i/>
        </w:rPr>
        <w:t xml:space="preserve">     Lã Thu Quỳnh</w:t>
      </w:r>
    </w:p>
    <w:p w14:paraId="482AF1C7" w14:textId="77777777" w:rsidR="00CA24F7" w:rsidRPr="007B06FB" w:rsidRDefault="00CA24F7" w:rsidP="00CA24F7"/>
    <w:p w14:paraId="59C01EF0" w14:textId="77777777" w:rsidR="00CA24F7" w:rsidRPr="007B06FB" w:rsidRDefault="00CA24F7" w:rsidP="00CA24F7"/>
    <w:p w14:paraId="3A6FCA35" w14:textId="5E99CE29" w:rsidR="00CA24F7" w:rsidRPr="007B06FB" w:rsidRDefault="00CA24F7" w:rsidP="00CA24F7">
      <w:r w:rsidRPr="007B06FB">
        <w:t xml:space="preserve">Người hướng dẫn khoa học: </w:t>
      </w:r>
      <w:r w:rsidRPr="007B06FB">
        <w:tab/>
        <w:t>1. PGS.TS. Nguyễn Thị Nga</w:t>
      </w:r>
    </w:p>
    <w:p w14:paraId="4D86D914" w14:textId="2455F656" w:rsidR="00CA24F7" w:rsidRPr="007B06FB" w:rsidRDefault="00CA24F7" w:rsidP="00CA24F7">
      <w:r w:rsidRPr="007B06FB">
        <w:tab/>
      </w:r>
      <w:r w:rsidRPr="007B06FB">
        <w:tab/>
      </w:r>
      <w:r w:rsidRPr="007B06FB">
        <w:tab/>
      </w:r>
      <w:r w:rsidRPr="007B06FB">
        <w:tab/>
      </w:r>
      <w:r w:rsidRPr="007B06FB">
        <w:tab/>
        <w:t>2. TS. Đàm Thị Diễm Hạnh</w:t>
      </w:r>
    </w:p>
    <w:p w14:paraId="0C718D0C" w14:textId="77777777" w:rsidR="00CA24F7" w:rsidRPr="007B06FB" w:rsidRDefault="00CA24F7" w:rsidP="00CA24F7"/>
    <w:p w14:paraId="0C9C2C1F" w14:textId="3461458D" w:rsidR="00CA24F7" w:rsidRPr="007B06FB" w:rsidRDefault="00CA24F7" w:rsidP="00CA24F7">
      <w:r w:rsidRPr="007B06FB">
        <w:t>Cán bộ phản biện 1: …………………………………….</w:t>
      </w:r>
    </w:p>
    <w:p w14:paraId="4D1832CA" w14:textId="28A9DAE2" w:rsidR="00CA24F7" w:rsidRPr="007B06FB" w:rsidRDefault="00CA24F7" w:rsidP="00CA24F7">
      <w:r w:rsidRPr="007B06FB">
        <w:t>Cán bộ phản biện 2: ……………………………………..</w:t>
      </w:r>
    </w:p>
    <w:p w14:paraId="10D80881" w14:textId="77777777" w:rsidR="00CA24F7" w:rsidRPr="007B06FB" w:rsidRDefault="00CA24F7" w:rsidP="00CA24F7"/>
    <w:p w14:paraId="4ACAE660" w14:textId="77777777" w:rsidR="00CA24F7" w:rsidRPr="007B06FB" w:rsidRDefault="00CA24F7" w:rsidP="00CA24F7"/>
    <w:p w14:paraId="64F4BC7A" w14:textId="4325D59F" w:rsidR="00CA24F7" w:rsidRPr="007B06FB" w:rsidRDefault="00CA24F7" w:rsidP="00CA24F7">
      <w:r w:rsidRPr="007B06FB">
        <w:t>Đề án được bảo vệ tại HỘI ĐỒNG ĐÁNH GIÁ ĐỀ ÁN THẠC SĨ TRƯỜNG ĐẠI HỌC MỞ HÀ NỘI, ngày …. tháng …. năm …. theo Quyết định số ……./QĐ-ĐHM ngày …./…../……</w:t>
      </w:r>
    </w:p>
    <w:p w14:paraId="68AE6A9C" w14:textId="77777777" w:rsidR="00CA24F7" w:rsidRPr="007B06FB" w:rsidRDefault="00CA24F7" w:rsidP="00CA24F7">
      <w:pPr>
        <w:sectPr w:rsidR="00CA24F7" w:rsidRPr="007B06FB" w:rsidSect="00E10840">
          <w:headerReference w:type="first" r:id="rId14"/>
          <w:pgSz w:w="11906" w:h="16838" w:code="9"/>
          <w:pgMar w:top="1985" w:right="1134" w:bottom="1701" w:left="1985" w:header="720" w:footer="720" w:gutter="0"/>
          <w:pgNumType w:fmt="lowerRoman" w:start="1"/>
          <w:cols w:space="720"/>
          <w:titlePg/>
          <w:docGrid w:linePitch="381"/>
        </w:sectPr>
      </w:pPr>
    </w:p>
    <w:p w14:paraId="35A6F679" w14:textId="4CD243C9" w:rsidR="00E10840" w:rsidRPr="007B06FB" w:rsidRDefault="00E10840" w:rsidP="00E10840">
      <w:pPr>
        <w:jc w:val="center"/>
        <w:rPr>
          <w:b/>
        </w:rPr>
      </w:pPr>
      <w:r w:rsidRPr="007B06FB">
        <w:rPr>
          <w:b/>
        </w:rPr>
        <w:lastRenderedPageBreak/>
        <w:t>MỤC LỤC</w:t>
      </w:r>
    </w:p>
    <w:sdt>
      <w:sdtPr>
        <w:rPr>
          <w:rFonts w:ascii="Times New Roman" w:eastAsia="Times New Roman" w:hAnsi="Times New Roman" w:cs="Times New Roman"/>
          <w:b w:val="0"/>
          <w:bCs w:val="0"/>
          <w:color w:val="auto"/>
          <w:sz w:val="26"/>
          <w:szCs w:val="24"/>
          <w:lang w:eastAsia="en-US"/>
        </w:rPr>
        <w:id w:val="1868258713"/>
        <w:docPartObj>
          <w:docPartGallery w:val="Table of Contents"/>
          <w:docPartUnique/>
        </w:docPartObj>
      </w:sdtPr>
      <w:sdtEndPr>
        <w:rPr>
          <w:noProof/>
        </w:rPr>
      </w:sdtEndPr>
      <w:sdtContent>
        <w:p w14:paraId="00EEC353" w14:textId="0F8321D3" w:rsidR="00E10840" w:rsidRPr="007B06FB" w:rsidRDefault="00E10840" w:rsidP="00640B0F">
          <w:pPr>
            <w:pStyle w:val="TOCHeading"/>
            <w:spacing w:before="0" w:line="360" w:lineRule="auto"/>
            <w:rPr>
              <w:color w:val="auto"/>
            </w:rPr>
          </w:pPr>
        </w:p>
        <w:p w14:paraId="3332301E" w14:textId="77777777" w:rsidR="00640B0F" w:rsidRPr="007B06FB" w:rsidRDefault="00E10840" w:rsidP="00640B0F">
          <w:pPr>
            <w:pStyle w:val="TOC1"/>
            <w:tabs>
              <w:tab w:val="right" w:leader="dot" w:pos="8777"/>
            </w:tabs>
            <w:spacing w:after="0"/>
            <w:rPr>
              <w:rFonts w:asciiTheme="minorHAnsi" w:eastAsiaTheme="minorEastAsia" w:hAnsiTheme="minorHAnsi" w:cstheme="minorBidi"/>
              <w:noProof/>
              <w:sz w:val="22"/>
              <w:szCs w:val="22"/>
            </w:rPr>
          </w:pPr>
          <w:r w:rsidRPr="007B06FB">
            <w:fldChar w:fldCharType="begin"/>
          </w:r>
          <w:r w:rsidRPr="007B06FB">
            <w:instrText xml:space="preserve"> TOC \o "1-3" \h \z \u </w:instrText>
          </w:r>
          <w:r w:rsidRPr="007B06FB">
            <w:fldChar w:fldCharType="separate"/>
          </w:r>
          <w:hyperlink w:anchor="_Toc210811026" w:history="1">
            <w:r w:rsidR="00640B0F" w:rsidRPr="007B06FB">
              <w:rPr>
                <w:rStyle w:val="Hyperlink"/>
                <w:noProof/>
              </w:rPr>
              <w:t>ĐẶT VẤN ĐỀ</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_Toc210811026 \h </w:instrText>
            </w:r>
            <w:r w:rsidR="00640B0F" w:rsidRPr="007B06FB">
              <w:rPr>
                <w:noProof/>
                <w:webHidden/>
              </w:rPr>
            </w:r>
            <w:r w:rsidR="00640B0F" w:rsidRPr="007B06FB">
              <w:rPr>
                <w:noProof/>
                <w:webHidden/>
              </w:rPr>
              <w:fldChar w:fldCharType="separate"/>
            </w:r>
            <w:r w:rsidR="00B93643">
              <w:rPr>
                <w:noProof/>
                <w:webHidden/>
              </w:rPr>
              <w:t>1</w:t>
            </w:r>
            <w:r w:rsidR="00640B0F" w:rsidRPr="007B06FB">
              <w:rPr>
                <w:noProof/>
                <w:webHidden/>
              </w:rPr>
              <w:fldChar w:fldCharType="end"/>
            </w:r>
          </w:hyperlink>
        </w:p>
        <w:p w14:paraId="276CB21C" w14:textId="77777777" w:rsidR="00640B0F" w:rsidRPr="007B06FB" w:rsidRDefault="00333F1C" w:rsidP="00640B0F">
          <w:pPr>
            <w:pStyle w:val="TOC2"/>
            <w:spacing w:after="0"/>
            <w:rPr>
              <w:rFonts w:asciiTheme="minorHAnsi" w:eastAsiaTheme="minorEastAsia" w:hAnsiTheme="minorHAnsi" w:cstheme="minorBidi"/>
              <w:sz w:val="22"/>
              <w:szCs w:val="22"/>
            </w:rPr>
          </w:pPr>
          <w:hyperlink w:anchor="_Toc210811027" w:history="1">
            <w:r w:rsidR="00640B0F" w:rsidRPr="007B06FB">
              <w:rPr>
                <w:rStyle w:val="Hyperlink"/>
              </w:rPr>
              <w:t>1. Tính cấp thiết của đề tài</w:t>
            </w:r>
            <w:r w:rsidR="00640B0F" w:rsidRPr="007B06FB">
              <w:rPr>
                <w:webHidden/>
              </w:rPr>
              <w:tab/>
            </w:r>
            <w:r w:rsidR="00640B0F" w:rsidRPr="007B06FB">
              <w:rPr>
                <w:webHidden/>
              </w:rPr>
              <w:fldChar w:fldCharType="begin"/>
            </w:r>
            <w:r w:rsidR="00640B0F" w:rsidRPr="007B06FB">
              <w:rPr>
                <w:webHidden/>
              </w:rPr>
              <w:instrText xml:space="preserve"> PAGEREF _Toc210811027 \h </w:instrText>
            </w:r>
            <w:r w:rsidR="00640B0F" w:rsidRPr="007B06FB">
              <w:rPr>
                <w:webHidden/>
              </w:rPr>
            </w:r>
            <w:r w:rsidR="00640B0F" w:rsidRPr="007B06FB">
              <w:rPr>
                <w:webHidden/>
              </w:rPr>
              <w:fldChar w:fldCharType="separate"/>
            </w:r>
            <w:r w:rsidR="00B93643">
              <w:rPr>
                <w:webHidden/>
              </w:rPr>
              <w:t>1</w:t>
            </w:r>
            <w:r w:rsidR="00640B0F" w:rsidRPr="007B06FB">
              <w:rPr>
                <w:webHidden/>
              </w:rPr>
              <w:fldChar w:fldCharType="end"/>
            </w:r>
          </w:hyperlink>
        </w:p>
        <w:p w14:paraId="0FF9B364" w14:textId="77777777" w:rsidR="00640B0F" w:rsidRPr="007B06FB" w:rsidRDefault="00333F1C" w:rsidP="00640B0F">
          <w:pPr>
            <w:pStyle w:val="TOC2"/>
            <w:spacing w:after="0"/>
            <w:rPr>
              <w:rFonts w:asciiTheme="minorHAnsi" w:eastAsiaTheme="minorEastAsia" w:hAnsiTheme="minorHAnsi" w:cstheme="minorBidi"/>
              <w:sz w:val="22"/>
              <w:szCs w:val="22"/>
            </w:rPr>
          </w:pPr>
          <w:hyperlink w:anchor="_Toc210811028" w:history="1">
            <w:r w:rsidR="00640B0F" w:rsidRPr="007B06FB">
              <w:rPr>
                <w:rStyle w:val="Hyperlink"/>
              </w:rPr>
              <w:t>2. Mục tiêu và nhiệm vụ đề án</w:t>
            </w:r>
            <w:r w:rsidR="00640B0F" w:rsidRPr="007B06FB">
              <w:rPr>
                <w:webHidden/>
              </w:rPr>
              <w:tab/>
            </w:r>
            <w:r w:rsidR="00640B0F" w:rsidRPr="007B06FB">
              <w:rPr>
                <w:webHidden/>
              </w:rPr>
              <w:fldChar w:fldCharType="begin"/>
            </w:r>
            <w:r w:rsidR="00640B0F" w:rsidRPr="007B06FB">
              <w:rPr>
                <w:webHidden/>
              </w:rPr>
              <w:instrText xml:space="preserve"> PAGEREF _Toc210811028 \h </w:instrText>
            </w:r>
            <w:r w:rsidR="00640B0F" w:rsidRPr="007B06FB">
              <w:rPr>
                <w:webHidden/>
              </w:rPr>
            </w:r>
            <w:r w:rsidR="00640B0F" w:rsidRPr="007B06FB">
              <w:rPr>
                <w:webHidden/>
              </w:rPr>
              <w:fldChar w:fldCharType="separate"/>
            </w:r>
            <w:r w:rsidR="00B93643">
              <w:rPr>
                <w:webHidden/>
              </w:rPr>
              <w:t>2</w:t>
            </w:r>
            <w:r w:rsidR="00640B0F" w:rsidRPr="007B06FB">
              <w:rPr>
                <w:webHidden/>
              </w:rPr>
              <w:fldChar w:fldCharType="end"/>
            </w:r>
          </w:hyperlink>
        </w:p>
        <w:p w14:paraId="7963C749" w14:textId="77777777" w:rsidR="00640B0F" w:rsidRPr="007B06FB" w:rsidRDefault="00333F1C" w:rsidP="00640B0F">
          <w:pPr>
            <w:pStyle w:val="TOC2"/>
            <w:spacing w:after="0"/>
            <w:rPr>
              <w:rFonts w:asciiTheme="minorHAnsi" w:eastAsiaTheme="minorEastAsia" w:hAnsiTheme="minorHAnsi" w:cstheme="minorBidi"/>
              <w:sz w:val="22"/>
              <w:szCs w:val="22"/>
            </w:rPr>
          </w:pPr>
          <w:hyperlink w:anchor="_Toc210811029" w:history="1">
            <w:r w:rsidR="00640B0F" w:rsidRPr="007B06FB">
              <w:rPr>
                <w:rStyle w:val="Hyperlink"/>
              </w:rPr>
              <w:t>3. Đối tượng và phạm vi đề án</w:t>
            </w:r>
            <w:r w:rsidR="00640B0F" w:rsidRPr="007B06FB">
              <w:rPr>
                <w:webHidden/>
              </w:rPr>
              <w:tab/>
            </w:r>
            <w:r w:rsidR="00640B0F" w:rsidRPr="007B06FB">
              <w:rPr>
                <w:webHidden/>
              </w:rPr>
              <w:fldChar w:fldCharType="begin"/>
            </w:r>
            <w:r w:rsidR="00640B0F" w:rsidRPr="007B06FB">
              <w:rPr>
                <w:webHidden/>
              </w:rPr>
              <w:instrText xml:space="preserve"> PAGEREF _Toc210811029 \h </w:instrText>
            </w:r>
            <w:r w:rsidR="00640B0F" w:rsidRPr="007B06FB">
              <w:rPr>
                <w:webHidden/>
              </w:rPr>
            </w:r>
            <w:r w:rsidR="00640B0F" w:rsidRPr="007B06FB">
              <w:rPr>
                <w:webHidden/>
              </w:rPr>
              <w:fldChar w:fldCharType="separate"/>
            </w:r>
            <w:r w:rsidR="00B93643">
              <w:rPr>
                <w:webHidden/>
              </w:rPr>
              <w:t>3</w:t>
            </w:r>
            <w:r w:rsidR="00640B0F" w:rsidRPr="007B06FB">
              <w:rPr>
                <w:webHidden/>
              </w:rPr>
              <w:fldChar w:fldCharType="end"/>
            </w:r>
          </w:hyperlink>
        </w:p>
        <w:p w14:paraId="03E1320F" w14:textId="77777777" w:rsidR="00640B0F" w:rsidRPr="007B06FB" w:rsidRDefault="00333F1C" w:rsidP="00640B0F">
          <w:pPr>
            <w:pStyle w:val="TOC2"/>
            <w:spacing w:after="0"/>
            <w:rPr>
              <w:rFonts w:asciiTheme="minorHAnsi" w:eastAsiaTheme="minorEastAsia" w:hAnsiTheme="minorHAnsi" w:cstheme="minorBidi"/>
              <w:sz w:val="22"/>
              <w:szCs w:val="22"/>
            </w:rPr>
          </w:pPr>
          <w:hyperlink w:anchor="_Toc210811030" w:history="1">
            <w:r w:rsidR="00640B0F" w:rsidRPr="007B06FB">
              <w:rPr>
                <w:rStyle w:val="Hyperlink"/>
              </w:rPr>
              <w:t>4. Tổng quan tình hình nghiên cứu</w:t>
            </w:r>
            <w:r w:rsidR="00640B0F" w:rsidRPr="007B06FB">
              <w:rPr>
                <w:webHidden/>
              </w:rPr>
              <w:tab/>
            </w:r>
            <w:r w:rsidR="00640B0F" w:rsidRPr="007B06FB">
              <w:rPr>
                <w:webHidden/>
              </w:rPr>
              <w:fldChar w:fldCharType="begin"/>
            </w:r>
            <w:r w:rsidR="00640B0F" w:rsidRPr="007B06FB">
              <w:rPr>
                <w:webHidden/>
              </w:rPr>
              <w:instrText xml:space="preserve"> PAGEREF _Toc210811030 \h </w:instrText>
            </w:r>
            <w:r w:rsidR="00640B0F" w:rsidRPr="007B06FB">
              <w:rPr>
                <w:webHidden/>
              </w:rPr>
            </w:r>
            <w:r w:rsidR="00640B0F" w:rsidRPr="007B06FB">
              <w:rPr>
                <w:webHidden/>
              </w:rPr>
              <w:fldChar w:fldCharType="separate"/>
            </w:r>
            <w:r w:rsidR="00B93643">
              <w:rPr>
                <w:webHidden/>
              </w:rPr>
              <w:t>4</w:t>
            </w:r>
            <w:r w:rsidR="00640B0F" w:rsidRPr="007B06FB">
              <w:rPr>
                <w:webHidden/>
              </w:rPr>
              <w:fldChar w:fldCharType="end"/>
            </w:r>
          </w:hyperlink>
        </w:p>
        <w:p w14:paraId="714A2AB6" w14:textId="77777777" w:rsidR="00640B0F" w:rsidRPr="007B06FB" w:rsidRDefault="00333F1C" w:rsidP="00640B0F">
          <w:pPr>
            <w:pStyle w:val="TOC2"/>
            <w:spacing w:after="0"/>
            <w:rPr>
              <w:rFonts w:asciiTheme="minorHAnsi" w:eastAsiaTheme="minorEastAsia" w:hAnsiTheme="minorHAnsi" w:cstheme="minorBidi"/>
              <w:sz w:val="22"/>
              <w:szCs w:val="22"/>
            </w:rPr>
          </w:pPr>
          <w:hyperlink w:anchor="_Toc210811031" w:history="1">
            <w:r w:rsidR="00640B0F" w:rsidRPr="007B06FB">
              <w:rPr>
                <w:rStyle w:val="Hyperlink"/>
              </w:rPr>
              <w:t>5. Địa điểm, vật liệu và phương pháp nghiên cứu</w:t>
            </w:r>
            <w:r w:rsidR="00640B0F" w:rsidRPr="007B06FB">
              <w:rPr>
                <w:webHidden/>
              </w:rPr>
              <w:tab/>
            </w:r>
            <w:r w:rsidR="00640B0F" w:rsidRPr="007B06FB">
              <w:rPr>
                <w:webHidden/>
              </w:rPr>
              <w:fldChar w:fldCharType="begin"/>
            </w:r>
            <w:r w:rsidR="00640B0F" w:rsidRPr="007B06FB">
              <w:rPr>
                <w:webHidden/>
              </w:rPr>
              <w:instrText xml:space="preserve"> PAGEREF _Toc210811031 \h </w:instrText>
            </w:r>
            <w:r w:rsidR="00640B0F" w:rsidRPr="007B06FB">
              <w:rPr>
                <w:webHidden/>
              </w:rPr>
            </w:r>
            <w:r w:rsidR="00640B0F" w:rsidRPr="007B06FB">
              <w:rPr>
                <w:webHidden/>
              </w:rPr>
              <w:fldChar w:fldCharType="separate"/>
            </w:r>
            <w:r w:rsidR="00B93643">
              <w:rPr>
                <w:webHidden/>
              </w:rPr>
              <w:t>5</w:t>
            </w:r>
            <w:r w:rsidR="00640B0F" w:rsidRPr="007B06FB">
              <w:rPr>
                <w:webHidden/>
              </w:rPr>
              <w:fldChar w:fldCharType="end"/>
            </w:r>
          </w:hyperlink>
        </w:p>
        <w:p w14:paraId="455569F9" w14:textId="77777777" w:rsidR="00640B0F" w:rsidRPr="007B06FB" w:rsidRDefault="00333F1C" w:rsidP="00640B0F">
          <w:pPr>
            <w:pStyle w:val="TOC2"/>
            <w:spacing w:after="0"/>
            <w:rPr>
              <w:rFonts w:asciiTheme="minorHAnsi" w:eastAsiaTheme="minorEastAsia" w:hAnsiTheme="minorHAnsi" w:cstheme="minorBidi"/>
              <w:sz w:val="22"/>
              <w:szCs w:val="22"/>
            </w:rPr>
          </w:pPr>
          <w:hyperlink w:anchor="_Toc210811032" w:history="1">
            <w:r w:rsidR="00640B0F" w:rsidRPr="007B06FB">
              <w:rPr>
                <w:rStyle w:val="Hyperlink"/>
              </w:rPr>
              <w:t>6. Dự kiến kết quả</w:t>
            </w:r>
            <w:r w:rsidR="00640B0F" w:rsidRPr="007B06FB">
              <w:rPr>
                <w:webHidden/>
              </w:rPr>
              <w:tab/>
            </w:r>
            <w:r w:rsidR="00640B0F" w:rsidRPr="007B06FB">
              <w:rPr>
                <w:webHidden/>
              </w:rPr>
              <w:fldChar w:fldCharType="begin"/>
            </w:r>
            <w:r w:rsidR="00640B0F" w:rsidRPr="007B06FB">
              <w:rPr>
                <w:webHidden/>
              </w:rPr>
              <w:instrText xml:space="preserve"> PAGEREF _Toc210811032 \h </w:instrText>
            </w:r>
            <w:r w:rsidR="00640B0F" w:rsidRPr="007B06FB">
              <w:rPr>
                <w:webHidden/>
              </w:rPr>
            </w:r>
            <w:r w:rsidR="00640B0F" w:rsidRPr="007B06FB">
              <w:rPr>
                <w:webHidden/>
              </w:rPr>
              <w:fldChar w:fldCharType="separate"/>
            </w:r>
            <w:r w:rsidR="00B93643">
              <w:rPr>
                <w:webHidden/>
              </w:rPr>
              <w:t>8</w:t>
            </w:r>
            <w:r w:rsidR="00640B0F" w:rsidRPr="007B06FB">
              <w:rPr>
                <w:webHidden/>
              </w:rPr>
              <w:fldChar w:fldCharType="end"/>
            </w:r>
          </w:hyperlink>
        </w:p>
        <w:p w14:paraId="78CF57FC" w14:textId="77777777" w:rsidR="00640B0F" w:rsidRPr="007B06FB" w:rsidRDefault="00333F1C" w:rsidP="00640B0F">
          <w:pPr>
            <w:pStyle w:val="TOC2"/>
            <w:spacing w:after="0"/>
            <w:rPr>
              <w:rFonts w:asciiTheme="minorHAnsi" w:eastAsiaTheme="minorEastAsia" w:hAnsiTheme="minorHAnsi" w:cstheme="minorBidi"/>
              <w:sz w:val="22"/>
              <w:szCs w:val="22"/>
            </w:rPr>
          </w:pPr>
          <w:hyperlink w:anchor="_Toc210811033" w:history="1">
            <w:r w:rsidR="00640B0F" w:rsidRPr="007B06FB">
              <w:rPr>
                <w:rStyle w:val="Hyperlink"/>
              </w:rPr>
              <w:t>7. Kết cấu của đề án</w:t>
            </w:r>
            <w:r w:rsidR="00640B0F" w:rsidRPr="007B06FB">
              <w:rPr>
                <w:webHidden/>
              </w:rPr>
              <w:tab/>
            </w:r>
            <w:r w:rsidR="00640B0F" w:rsidRPr="007B06FB">
              <w:rPr>
                <w:webHidden/>
              </w:rPr>
              <w:fldChar w:fldCharType="begin"/>
            </w:r>
            <w:r w:rsidR="00640B0F" w:rsidRPr="007B06FB">
              <w:rPr>
                <w:webHidden/>
              </w:rPr>
              <w:instrText xml:space="preserve"> PAGEREF _Toc210811033 \h </w:instrText>
            </w:r>
            <w:r w:rsidR="00640B0F" w:rsidRPr="007B06FB">
              <w:rPr>
                <w:webHidden/>
              </w:rPr>
            </w:r>
            <w:r w:rsidR="00640B0F" w:rsidRPr="007B06FB">
              <w:rPr>
                <w:webHidden/>
              </w:rPr>
              <w:fldChar w:fldCharType="separate"/>
            </w:r>
            <w:r w:rsidR="00B93643">
              <w:rPr>
                <w:webHidden/>
              </w:rPr>
              <w:t>9</w:t>
            </w:r>
            <w:r w:rsidR="00640B0F" w:rsidRPr="007B06FB">
              <w:rPr>
                <w:webHidden/>
              </w:rPr>
              <w:fldChar w:fldCharType="end"/>
            </w:r>
          </w:hyperlink>
        </w:p>
        <w:p w14:paraId="456F5948" w14:textId="77777777" w:rsidR="00640B0F" w:rsidRPr="007B06FB" w:rsidRDefault="00333F1C" w:rsidP="00640B0F">
          <w:pPr>
            <w:pStyle w:val="TOC1"/>
            <w:tabs>
              <w:tab w:val="right" w:leader="dot" w:pos="8777"/>
            </w:tabs>
            <w:spacing w:after="0"/>
            <w:rPr>
              <w:rFonts w:asciiTheme="minorHAnsi" w:eastAsiaTheme="minorEastAsia" w:hAnsiTheme="minorHAnsi" w:cstheme="minorBidi"/>
              <w:noProof/>
              <w:sz w:val="22"/>
              <w:szCs w:val="22"/>
            </w:rPr>
          </w:pPr>
          <w:hyperlink w:anchor="_Toc210811034" w:history="1">
            <w:r w:rsidR="00640B0F" w:rsidRPr="007B06FB">
              <w:rPr>
                <w:rStyle w:val="Hyperlink"/>
                <w:noProof/>
              </w:rPr>
              <w:t>Chương 1: NHỮNG VẤN ĐỀ LÝ LUẬN VỀ GIẢI QUYẾT TRANH CHẤP QUYỀN SỬ DỤNG ĐẤT TẠI TÒA ÁN NHÂN DÂN KHU VỰC VÀ PHÁP LUẬT VỀ GIẢI QUYẾT TRANH CHẤP QUYỀN SỬ DỤNG ĐẤT TẠI TÒA ÁN NHÂN DÂN KHU VỰC</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_Toc210811034 \h </w:instrText>
            </w:r>
            <w:r w:rsidR="00640B0F" w:rsidRPr="007B06FB">
              <w:rPr>
                <w:noProof/>
                <w:webHidden/>
              </w:rPr>
            </w:r>
            <w:r w:rsidR="00640B0F" w:rsidRPr="007B06FB">
              <w:rPr>
                <w:noProof/>
                <w:webHidden/>
              </w:rPr>
              <w:fldChar w:fldCharType="separate"/>
            </w:r>
            <w:r w:rsidR="00B93643">
              <w:rPr>
                <w:noProof/>
                <w:webHidden/>
              </w:rPr>
              <w:t>10</w:t>
            </w:r>
            <w:r w:rsidR="00640B0F" w:rsidRPr="007B06FB">
              <w:rPr>
                <w:noProof/>
                <w:webHidden/>
              </w:rPr>
              <w:fldChar w:fldCharType="end"/>
            </w:r>
          </w:hyperlink>
        </w:p>
        <w:p w14:paraId="5BC0E703" w14:textId="77777777" w:rsidR="00640B0F" w:rsidRPr="007B06FB" w:rsidRDefault="00333F1C" w:rsidP="00640B0F">
          <w:pPr>
            <w:pStyle w:val="TOC2"/>
            <w:spacing w:after="0"/>
            <w:rPr>
              <w:rFonts w:asciiTheme="minorHAnsi" w:eastAsiaTheme="minorEastAsia" w:hAnsiTheme="minorHAnsi" w:cstheme="minorBidi"/>
              <w:sz w:val="22"/>
              <w:szCs w:val="22"/>
            </w:rPr>
          </w:pPr>
          <w:hyperlink w:anchor="_Toc210811035" w:history="1">
            <w:r w:rsidR="00640B0F" w:rsidRPr="007B06FB">
              <w:rPr>
                <w:rStyle w:val="Hyperlink"/>
              </w:rPr>
              <w:t>1.1. Lý luận về giải quyết tranh chấp quyền sử dụng đất tại Tòa án nhân dân</w:t>
            </w:r>
            <w:r w:rsidR="00640B0F" w:rsidRPr="007B06FB">
              <w:rPr>
                <w:webHidden/>
              </w:rPr>
              <w:tab/>
            </w:r>
            <w:r w:rsidR="00640B0F" w:rsidRPr="007B06FB">
              <w:rPr>
                <w:webHidden/>
              </w:rPr>
              <w:fldChar w:fldCharType="begin"/>
            </w:r>
            <w:r w:rsidR="00640B0F" w:rsidRPr="007B06FB">
              <w:rPr>
                <w:webHidden/>
              </w:rPr>
              <w:instrText xml:space="preserve"> PAGEREF _Toc210811035 \h </w:instrText>
            </w:r>
            <w:r w:rsidR="00640B0F" w:rsidRPr="007B06FB">
              <w:rPr>
                <w:webHidden/>
              </w:rPr>
            </w:r>
            <w:r w:rsidR="00640B0F" w:rsidRPr="007B06FB">
              <w:rPr>
                <w:webHidden/>
              </w:rPr>
              <w:fldChar w:fldCharType="separate"/>
            </w:r>
            <w:r w:rsidR="00B93643">
              <w:rPr>
                <w:webHidden/>
              </w:rPr>
              <w:t>10</w:t>
            </w:r>
            <w:r w:rsidR="00640B0F" w:rsidRPr="007B06FB">
              <w:rPr>
                <w:webHidden/>
              </w:rPr>
              <w:fldChar w:fldCharType="end"/>
            </w:r>
          </w:hyperlink>
        </w:p>
        <w:p w14:paraId="126B3F5A" w14:textId="77777777" w:rsidR="00640B0F" w:rsidRPr="007B06FB" w:rsidRDefault="00333F1C" w:rsidP="00640B0F">
          <w:pPr>
            <w:pStyle w:val="TOC3"/>
            <w:tabs>
              <w:tab w:val="right" w:leader="dot" w:pos="8777"/>
            </w:tabs>
            <w:spacing w:after="0"/>
            <w:rPr>
              <w:rFonts w:asciiTheme="minorHAnsi" w:eastAsiaTheme="minorEastAsia" w:hAnsiTheme="minorHAnsi" w:cstheme="minorBidi"/>
              <w:noProof/>
              <w:sz w:val="22"/>
              <w:szCs w:val="22"/>
            </w:rPr>
          </w:pPr>
          <w:hyperlink w:anchor="_Toc210811036" w:history="1">
            <w:r w:rsidR="00640B0F" w:rsidRPr="007B06FB">
              <w:rPr>
                <w:rStyle w:val="Hyperlink"/>
                <w:noProof/>
              </w:rPr>
              <w:t>1.1.1. Khái niệm, đặc điểm của tranh chấp quyền sử dụng đất</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_Toc210811036 \h </w:instrText>
            </w:r>
            <w:r w:rsidR="00640B0F" w:rsidRPr="007B06FB">
              <w:rPr>
                <w:noProof/>
                <w:webHidden/>
              </w:rPr>
            </w:r>
            <w:r w:rsidR="00640B0F" w:rsidRPr="007B06FB">
              <w:rPr>
                <w:noProof/>
                <w:webHidden/>
              </w:rPr>
              <w:fldChar w:fldCharType="separate"/>
            </w:r>
            <w:r w:rsidR="00B93643">
              <w:rPr>
                <w:noProof/>
                <w:webHidden/>
              </w:rPr>
              <w:t>10</w:t>
            </w:r>
            <w:r w:rsidR="00640B0F" w:rsidRPr="007B06FB">
              <w:rPr>
                <w:noProof/>
                <w:webHidden/>
              </w:rPr>
              <w:fldChar w:fldCharType="end"/>
            </w:r>
          </w:hyperlink>
        </w:p>
        <w:p w14:paraId="376A0A55" w14:textId="77777777" w:rsidR="00640B0F" w:rsidRPr="007B06FB" w:rsidRDefault="00333F1C" w:rsidP="00640B0F">
          <w:pPr>
            <w:pStyle w:val="TOC3"/>
            <w:tabs>
              <w:tab w:val="right" w:leader="dot" w:pos="8777"/>
            </w:tabs>
            <w:spacing w:after="0"/>
            <w:rPr>
              <w:rFonts w:asciiTheme="minorHAnsi" w:eastAsiaTheme="minorEastAsia" w:hAnsiTheme="minorHAnsi" w:cstheme="minorBidi"/>
              <w:noProof/>
              <w:sz w:val="22"/>
              <w:szCs w:val="22"/>
            </w:rPr>
          </w:pPr>
          <w:hyperlink w:anchor="_Toc210811037" w:history="1">
            <w:r w:rsidR="00640B0F" w:rsidRPr="007B06FB">
              <w:rPr>
                <w:rStyle w:val="Hyperlink"/>
                <w:noProof/>
              </w:rPr>
              <w:t>1.1.2. Phân loại tranh chấp quyền sử dụng đất</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_Toc210811037 \h </w:instrText>
            </w:r>
            <w:r w:rsidR="00640B0F" w:rsidRPr="007B06FB">
              <w:rPr>
                <w:noProof/>
                <w:webHidden/>
              </w:rPr>
            </w:r>
            <w:r w:rsidR="00640B0F" w:rsidRPr="007B06FB">
              <w:rPr>
                <w:noProof/>
                <w:webHidden/>
              </w:rPr>
              <w:fldChar w:fldCharType="separate"/>
            </w:r>
            <w:r w:rsidR="00B93643">
              <w:rPr>
                <w:noProof/>
                <w:webHidden/>
              </w:rPr>
              <w:t>13</w:t>
            </w:r>
            <w:r w:rsidR="00640B0F" w:rsidRPr="007B06FB">
              <w:rPr>
                <w:noProof/>
                <w:webHidden/>
              </w:rPr>
              <w:fldChar w:fldCharType="end"/>
            </w:r>
          </w:hyperlink>
        </w:p>
        <w:p w14:paraId="7A1B1FEA" w14:textId="77777777" w:rsidR="00640B0F" w:rsidRPr="007B06FB" w:rsidRDefault="00333F1C" w:rsidP="00640B0F">
          <w:pPr>
            <w:pStyle w:val="TOC3"/>
            <w:tabs>
              <w:tab w:val="right" w:leader="dot" w:pos="8777"/>
            </w:tabs>
            <w:spacing w:after="0"/>
            <w:rPr>
              <w:rFonts w:asciiTheme="minorHAnsi" w:eastAsiaTheme="minorEastAsia" w:hAnsiTheme="minorHAnsi" w:cstheme="minorBidi"/>
              <w:noProof/>
              <w:sz w:val="22"/>
              <w:szCs w:val="22"/>
            </w:rPr>
          </w:pPr>
          <w:hyperlink w:anchor="_Toc210811038" w:history="1">
            <w:r w:rsidR="00640B0F" w:rsidRPr="007B06FB">
              <w:rPr>
                <w:rStyle w:val="Hyperlink"/>
                <w:noProof/>
              </w:rPr>
              <w:t>1.1.3. Khái niệm, đặc điểm của giải tranh chấp quyền sử dụng đất tại Tòa án nhân dân khu vực</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_Toc210811038 \h </w:instrText>
            </w:r>
            <w:r w:rsidR="00640B0F" w:rsidRPr="007B06FB">
              <w:rPr>
                <w:noProof/>
                <w:webHidden/>
              </w:rPr>
            </w:r>
            <w:r w:rsidR="00640B0F" w:rsidRPr="007B06FB">
              <w:rPr>
                <w:noProof/>
                <w:webHidden/>
              </w:rPr>
              <w:fldChar w:fldCharType="separate"/>
            </w:r>
            <w:r w:rsidR="00B93643">
              <w:rPr>
                <w:noProof/>
                <w:webHidden/>
              </w:rPr>
              <w:t>15</w:t>
            </w:r>
            <w:r w:rsidR="00640B0F" w:rsidRPr="007B06FB">
              <w:rPr>
                <w:noProof/>
                <w:webHidden/>
              </w:rPr>
              <w:fldChar w:fldCharType="end"/>
            </w:r>
          </w:hyperlink>
        </w:p>
        <w:p w14:paraId="7DA44752" w14:textId="77777777" w:rsidR="00640B0F" w:rsidRPr="007B06FB" w:rsidRDefault="00333F1C" w:rsidP="00640B0F">
          <w:pPr>
            <w:pStyle w:val="TOC3"/>
            <w:tabs>
              <w:tab w:val="right" w:leader="dot" w:pos="8777"/>
            </w:tabs>
            <w:spacing w:after="0"/>
            <w:rPr>
              <w:rFonts w:asciiTheme="minorHAnsi" w:eastAsiaTheme="minorEastAsia" w:hAnsiTheme="minorHAnsi" w:cstheme="minorBidi"/>
              <w:noProof/>
              <w:sz w:val="22"/>
              <w:szCs w:val="22"/>
            </w:rPr>
          </w:pPr>
          <w:hyperlink w:anchor="_Toc210811039" w:history="1">
            <w:r w:rsidR="00640B0F" w:rsidRPr="007B06FB">
              <w:rPr>
                <w:rStyle w:val="Hyperlink"/>
                <w:noProof/>
              </w:rPr>
              <w:t>1.1.4. Vai trò của giải quyết tranh chấp quyền sử dụng đất tại tòa án nhân dân khu vực</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_Toc210811039 \h </w:instrText>
            </w:r>
            <w:r w:rsidR="00640B0F" w:rsidRPr="007B06FB">
              <w:rPr>
                <w:noProof/>
                <w:webHidden/>
              </w:rPr>
            </w:r>
            <w:r w:rsidR="00640B0F" w:rsidRPr="007B06FB">
              <w:rPr>
                <w:noProof/>
                <w:webHidden/>
              </w:rPr>
              <w:fldChar w:fldCharType="separate"/>
            </w:r>
            <w:r w:rsidR="00B93643">
              <w:rPr>
                <w:noProof/>
                <w:webHidden/>
              </w:rPr>
              <w:t>18</w:t>
            </w:r>
            <w:r w:rsidR="00640B0F" w:rsidRPr="007B06FB">
              <w:rPr>
                <w:noProof/>
                <w:webHidden/>
              </w:rPr>
              <w:fldChar w:fldCharType="end"/>
            </w:r>
          </w:hyperlink>
        </w:p>
        <w:p w14:paraId="2251039C" w14:textId="77777777" w:rsidR="00640B0F" w:rsidRPr="007B06FB" w:rsidRDefault="00333F1C" w:rsidP="00640B0F">
          <w:pPr>
            <w:pStyle w:val="TOC2"/>
            <w:spacing w:after="0"/>
            <w:rPr>
              <w:rFonts w:asciiTheme="minorHAnsi" w:eastAsiaTheme="minorEastAsia" w:hAnsiTheme="minorHAnsi" w:cstheme="minorBidi"/>
              <w:sz w:val="22"/>
              <w:szCs w:val="22"/>
            </w:rPr>
          </w:pPr>
          <w:hyperlink w:anchor="_Toc210811040" w:history="1">
            <w:r w:rsidR="00640B0F" w:rsidRPr="007B06FB">
              <w:rPr>
                <w:rStyle w:val="Hyperlink"/>
              </w:rPr>
              <w:t>1.2. Lý luận chung về pháp luật giải quyết tranh chấp quyền sử dụng đất tại Tòa án nhân dân khu vực</w:t>
            </w:r>
            <w:r w:rsidR="00640B0F" w:rsidRPr="007B06FB">
              <w:rPr>
                <w:webHidden/>
              </w:rPr>
              <w:tab/>
            </w:r>
            <w:r w:rsidR="00640B0F" w:rsidRPr="007B06FB">
              <w:rPr>
                <w:webHidden/>
              </w:rPr>
              <w:fldChar w:fldCharType="begin"/>
            </w:r>
            <w:r w:rsidR="00640B0F" w:rsidRPr="007B06FB">
              <w:rPr>
                <w:webHidden/>
              </w:rPr>
              <w:instrText xml:space="preserve"> PAGEREF _Toc210811040 \h </w:instrText>
            </w:r>
            <w:r w:rsidR="00640B0F" w:rsidRPr="007B06FB">
              <w:rPr>
                <w:webHidden/>
              </w:rPr>
            </w:r>
            <w:r w:rsidR="00640B0F" w:rsidRPr="007B06FB">
              <w:rPr>
                <w:webHidden/>
              </w:rPr>
              <w:fldChar w:fldCharType="separate"/>
            </w:r>
            <w:r w:rsidR="00B93643">
              <w:rPr>
                <w:webHidden/>
              </w:rPr>
              <w:t>19</w:t>
            </w:r>
            <w:r w:rsidR="00640B0F" w:rsidRPr="007B06FB">
              <w:rPr>
                <w:webHidden/>
              </w:rPr>
              <w:fldChar w:fldCharType="end"/>
            </w:r>
          </w:hyperlink>
        </w:p>
        <w:p w14:paraId="19044407" w14:textId="77777777" w:rsidR="00640B0F" w:rsidRPr="007B06FB" w:rsidRDefault="00333F1C" w:rsidP="00640B0F">
          <w:pPr>
            <w:pStyle w:val="TOC3"/>
            <w:tabs>
              <w:tab w:val="right" w:leader="dot" w:pos="8777"/>
            </w:tabs>
            <w:spacing w:after="0"/>
            <w:rPr>
              <w:rFonts w:asciiTheme="minorHAnsi" w:eastAsiaTheme="minorEastAsia" w:hAnsiTheme="minorHAnsi" w:cstheme="minorBidi"/>
              <w:noProof/>
              <w:sz w:val="22"/>
              <w:szCs w:val="22"/>
            </w:rPr>
          </w:pPr>
          <w:hyperlink w:anchor="_Toc210811041" w:history="1">
            <w:r w:rsidR="00640B0F" w:rsidRPr="007B06FB">
              <w:rPr>
                <w:rStyle w:val="Hyperlink"/>
                <w:noProof/>
              </w:rPr>
              <w:t>1.2.1. Khái niệm, đặc điểm pháp luật về giải quyết tranh chấp quyền sử dụng đất tại Tòa án nhân dân khu vực</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_Toc210811041 \h </w:instrText>
            </w:r>
            <w:r w:rsidR="00640B0F" w:rsidRPr="007B06FB">
              <w:rPr>
                <w:noProof/>
                <w:webHidden/>
              </w:rPr>
            </w:r>
            <w:r w:rsidR="00640B0F" w:rsidRPr="007B06FB">
              <w:rPr>
                <w:noProof/>
                <w:webHidden/>
              </w:rPr>
              <w:fldChar w:fldCharType="separate"/>
            </w:r>
            <w:r w:rsidR="00B93643">
              <w:rPr>
                <w:noProof/>
                <w:webHidden/>
              </w:rPr>
              <w:t>19</w:t>
            </w:r>
            <w:r w:rsidR="00640B0F" w:rsidRPr="007B06FB">
              <w:rPr>
                <w:noProof/>
                <w:webHidden/>
              </w:rPr>
              <w:fldChar w:fldCharType="end"/>
            </w:r>
          </w:hyperlink>
        </w:p>
        <w:p w14:paraId="53B2778A" w14:textId="77777777" w:rsidR="00640B0F" w:rsidRPr="007B06FB" w:rsidRDefault="00333F1C" w:rsidP="00640B0F">
          <w:pPr>
            <w:pStyle w:val="TOC3"/>
            <w:tabs>
              <w:tab w:val="right" w:leader="dot" w:pos="8777"/>
            </w:tabs>
            <w:spacing w:after="0"/>
            <w:rPr>
              <w:rFonts w:asciiTheme="minorHAnsi" w:eastAsiaTheme="minorEastAsia" w:hAnsiTheme="minorHAnsi" w:cstheme="minorBidi"/>
              <w:noProof/>
              <w:sz w:val="22"/>
              <w:szCs w:val="22"/>
            </w:rPr>
          </w:pPr>
          <w:hyperlink w:anchor="_Toc210811042" w:history="1">
            <w:r w:rsidR="00640B0F" w:rsidRPr="007B06FB">
              <w:rPr>
                <w:rStyle w:val="Hyperlink"/>
                <w:noProof/>
              </w:rPr>
              <w:t>1.2.2. Cấu trúc pháp luật về giải quyết tranh chấp quyền sử dụng đất tại Tòa án nhân dân khu vực</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_Toc210811042 \h </w:instrText>
            </w:r>
            <w:r w:rsidR="00640B0F" w:rsidRPr="007B06FB">
              <w:rPr>
                <w:noProof/>
                <w:webHidden/>
              </w:rPr>
            </w:r>
            <w:r w:rsidR="00640B0F" w:rsidRPr="007B06FB">
              <w:rPr>
                <w:noProof/>
                <w:webHidden/>
              </w:rPr>
              <w:fldChar w:fldCharType="separate"/>
            </w:r>
            <w:r w:rsidR="00B93643">
              <w:rPr>
                <w:noProof/>
                <w:webHidden/>
              </w:rPr>
              <w:t>22</w:t>
            </w:r>
            <w:r w:rsidR="00640B0F" w:rsidRPr="007B06FB">
              <w:rPr>
                <w:noProof/>
                <w:webHidden/>
              </w:rPr>
              <w:fldChar w:fldCharType="end"/>
            </w:r>
          </w:hyperlink>
        </w:p>
        <w:p w14:paraId="00A0CF6A" w14:textId="77777777" w:rsidR="00640B0F" w:rsidRPr="007B06FB" w:rsidRDefault="00333F1C" w:rsidP="00640B0F">
          <w:pPr>
            <w:pStyle w:val="TOC2"/>
            <w:spacing w:after="0"/>
            <w:rPr>
              <w:rFonts w:asciiTheme="minorHAnsi" w:eastAsiaTheme="minorEastAsia" w:hAnsiTheme="minorHAnsi" w:cstheme="minorBidi"/>
              <w:sz w:val="22"/>
              <w:szCs w:val="22"/>
            </w:rPr>
          </w:pPr>
          <w:hyperlink w:anchor="_Toc210811043" w:history="1">
            <w:r w:rsidR="00640B0F" w:rsidRPr="007B06FB">
              <w:rPr>
                <w:rStyle w:val="Hyperlink"/>
              </w:rPr>
              <w:t>1.3. Các yếu tố tác động đến hiệu quả của pháp luật về giải quyết tranh chấp quyền sử dụng đất tại Tòa án nhân dân khu vực</w:t>
            </w:r>
            <w:r w:rsidR="00640B0F" w:rsidRPr="007B06FB">
              <w:rPr>
                <w:webHidden/>
              </w:rPr>
              <w:tab/>
            </w:r>
            <w:r w:rsidR="00640B0F" w:rsidRPr="007B06FB">
              <w:rPr>
                <w:webHidden/>
              </w:rPr>
              <w:fldChar w:fldCharType="begin"/>
            </w:r>
            <w:r w:rsidR="00640B0F" w:rsidRPr="007B06FB">
              <w:rPr>
                <w:webHidden/>
              </w:rPr>
              <w:instrText xml:space="preserve"> PAGEREF _Toc210811043 \h </w:instrText>
            </w:r>
            <w:r w:rsidR="00640B0F" w:rsidRPr="007B06FB">
              <w:rPr>
                <w:webHidden/>
              </w:rPr>
            </w:r>
            <w:r w:rsidR="00640B0F" w:rsidRPr="007B06FB">
              <w:rPr>
                <w:webHidden/>
              </w:rPr>
              <w:fldChar w:fldCharType="separate"/>
            </w:r>
            <w:r w:rsidR="00B93643">
              <w:rPr>
                <w:webHidden/>
              </w:rPr>
              <w:t>25</w:t>
            </w:r>
            <w:r w:rsidR="00640B0F" w:rsidRPr="007B06FB">
              <w:rPr>
                <w:webHidden/>
              </w:rPr>
              <w:fldChar w:fldCharType="end"/>
            </w:r>
          </w:hyperlink>
        </w:p>
        <w:p w14:paraId="3441C6A9" w14:textId="77777777" w:rsidR="00640B0F" w:rsidRPr="007B06FB" w:rsidRDefault="00333F1C" w:rsidP="00640B0F">
          <w:pPr>
            <w:pStyle w:val="TOC3"/>
            <w:tabs>
              <w:tab w:val="right" w:leader="dot" w:pos="8777"/>
            </w:tabs>
            <w:spacing w:after="0"/>
            <w:rPr>
              <w:rFonts w:asciiTheme="minorHAnsi" w:eastAsiaTheme="minorEastAsia" w:hAnsiTheme="minorHAnsi" w:cstheme="minorBidi"/>
              <w:noProof/>
              <w:sz w:val="22"/>
              <w:szCs w:val="22"/>
            </w:rPr>
          </w:pPr>
          <w:hyperlink w:anchor="_Toc210811044" w:history="1">
            <w:r w:rsidR="00640B0F" w:rsidRPr="007B06FB">
              <w:rPr>
                <w:rStyle w:val="Hyperlink"/>
                <w:noProof/>
              </w:rPr>
              <w:t>1.3.1. Yếu tố chủ quan</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_Toc210811044 \h </w:instrText>
            </w:r>
            <w:r w:rsidR="00640B0F" w:rsidRPr="007B06FB">
              <w:rPr>
                <w:noProof/>
                <w:webHidden/>
              </w:rPr>
            </w:r>
            <w:r w:rsidR="00640B0F" w:rsidRPr="007B06FB">
              <w:rPr>
                <w:noProof/>
                <w:webHidden/>
              </w:rPr>
              <w:fldChar w:fldCharType="separate"/>
            </w:r>
            <w:r w:rsidR="00B93643">
              <w:rPr>
                <w:noProof/>
                <w:webHidden/>
              </w:rPr>
              <w:t>25</w:t>
            </w:r>
            <w:r w:rsidR="00640B0F" w:rsidRPr="007B06FB">
              <w:rPr>
                <w:noProof/>
                <w:webHidden/>
              </w:rPr>
              <w:fldChar w:fldCharType="end"/>
            </w:r>
          </w:hyperlink>
        </w:p>
        <w:p w14:paraId="5A6F213A" w14:textId="77777777" w:rsidR="00640B0F" w:rsidRPr="007B06FB" w:rsidRDefault="00333F1C" w:rsidP="00640B0F">
          <w:pPr>
            <w:pStyle w:val="TOC3"/>
            <w:tabs>
              <w:tab w:val="right" w:leader="dot" w:pos="8777"/>
            </w:tabs>
            <w:spacing w:after="0"/>
            <w:rPr>
              <w:rFonts w:asciiTheme="minorHAnsi" w:eastAsiaTheme="minorEastAsia" w:hAnsiTheme="minorHAnsi" w:cstheme="minorBidi"/>
              <w:noProof/>
              <w:sz w:val="22"/>
              <w:szCs w:val="22"/>
            </w:rPr>
          </w:pPr>
          <w:hyperlink w:anchor="_Toc210811045" w:history="1">
            <w:r w:rsidR="00640B0F" w:rsidRPr="007B06FB">
              <w:rPr>
                <w:rStyle w:val="Hyperlink"/>
                <w:noProof/>
              </w:rPr>
              <w:t>1.3.2. Yếu tố khách quan</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_Toc210811045 \h </w:instrText>
            </w:r>
            <w:r w:rsidR="00640B0F" w:rsidRPr="007B06FB">
              <w:rPr>
                <w:noProof/>
                <w:webHidden/>
              </w:rPr>
            </w:r>
            <w:r w:rsidR="00640B0F" w:rsidRPr="007B06FB">
              <w:rPr>
                <w:noProof/>
                <w:webHidden/>
              </w:rPr>
              <w:fldChar w:fldCharType="separate"/>
            </w:r>
            <w:r w:rsidR="00B93643">
              <w:rPr>
                <w:noProof/>
                <w:webHidden/>
              </w:rPr>
              <w:t>26</w:t>
            </w:r>
            <w:r w:rsidR="00640B0F" w:rsidRPr="007B06FB">
              <w:rPr>
                <w:noProof/>
                <w:webHidden/>
              </w:rPr>
              <w:fldChar w:fldCharType="end"/>
            </w:r>
          </w:hyperlink>
        </w:p>
        <w:p w14:paraId="745A9F9F" w14:textId="77777777" w:rsidR="00640B0F" w:rsidRPr="007B06FB" w:rsidRDefault="00333F1C" w:rsidP="00640B0F">
          <w:pPr>
            <w:pStyle w:val="TOC1"/>
            <w:tabs>
              <w:tab w:val="right" w:leader="dot" w:pos="8777"/>
            </w:tabs>
            <w:spacing w:after="0"/>
            <w:rPr>
              <w:rFonts w:asciiTheme="minorHAnsi" w:eastAsiaTheme="minorEastAsia" w:hAnsiTheme="minorHAnsi" w:cstheme="minorBidi"/>
              <w:noProof/>
              <w:sz w:val="22"/>
              <w:szCs w:val="22"/>
            </w:rPr>
          </w:pPr>
          <w:hyperlink w:anchor="_Toc210811046" w:history="1">
            <w:r w:rsidR="00640B0F" w:rsidRPr="007B06FB">
              <w:rPr>
                <w:rStyle w:val="Hyperlink"/>
                <w:noProof/>
              </w:rPr>
              <w:t>Kết luận chương 1</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_Toc210811046 \h </w:instrText>
            </w:r>
            <w:r w:rsidR="00640B0F" w:rsidRPr="007B06FB">
              <w:rPr>
                <w:noProof/>
                <w:webHidden/>
              </w:rPr>
            </w:r>
            <w:r w:rsidR="00640B0F" w:rsidRPr="007B06FB">
              <w:rPr>
                <w:noProof/>
                <w:webHidden/>
              </w:rPr>
              <w:fldChar w:fldCharType="separate"/>
            </w:r>
            <w:r w:rsidR="00B93643">
              <w:rPr>
                <w:noProof/>
                <w:webHidden/>
              </w:rPr>
              <w:t>29</w:t>
            </w:r>
            <w:r w:rsidR="00640B0F" w:rsidRPr="007B06FB">
              <w:rPr>
                <w:noProof/>
                <w:webHidden/>
              </w:rPr>
              <w:fldChar w:fldCharType="end"/>
            </w:r>
          </w:hyperlink>
        </w:p>
        <w:p w14:paraId="53AA8E59" w14:textId="77777777" w:rsidR="00640B0F" w:rsidRPr="007B06FB" w:rsidRDefault="00333F1C" w:rsidP="00640B0F">
          <w:pPr>
            <w:pStyle w:val="TOC1"/>
            <w:tabs>
              <w:tab w:val="right" w:leader="dot" w:pos="8777"/>
            </w:tabs>
            <w:spacing w:after="0"/>
            <w:rPr>
              <w:rFonts w:asciiTheme="minorHAnsi" w:eastAsiaTheme="minorEastAsia" w:hAnsiTheme="minorHAnsi" w:cstheme="minorBidi"/>
              <w:noProof/>
              <w:sz w:val="22"/>
              <w:szCs w:val="22"/>
            </w:rPr>
          </w:pPr>
          <w:hyperlink w:anchor="_Toc210811047" w:history="1">
            <w:r w:rsidR="00640B0F" w:rsidRPr="007B06FB">
              <w:rPr>
                <w:rStyle w:val="Hyperlink"/>
                <w:noProof/>
              </w:rPr>
              <w:t>Chương 2: THỰC TRẠNG PHÁP LUẬT VÀ THỰC TIỄN GIẢI QUYẾT TRANH CHẤP QUYỀN SỬ DỤNG ĐẤT TẠI TÒA ÁN NHÂN DÂN KHU VỰC 2 - LAI CHÂU</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_Toc210811047 \h </w:instrText>
            </w:r>
            <w:r w:rsidR="00640B0F" w:rsidRPr="007B06FB">
              <w:rPr>
                <w:noProof/>
                <w:webHidden/>
              </w:rPr>
            </w:r>
            <w:r w:rsidR="00640B0F" w:rsidRPr="007B06FB">
              <w:rPr>
                <w:noProof/>
                <w:webHidden/>
              </w:rPr>
              <w:fldChar w:fldCharType="separate"/>
            </w:r>
            <w:r w:rsidR="00B93643">
              <w:rPr>
                <w:noProof/>
                <w:webHidden/>
              </w:rPr>
              <w:t>30</w:t>
            </w:r>
            <w:r w:rsidR="00640B0F" w:rsidRPr="007B06FB">
              <w:rPr>
                <w:noProof/>
                <w:webHidden/>
              </w:rPr>
              <w:fldChar w:fldCharType="end"/>
            </w:r>
          </w:hyperlink>
        </w:p>
        <w:p w14:paraId="5123C246" w14:textId="77777777" w:rsidR="00640B0F" w:rsidRPr="007B06FB" w:rsidRDefault="00333F1C" w:rsidP="00640B0F">
          <w:pPr>
            <w:pStyle w:val="TOC2"/>
            <w:spacing w:after="0"/>
            <w:rPr>
              <w:rFonts w:asciiTheme="minorHAnsi" w:eastAsiaTheme="minorEastAsia" w:hAnsiTheme="minorHAnsi" w:cstheme="minorBidi"/>
              <w:sz w:val="22"/>
              <w:szCs w:val="22"/>
            </w:rPr>
          </w:pPr>
          <w:hyperlink w:anchor="_Toc210811048" w:history="1">
            <w:r w:rsidR="00640B0F" w:rsidRPr="007B06FB">
              <w:rPr>
                <w:rStyle w:val="Hyperlink"/>
              </w:rPr>
              <w:t>2.1. Thực trạng pháp luật điều chỉnh hoạt động giải quyết tranh chấp QSDĐ của TAND khu vực</w:t>
            </w:r>
            <w:r w:rsidR="00640B0F" w:rsidRPr="007B06FB">
              <w:rPr>
                <w:webHidden/>
              </w:rPr>
              <w:tab/>
            </w:r>
            <w:r w:rsidR="00640B0F" w:rsidRPr="007B06FB">
              <w:rPr>
                <w:webHidden/>
              </w:rPr>
              <w:fldChar w:fldCharType="begin"/>
            </w:r>
            <w:r w:rsidR="00640B0F" w:rsidRPr="007B06FB">
              <w:rPr>
                <w:webHidden/>
              </w:rPr>
              <w:instrText xml:space="preserve"> PAGEREF _Toc210811048 \h </w:instrText>
            </w:r>
            <w:r w:rsidR="00640B0F" w:rsidRPr="007B06FB">
              <w:rPr>
                <w:webHidden/>
              </w:rPr>
            </w:r>
            <w:r w:rsidR="00640B0F" w:rsidRPr="007B06FB">
              <w:rPr>
                <w:webHidden/>
              </w:rPr>
              <w:fldChar w:fldCharType="separate"/>
            </w:r>
            <w:r w:rsidR="00B93643">
              <w:rPr>
                <w:webHidden/>
              </w:rPr>
              <w:t>30</w:t>
            </w:r>
            <w:r w:rsidR="00640B0F" w:rsidRPr="007B06FB">
              <w:rPr>
                <w:webHidden/>
              </w:rPr>
              <w:fldChar w:fldCharType="end"/>
            </w:r>
          </w:hyperlink>
        </w:p>
        <w:p w14:paraId="63E0DE61" w14:textId="77777777" w:rsidR="00640B0F" w:rsidRPr="007B06FB" w:rsidRDefault="00333F1C" w:rsidP="00640B0F">
          <w:pPr>
            <w:pStyle w:val="TOC3"/>
            <w:tabs>
              <w:tab w:val="right" w:leader="dot" w:pos="8777"/>
            </w:tabs>
            <w:spacing w:after="0"/>
            <w:rPr>
              <w:rFonts w:asciiTheme="minorHAnsi" w:eastAsiaTheme="minorEastAsia" w:hAnsiTheme="minorHAnsi" w:cstheme="minorBidi"/>
              <w:noProof/>
              <w:sz w:val="22"/>
              <w:szCs w:val="22"/>
            </w:rPr>
          </w:pPr>
          <w:hyperlink w:anchor="_Toc210811049" w:history="1">
            <w:r w:rsidR="00640B0F" w:rsidRPr="007B06FB">
              <w:rPr>
                <w:rStyle w:val="Hyperlink"/>
                <w:noProof/>
              </w:rPr>
              <w:t>2.1.1. Pháp luật nội dung</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_Toc210811049 \h </w:instrText>
            </w:r>
            <w:r w:rsidR="00640B0F" w:rsidRPr="007B06FB">
              <w:rPr>
                <w:noProof/>
                <w:webHidden/>
              </w:rPr>
            </w:r>
            <w:r w:rsidR="00640B0F" w:rsidRPr="007B06FB">
              <w:rPr>
                <w:noProof/>
                <w:webHidden/>
              </w:rPr>
              <w:fldChar w:fldCharType="separate"/>
            </w:r>
            <w:r w:rsidR="00B93643">
              <w:rPr>
                <w:noProof/>
                <w:webHidden/>
              </w:rPr>
              <w:t>30</w:t>
            </w:r>
            <w:r w:rsidR="00640B0F" w:rsidRPr="007B06FB">
              <w:rPr>
                <w:noProof/>
                <w:webHidden/>
              </w:rPr>
              <w:fldChar w:fldCharType="end"/>
            </w:r>
          </w:hyperlink>
        </w:p>
        <w:p w14:paraId="44C01F1B" w14:textId="77777777" w:rsidR="00640B0F" w:rsidRPr="007B06FB" w:rsidRDefault="00333F1C" w:rsidP="00640B0F">
          <w:pPr>
            <w:pStyle w:val="TOC3"/>
            <w:tabs>
              <w:tab w:val="right" w:leader="dot" w:pos="8777"/>
            </w:tabs>
            <w:spacing w:after="0"/>
            <w:rPr>
              <w:rFonts w:asciiTheme="minorHAnsi" w:eastAsiaTheme="minorEastAsia" w:hAnsiTheme="minorHAnsi" w:cstheme="minorBidi"/>
              <w:noProof/>
              <w:sz w:val="22"/>
              <w:szCs w:val="22"/>
            </w:rPr>
          </w:pPr>
          <w:hyperlink w:anchor="_Toc210811050" w:history="1">
            <w:r w:rsidR="00640B0F" w:rsidRPr="007B06FB">
              <w:rPr>
                <w:rStyle w:val="Hyperlink"/>
                <w:noProof/>
              </w:rPr>
              <w:t>2.1.2. Pháp luật tố tụng</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_Toc210811050 \h </w:instrText>
            </w:r>
            <w:r w:rsidR="00640B0F" w:rsidRPr="007B06FB">
              <w:rPr>
                <w:noProof/>
                <w:webHidden/>
              </w:rPr>
            </w:r>
            <w:r w:rsidR="00640B0F" w:rsidRPr="007B06FB">
              <w:rPr>
                <w:noProof/>
                <w:webHidden/>
              </w:rPr>
              <w:fldChar w:fldCharType="separate"/>
            </w:r>
            <w:r w:rsidR="00B93643">
              <w:rPr>
                <w:noProof/>
                <w:webHidden/>
              </w:rPr>
              <w:t>35</w:t>
            </w:r>
            <w:r w:rsidR="00640B0F" w:rsidRPr="007B06FB">
              <w:rPr>
                <w:noProof/>
                <w:webHidden/>
              </w:rPr>
              <w:fldChar w:fldCharType="end"/>
            </w:r>
          </w:hyperlink>
        </w:p>
        <w:p w14:paraId="19762FEB" w14:textId="77777777" w:rsidR="00640B0F" w:rsidRPr="007B06FB" w:rsidRDefault="00333F1C" w:rsidP="00640B0F">
          <w:pPr>
            <w:pStyle w:val="TOC2"/>
            <w:spacing w:after="0"/>
            <w:rPr>
              <w:rFonts w:asciiTheme="minorHAnsi" w:eastAsiaTheme="minorEastAsia" w:hAnsiTheme="minorHAnsi" w:cstheme="minorBidi"/>
              <w:sz w:val="22"/>
              <w:szCs w:val="22"/>
            </w:rPr>
          </w:pPr>
          <w:hyperlink w:anchor="_Toc210811051" w:history="1">
            <w:r w:rsidR="00640B0F" w:rsidRPr="007B06FB">
              <w:rPr>
                <w:rStyle w:val="Hyperlink"/>
              </w:rPr>
              <w:t>2.2. Thực tiễn giải quyết tranh chấp quyền sử dụng đất tại Tòa án nhân dân Khu vực 2 – Lai Châu</w:t>
            </w:r>
            <w:r w:rsidR="00640B0F" w:rsidRPr="007B06FB">
              <w:rPr>
                <w:webHidden/>
              </w:rPr>
              <w:tab/>
            </w:r>
            <w:r w:rsidR="00640B0F" w:rsidRPr="007B06FB">
              <w:rPr>
                <w:webHidden/>
              </w:rPr>
              <w:fldChar w:fldCharType="begin"/>
            </w:r>
            <w:r w:rsidR="00640B0F" w:rsidRPr="007B06FB">
              <w:rPr>
                <w:webHidden/>
              </w:rPr>
              <w:instrText xml:space="preserve"> PAGEREF _Toc210811051 \h </w:instrText>
            </w:r>
            <w:r w:rsidR="00640B0F" w:rsidRPr="007B06FB">
              <w:rPr>
                <w:webHidden/>
              </w:rPr>
            </w:r>
            <w:r w:rsidR="00640B0F" w:rsidRPr="007B06FB">
              <w:rPr>
                <w:webHidden/>
              </w:rPr>
              <w:fldChar w:fldCharType="separate"/>
            </w:r>
            <w:r w:rsidR="00B93643">
              <w:rPr>
                <w:webHidden/>
              </w:rPr>
              <w:t>42</w:t>
            </w:r>
            <w:r w:rsidR="00640B0F" w:rsidRPr="007B06FB">
              <w:rPr>
                <w:webHidden/>
              </w:rPr>
              <w:fldChar w:fldCharType="end"/>
            </w:r>
          </w:hyperlink>
        </w:p>
        <w:p w14:paraId="66190D6E" w14:textId="77777777" w:rsidR="00640B0F" w:rsidRPr="007B06FB" w:rsidRDefault="00333F1C" w:rsidP="00640B0F">
          <w:pPr>
            <w:pStyle w:val="TOC3"/>
            <w:tabs>
              <w:tab w:val="right" w:leader="dot" w:pos="8777"/>
            </w:tabs>
            <w:spacing w:after="0"/>
            <w:rPr>
              <w:rFonts w:asciiTheme="minorHAnsi" w:eastAsiaTheme="minorEastAsia" w:hAnsiTheme="minorHAnsi" w:cstheme="minorBidi"/>
              <w:noProof/>
              <w:sz w:val="22"/>
              <w:szCs w:val="22"/>
            </w:rPr>
          </w:pPr>
          <w:hyperlink w:anchor="_Toc210811052" w:history="1">
            <w:r w:rsidR="00640B0F" w:rsidRPr="007B06FB">
              <w:rPr>
                <w:rStyle w:val="Hyperlink"/>
                <w:noProof/>
              </w:rPr>
              <w:t>2.2.1. Điều kiện tự nhiên và đặc điểm tình hình kinh tế xã hội ở Khu vực 2 – Lai Châu và sự tác động đến tình hình tranh chấp, giải quyết tranh chấp QSDĐ tại TAND Khu vực 2 – Lai Châu</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_Toc210811052 \h </w:instrText>
            </w:r>
            <w:r w:rsidR="00640B0F" w:rsidRPr="007B06FB">
              <w:rPr>
                <w:noProof/>
                <w:webHidden/>
              </w:rPr>
            </w:r>
            <w:r w:rsidR="00640B0F" w:rsidRPr="007B06FB">
              <w:rPr>
                <w:noProof/>
                <w:webHidden/>
              </w:rPr>
              <w:fldChar w:fldCharType="separate"/>
            </w:r>
            <w:r w:rsidR="00B93643">
              <w:rPr>
                <w:noProof/>
                <w:webHidden/>
              </w:rPr>
              <w:t>42</w:t>
            </w:r>
            <w:r w:rsidR="00640B0F" w:rsidRPr="007B06FB">
              <w:rPr>
                <w:noProof/>
                <w:webHidden/>
              </w:rPr>
              <w:fldChar w:fldCharType="end"/>
            </w:r>
          </w:hyperlink>
        </w:p>
        <w:p w14:paraId="6A25249A" w14:textId="77777777" w:rsidR="00640B0F" w:rsidRPr="007B06FB" w:rsidRDefault="00333F1C" w:rsidP="00640B0F">
          <w:pPr>
            <w:pStyle w:val="TOC3"/>
            <w:tabs>
              <w:tab w:val="right" w:leader="dot" w:pos="8777"/>
            </w:tabs>
            <w:spacing w:after="0"/>
            <w:rPr>
              <w:rFonts w:asciiTheme="minorHAnsi" w:eastAsiaTheme="minorEastAsia" w:hAnsiTheme="minorHAnsi" w:cstheme="minorBidi"/>
              <w:noProof/>
              <w:sz w:val="22"/>
              <w:szCs w:val="22"/>
            </w:rPr>
          </w:pPr>
          <w:hyperlink w:anchor="_Toc210811053" w:history="1">
            <w:r w:rsidR="00640B0F" w:rsidRPr="007B06FB">
              <w:rPr>
                <w:rStyle w:val="Hyperlink"/>
                <w:noProof/>
              </w:rPr>
              <w:t>2.2.2. Những kết quả đạt được và nguyên nhân</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_Toc210811053 \h </w:instrText>
            </w:r>
            <w:r w:rsidR="00640B0F" w:rsidRPr="007B06FB">
              <w:rPr>
                <w:noProof/>
                <w:webHidden/>
              </w:rPr>
            </w:r>
            <w:r w:rsidR="00640B0F" w:rsidRPr="007B06FB">
              <w:rPr>
                <w:noProof/>
                <w:webHidden/>
              </w:rPr>
              <w:fldChar w:fldCharType="separate"/>
            </w:r>
            <w:r w:rsidR="00B93643">
              <w:rPr>
                <w:noProof/>
                <w:webHidden/>
              </w:rPr>
              <w:t>45</w:t>
            </w:r>
            <w:r w:rsidR="00640B0F" w:rsidRPr="007B06FB">
              <w:rPr>
                <w:noProof/>
                <w:webHidden/>
              </w:rPr>
              <w:fldChar w:fldCharType="end"/>
            </w:r>
          </w:hyperlink>
        </w:p>
        <w:p w14:paraId="2DFA1A83" w14:textId="77777777" w:rsidR="00640B0F" w:rsidRPr="007B06FB" w:rsidRDefault="00333F1C" w:rsidP="00640B0F">
          <w:pPr>
            <w:pStyle w:val="TOC3"/>
            <w:tabs>
              <w:tab w:val="right" w:leader="dot" w:pos="8777"/>
            </w:tabs>
            <w:spacing w:after="0"/>
            <w:rPr>
              <w:rFonts w:asciiTheme="minorHAnsi" w:eastAsiaTheme="minorEastAsia" w:hAnsiTheme="minorHAnsi" w:cstheme="minorBidi"/>
              <w:noProof/>
              <w:sz w:val="22"/>
              <w:szCs w:val="22"/>
            </w:rPr>
          </w:pPr>
          <w:hyperlink w:anchor="_Toc210811054" w:history="1">
            <w:r w:rsidR="00640B0F" w:rsidRPr="007B06FB">
              <w:rPr>
                <w:rStyle w:val="Hyperlink"/>
                <w:noProof/>
              </w:rPr>
              <w:t>2.2.3. Những khó khăn, vướng mắc và nguyên nhân</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_Toc210811054 \h </w:instrText>
            </w:r>
            <w:r w:rsidR="00640B0F" w:rsidRPr="007B06FB">
              <w:rPr>
                <w:noProof/>
                <w:webHidden/>
              </w:rPr>
            </w:r>
            <w:r w:rsidR="00640B0F" w:rsidRPr="007B06FB">
              <w:rPr>
                <w:noProof/>
                <w:webHidden/>
              </w:rPr>
              <w:fldChar w:fldCharType="separate"/>
            </w:r>
            <w:r w:rsidR="00B93643">
              <w:rPr>
                <w:noProof/>
                <w:webHidden/>
              </w:rPr>
              <w:t>57</w:t>
            </w:r>
            <w:r w:rsidR="00640B0F" w:rsidRPr="007B06FB">
              <w:rPr>
                <w:noProof/>
                <w:webHidden/>
              </w:rPr>
              <w:fldChar w:fldCharType="end"/>
            </w:r>
          </w:hyperlink>
        </w:p>
        <w:p w14:paraId="6ED7E303" w14:textId="77777777" w:rsidR="00640B0F" w:rsidRPr="007B06FB" w:rsidRDefault="00333F1C" w:rsidP="00640B0F">
          <w:pPr>
            <w:pStyle w:val="TOC1"/>
            <w:tabs>
              <w:tab w:val="right" w:leader="dot" w:pos="8777"/>
            </w:tabs>
            <w:spacing w:after="0"/>
            <w:rPr>
              <w:rFonts w:asciiTheme="minorHAnsi" w:eastAsiaTheme="minorEastAsia" w:hAnsiTheme="minorHAnsi" w:cstheme="minorBidi"/>
              <w:noProof/>
              <w:sz w:val="22"/>
              <w:szCs w:val="22"/>
            </w:rPr>
          </w:pPr>
          <w:hyperlink w:anchor="_Toc210811055" w:history="1">
            <w:r w:rsidR="00640B0F" w:rsidRPr="007B06FB">
              <w:rPr>
                <w:rStyle w:val="Hyperlink"/>
                <w:noProof/>
              </w:rPr>
              <w:t>Kết luận Chương 2</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_Toc210811055 \h </w:instrText>
            </w:r>
            <w:r w:rsidR="00640B0F" w:rsidRPr="007B06FB">
              <w:rPr>
                <w:noProof/>
                <w:webHidden/>
              </w:rPr>
            </w:r>
            <w:r w:rsidR="00640B0F" w:rsidRPr="007B06FB">
              <w:rPr>
                <w:noProof/>
                <w:webHidden/>
              </w:rPr>
              <w:fldChar w:fldCharType="separate"/>
            </w:r>
            <w:r w:rsidR="00B93643">
              <w:rPr>
                <w:noProof/>
                <w:webHidden/>
              </w:rPr>
              <w:t>72</w:t>
            </w:r>
            <w:r w:rsidR="00640B0F" w:rsidRPr="007B06FB">
              <w:rPr>
                <w:noProof/>
                <w:webHidden/>
              </w:rPr>
              <w:fldChar w:fldCharType="end"/>
            </w:r>
          </w:hyperlink>
        </w:p>
        <w:p w14:paraId="6B2CD89B" w14:textId="77777777" w:rsidR="00640B0F" w:rsidRPr="007B06FB" w:rsidRDefault="00333F1C" w:rsidP="00640B0F">
          <w:pPr>
            <w:pStyle w:val="TOC1"/>
            <w:tabs>
              <w:tab w:val="right" w:leader="dot" w:pos="8777"/>
            </w:tabs>
            <w:spacing w:after="0"/>
            <w:rPr>
              <w:rFonts w:asciiTheme="minorHAnsi" w:eastAsiaTheme="minorEastAsia" w:hAnsiTheme="minorHAnsi" w:cstheme="minorBidi"/>
              <w:noProof/>
              <w:sz w:val="22"/>
              <w:szCs w:val="22"/>
            </w:rPr>
          </w:pPr>
          <w:hyperlink w:anchor="_Toc210811056" w:history="1">
            <w:r w:rsidR="00640B0F" w:rsidRPr="007B06FB">
              <w:rPr>
                <w:rStyle w:val="Hyperlink"/>
                <w:noProof/>
              </w:rPr>
              <w:t>Chương 3: PHƯƠNG HƯỚNG, GIẢI PHÁP HOÀN THIỆN PHÁP LUẬT VÀ NÂNG CAO HIỆU QUẢ GIẢI QUYẾT TRANH CHẤP QUYỀN SỬ DỤNG ĐẤT TẠI TÒA ÁN NHÂN DÂN KHU VỰC 2 - LAI CHÂU</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_Toc210811056 \h </w:instrText>
            </w:r>
            <w:r w:rsidR="00640B0F" w:rsidRPr="007B06FB">
              <w:rPr>
                <w:noProof/>
                <w:webHidden/>
              </w:rPr>
            </w:r>
            <w:r w:rsidR="00640B0F" w:rsidRPr="007B06FB">
              <w:rPr>
                <w:noProof/>
                <w:webHidden/>
              </w:rPr>
              <w:fldChar w:fldCharType="separate"/>
            </w:r>
            <w:r w:rsidR="00B93643">
              <w:rPr>
                <w:noProof/>
                <w:webHidden/>
              </w:rPr>
              <w:t>74</w:t>
            </w:r>
            <w:r w:rsidR="00640B0F" w:rsidRPr="007B06FB">
              <w:rPr>
                <w:noProof/>
                <w:webHidden/>
              </w:rPr>
              <w:fldChar w:fldCharType="end"/>
            </w:r>
          </w:hyperlink>
        </w:p>
        <w:p w14:paraId="327EAF84" w14:textId="77777777" w:rsidR="00640B0F" w:rsidRPr="007B06FB" w:rsidRDefault="00333F1C" w:rsidP="00640B0F">
          <w:pPr>
            <w:pStyle w:val="TOC2"/>
            <w:spacing w:after="0"/>
            <w:rPr>
              <w:rFonts w:asciiTheme="minorHAnsi" w:eastAsiaTheme="minorEastAsia" w:hAnsiTheme="minorHAnsi" w:cstheme="minorBidi"/>
              <w:sz w:val="22"/>
              <w:szCs w:val="22"/>
            </w:rPr>
          </w:pPr>
          <w:hyperlink w:anchor="_Toc210811057" w:history="1">
            <w:r w:rsidR="00640B0F" w:rsidRPr="007B06FB">
              <w:rPr>
                <w:rStyle w:val="Hyperlink"/>
              </w:rPr>
              <w:t>3.1. Phương hướng hoàn thiện pháp luật về giải quyết tranh chấp QSDĐ tại TAND khu vực</w:t>
            </w:r>
            <w:r w:rsidR="00640B0F" w:rsidRPr="007B06FB">
              <w:rPr>
                <w:webHidden/>
              </w:rPr>
              <w:tab/>
            </w:r>
            <w:r w:rsidR="00640B0F" w:rsidRPr="007B06FB">
              <w:rPr>
                <w:webHidden/>
              </w:rPr>
              <w:fldChar w:fldCharType="begin"/>
            </w:r>
            <w:r w:rsidR="00640B0F" w:rsidRPr="007B06FB">
              <w:rPr>
                <w:webHidden/>
              </w:rPr>
              <w:instrText xml:space="preserve"> PAGEREF _Toc210811057 \h </w:instrText>
            </w:r>
            <w:r w:rsidR="00640B0F" w:rsidRPr="007B06FB">
              <w:rPr>
                <w:webHidden/>
              </w:rPr>
            </w:r>
            <w:r w:rsidR="00640B0F" w:rsidRPr="007B06FB">
              <w:rPr>
                <w:webHidden/>
              </w:rPr>
              <w:fldChar w:fldCharType="separate"/>
            </w:r>
            <w:r w:rsidR="00B93643">
              <w:rPr>
                <w:webHidden/>
              </w:rPr>
              <w:t>74</w:t>
            </w:r>
            <w:r w:rsidR="00640B0F" w:rsidRPr="007B06FB">
              <w:rPr>
                <w:webHidden/>
              </w:rPr>
              <w:fldChar w:fldCharType="end"/>
            </w:r>
          </w:hyperlink>
        </w:p>
        <w:p w14:paraId="41202283" w14:textId="77777777" w:rsidR="00640B0F" w:rsidRPr="007B06FB" w:rsidRDefault="00333F1C" w:rsidP="00640B0F">
          <w:pPr>
            <w:pStyle w:val="TOC2"/>
            <w:spacing w:after="0"/>
            <w:rPr>
              <w:rFonts w:asciiTheme="minorHAnsi" w:eastAsiaTheme="minorEastAsia" w:hAnsiTheme="minorHAnsi" w:cstheme="minorBidi"/>
              <w:sz w:val="22"/>
              <w:szCs w:val="22"/>
            </w:rPr>
          </w:pPr>
          <w:hyperlink w:anchor="_Toc210811058" w:history="1">
            <w:r w:rsidR="00640B0F" w:rsidRPr="007B06FB">
              <w:rPr>
                <w:rStyle w:val="Hyperlink"/>
              </w:rPr>
              <w:t>3.2. Kiến nghị hoàn thiện pháp luật về giải quyết tranh chấp quyền sử dụng đất tại tòa án nhân dân khu vực</w:t>
            </w:r>
            <w:r w:rsidR="00640B0F" w:rsidRPr="007B06FB">
              <w:rPr>
                <w:webHidden/>
              </w:rPr>
              <w:tab/>
            </w:r>
            <w:r w:rsidR="00640B0F" w:rsidRPr="007B06FB">
              <w:rPr>
                <w:webHidden/>
              </w:rPr>
              <w:fldChar w:fldCharType="begin"/>
            </w:r>
            <w:r w:rsidR="00640B0F" w:rsidRPr="007B06FB">
              <w:rPr>
                <w:webHidden/>
              </w:rPr>
              <w:instrText xml:space="preserve"> PAGEREF _Toc210811058 \h </w:instrText>
            </w:r>
            <w:r w:rsidR="00640B0F" w:rsidRPr="007B06FB">
              <w:rPr>
                <w:webHidden/>
              </w:rPr>
            </w:r>
            <w:r w:rsidR="00640B0F" w:rsidRPr="007B06FB">
              <w:rPr>
                <w:webHidden/>
              </w:rPr>
              <w:fldChar w:fldCharType="separate"/>
            </w:r>
            <w:r w:rsidR="00B93643">
              <w:rPr>
                <w:webHidden/>
              </w:rPr>
              <w:t>75</w:t>
            </w:r>
            <w:r w:rsidR="00640B0F" w:rsidRPr="007B06FB">
              <w:rPr>
                <w:webHidden/>
              </w:rPr>
              <w:fldChar w:fldCharType="end"/>
            </w:r>
          </w:hyperlink>
        </w:p>
        <w:p w14:paraId="08D8C0FA" w14:textId="77777777" w:rsidR="00640B0F" w:rsidRPr="007B06FB" w:rsidRDefault="00333F1C" w:rsidP="00640B0F">
          <w:pPr>
            <w:pStyle w:val="TOC3"/>
            <w:tabs>
              <w:tab w:val="right" w:leader="dot" w:pos="8777"/>
            </w:tabs>
            <w:spacing w:after="0"/>
            <w:rPr>
              <w:rFonts w:asciiTheme="minorHAnsi" w:eastAsiaTheme="minorEastAsia" w:hAnsiTheme="minorHAnsi" w:cstheme="minorBidi"/>
              <w:noProof/>
              <w:sz w:val="22"/>
              <w:szCs w:val="22"/>
            </w:rPr>
          </w:pPr>
          <w:hyperlink w:anchor="_Toc210811059" w:history="1">
            <w:r w:rsidR="00640B0F" w:rsidRPr="007B06FB">
              <w:rPr>
                <w:rStyle w:val="Hyperlink"/>
                <w:noProof/>
              </w:rPr>
              <w:t>3.2.1. Kiến nghị hoàn thiện pháp luật về thẩm quyền giải quyết tranh chấp QSDĐ</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_Toc210811059 \h </w:instrText>
            </w:r>
            <w:r w:rsidR="00640B0F" w:rsidRPr="007B06FB">
              <w:rPr>
                <w:noProof/>
                <w:webHidden/>
              </w:rPr>
            </w:r>
            <w:r w:rsidR="00640B0F" w:rsidRPr="007B06FB">
              <w:rPr>
                <w:noProof/>
                <w:webHidden/>
              </w:rPr>
              <w:fldChar w:fldCharType="separate"/>
            </w:r>
            <w:r w:rsidR="00B93643">
              <w:rPr>
                <w:noProof/>
                <w:webHidden/>
              </w:rPr>
              <w:t>75</w:t>
            </w:r>
            <w:r w:rsidR="00640B0F" w:rsidRPr="007B06FB">
              <w:rPr>
                <w:noProof/>
                <w:webHidden/>
              </w:rPr>
              <w:fldChar w:fldCharType="end"/>
            </w:r>
          </w:hyperlink>
        </w:p>
        <w:p w14:paraId="7E6FF1EF" w14:textId="77777777" w:rsidR="00640B0F" w:rsidRPr="007B06FB" w:rsidRDefault="00333F1C" w:rsidP="00640B0F">
          <w:pPr>
            <w:pStyle w:val="TOC3"/>
            <w:tabs>
              <w:tab w:val="right" w:leader="dot" w:pos="8777"/>
            </w:tabs>
            <w:spacing w:after="0"/>
            <w:rPr>
              <w:rFonts w:asciiTheme="minorHAnsi" w:eastAsiaTheme="minorEastAsia" w:hAnsiTheme="minorHAnsi" w:cstheme="minorBidi"/>
              <w:noProof/>
              <w:sz w:val="22"/>
              <w:szCs w:val="22"/>
            </w:rPr>
          </w:pPr>
          <w:hyperlink w:anchor="_Toc210811060" w:history="1">
            <w:r w:rsidR="00640B0F" w:rsidRPr="007B06FB">
              <w:rPr>
                <w:rStyle w:val="Hyperlink"/>
                <w:noProof/>
              </w:rPr>
              <w:t>3.2.2. Kiến nghị về thủ tục hòa giải bắt buộc trước khi khởi kiện</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_Toc210811060 \h </w:instrText>
            </w:r>
            <w:r w:rsidR="00640B0F" w:rsidRPr="007B06FB">
              <w:rPr>
                <w:noProof/>
                <w:webHidden/>
              </w:rPr>
            </w:r>
            <w:r w:rsidR="00640B0F" w:rsidRPr="007B06FB">
              <w:rPr>
                <w:noProof/>
                <w:webHidden/>
              </w:rPr>
              <w:fldChar w:fldCharType="separate"/>
            </w:r>
            <w:r w:rsidR="00B93643">
              <w:rPr>
                <w:noProof/>
                <w:webHidden/>
              </w:rPr>
              <w:t>77</w:t>
            </w:r>
            <w:r w:rsidR="00640B0F" w:rsidRPr="007B06FB">
              <w:rPr>
                <w:noProof/>
                <w:webHidden/>
              </w:rPr>
              <w:fldChar w:fldCharType="end"/>
            </w:r>
          </w:hyperlink>
        </w:p>
        <w:p w14:paraId="27A16A17" w14:textId="77777777" w:rsidR="00640B0F" w:rsidRPr="007B06FB" w:rsidRDefault="00333F1C" w:rsidP="00640B0F">
          <w:pPr>
            <w:pStyle w:val="TOC3"/>
            <w:tabs>
              <w:tab w:val="right" w:leader="dot" w:pos="8777"/>
            </w:tabs>
            <w:spacing w:after="0"/>
            <w:rPr>
              <w:rFonts w:asciiTheme="minorHAnsi" w:eastAsiaTheme="minorEastAsia" w:hAnsiTheme="minorHAnsi" w:cstheme="minorBidi"/>
              <w:noProof/>
              <w:sz w:val="22"/>
              <w:szCs w:val="22"/>
            </w:rPr>
          </w:pPr>
          <w:hyperlink w:anchor="_Toc210811061" w:history="1">
            <w:r w:rsidR="00640B0F" w:rsidRPr="007B06FB">
              <w:rPr>
                <w:rStyle w:val="Hyperlink"/>
                <w:noProof/>
              </w:rPr>
              <w:t>3.2.3. Kiến nghị về chứng cứ và xác minh nguồn gốc đất</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_Toc210811061 \h </w:instrText>
            </w:r>
            <w:r w:rsidR="00640B0F" w:rsidRPr="007B06FB">
              <w:rPr>
                <w:noProof/>
                <w:webHidden/>
              </w:rPr>
            </w:r>
            <w:r w:rsidR="00640B0F" w:rsidRPr="007B06FB">
              <w:rPr>
                <w:noProof/>
                <w:webHidden/>
              </w:rPr>
              <w:fldChar w:fldCharType="separate"/>
            </w:r>
            <w:r w:rsidR="00B93643">
              <w:rPr>
                <w:noProof/>
                <w:webHidden/>
              </w:rPr>
              <w:t>78</w:t>
            </w:r>
            <w:r w:rsidR="00640B0F" w:rsidRPr="007B06FB">
              <w:rPr>
                <w:noProof/>
                <w:webHidden/>
              </w:rPr>
              <w:fldChar w:fldCharType="end"/>
            </w:r>
          </w:hyperlink>
        </w:p>
        <w:p w14:paraId="766FCF64" w14:textId="77777777" w:rsidR="00640B0F" w:rsidRPr="007B06FB" w:rsidRDefault="00333F1C" w:rsidP="00640B0F">
          <w:pPr>
            <w:pStyle w:val="TOC3"/>
            <w:tabs>
              <w:tab w:val="right" w:leader="dot" w:pos="8777"/>
            </w:tabs>
            <w:spacing w:after="0"/>
            <w:rPr>
              <w:rFonts w:asciiTheme="minorHAnsi" w:eastAsiaTheme="minorEastAsia" w:hAnsiTheme="minorHAnsi" w:cstheme="minorBidi"/>
              <w:noProof/>
              <w:sz w:val="22"/>
              <w:szCs w:val="22"/>
            </w:rPr>
          </w:pPr>
          <w:hyperlink w:anchor="_Toc210811062" w:history="1">
            <w:r w:rsidR="00640B0F" w:rsidRPr="007B06FB">
              <w:rPr>
                <w:rStyle w:val="Hyperlink"/>
                <w:noProof/>
              </w:rPr>
              <w:t>3.2.4. Kiến nghị về thời hiệu khởi kiện và thẩm định tại chỗ</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_Toc210811062 \h </w:instrText>
            </w:r>
            <w:r w:rsidR="00640B0F" w:rsidRPr="007B06FB">
              <w:rPr>
                <w:noProof/>
                <w:webHidden/>
              </w:rPr>
            </w:r>
            <w:r w:rsidR="00640B0F" w:rsidRPr="007B06FB">
              <w:rPr>
                <w:noProof/>
                <w:webHidden/>
              </w:rPr>
              <w:fldChar w:fldCharType="separate"/>
            </w:r>
            <w:r w:rsidR="00B93643">
              <w:rPr>
                <w:noProof/>
                <w:webHidden/>
              </w:rPr>
              <w:t>79</w:t>
            </w:r>
            <w:r w:rsidR="00640B0F" w:rsidRPr="007B06FB">
              <w:rPr>
                <w:noProof/>
                <w:webHidden/>
              </w:rPr>
              <w:fldChar w:fldCharType="end"/>
            </w:r>
          </w:hyperlink>
        </w:p>
        <w:p w14:paraId="3A7423C4" w14:textId="77777777" w:rsidR="00640B0F" w:rsidRPr="007B06FB" w:rsidRDefault="00333F1C" w:rsidP="00640B0F">
          <w:pPr>
            <w:pStyle w:val="TOC3"/>
            <w:tabs>
              <w:tab w:val="right" w:leader="dot" w:pos="8777"/>
            </w:tabs>
            <w:spacing w:after="0"/>
            <w:rPr>
              <w:rFonts w:asciiTheme="minorHAnsi" w:eastAsiaTheme="minorEastAsia" w:hAnsiTheme="minorHAnsi" w:cstheme="minorBidi"/>
              <w:noProof/>
              <w:sz w:val="22"/>
              <w:szCs w:val="22"/>
            </w:rPr>
          </w:pPr>
          <w:hyperlink w:anchor="_Toc210811063" w:history="1">
            <w:r w:rsidR="00640B0F" w:rsidRPr="007B06FB">
              <w:rPr>
                <w:rStyle w:val="Hyperlink"/>
                <w:noProof/>
              </w:rPr>
              <w:t>3.2.5. Kiến nghị về thi hành án và xử lý phán quyết liên quan đến đất đai</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_Toc210811063 \h </w:instrText>
            </w:r>
            <w:r w:rsidR="00640B0F" w:rsidRPr="007B06FB">
              <w:rPr>
                <w:noProof/>
                <w:webHidden/>
              </w:rPr>
            </w:r>
            <w:r w:rsidR="00640B0F" w:rsidRPr="007B06FB">
              <w:rPr>
                <w:noProof/>
                <w:webHidden/>
              </w:rPr>
              <w:fldChar w:fldCharType="separate"/>
            </w:r>
            <w:r w:rsidR="00B93643">
              <w:rPr>
                <w:noProof/>
                <w:webHidden/>
              </w:rPr>
              <w:t>80</w:t>
            </w:r>
            <w:r w:rsidR="00640B0F" w:rsidRPr="007B06FB">
              <w:rPr>
                <w:noProof/>
                <w:webHidden/>
              </w:rPr>
              <w:fldChar w:fldCharType="end"/>
            </w:r>
          </w:hyperlink>
        </w:p>
        <w:p w14:paraId="148CFA89" w14:textId="77777777" w:rsidR="00640B0F" w:rsidRPr="007B06FB" w:rsidRDefault="00333F1C" w:rsidP="00640B0F">
          <w:pPr>
            <w:pStyle w:val="TOC3"/>
            <w:tabs>
              <w:tab w:val="right" w:leader="dot" w:pos="8777"/>
            </w:tabs>
            <w:spacing w:after="0"/>
            <w:rPr>
              <w:rFonts w:asciiTheme="minorHAnsi" w:eastAsiaTheme="minorEastAsia" w:hAnsiTheme="minorHAnsi" w:cstheme="minorBidi"/>
              <w:noProof/>
              <w:sz w:val="22"/>
              <w:szCs w:val="22"/>
            </w:rPr>
          </w:pPr>
          <w:hyperlink w:anchor="_Toc210811064" w:history="1">
            <w:r w:rsidR="00640B0F" w:rsidRPr="007B06FB">
              <w:rPr>
                <w:rStyle w:val="Hyperlink"/>
                <w:noProof/>
              </w:rPr>
              <w:t>3.2.6. Kiến nghị về xây dựng án lệ, hướng dẫn áp dụng pháp luật</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_Toc210811064 \h </w:instrText>
            </w:r>
            <w:r w:rsidR="00640B0F" w:rsidRPr="007B06FB">
              <w:rPr>
                <w:noProof/>
                <w:webHidden/>
              </w:rPr>
            </w:r>
            <w:r w:rsidR="00640B0F" w:rsidRPr="007B06FB">
              <w:rPr>
                <w:noProof/>
                <w:webHidden/>
              </w:rPr>
              <w:fldChar w:fldCharType="separate"/>
            </w:r>
            <w:r w:rsidR="00B93643">
              <w:rPr>
                <w:noProof/>
                <w:webHidden/>
              </w:rPr>
              <w:t>81</w:t>
            </w:r>
            <w:r w:rsidR="00640B0F" w:rsidRPr="007B06FB">
              <w:rPr>
                <w:noProof/>
                <w:webHidden/>
              </w:rPr>
              <w:fldChar w:fldCharType="end"/>
            </w:r>
          </w:hyperlink>
        </w:p>
        <w:p w14:paraId="7F74158F" w14:textId="77777777" w:rsidR="00640B0F" w:rsidRPr="007B06FB" w:rsidRDefault="00333F1C" w:rsidP="00640B0F">
          <w:pPr>
            <w:pStyle w:val="TOC2"/>
            <w:spacing w:after="0"/>
            <w:rPr>
              <w:rFonts w:asciiTheme="minorHAnsi" w:eastAsiaTheme="minorEastAsia" w:hAnsiTheme="minorHAnsi" w:cstheme="minorBidi"/>
              <w:sz w:val="22"/>
              <w:szCs w:val="22"/>
            </w:rPr>
          </w:pPr>
          <w:hyperlink w:anchor="_Toc210811065" w:history="1">
            <w:r w:rsidR="00640B0F" w:rsidRPr="007B06FB">
              <w:rPr>
                <w:rStyle w:val="Hyperlink"/>
              </w:rPr>
              <w:t>3.3. Giải pháp nâng cao hiệu quả giải quyết tranh chấp QSDĐ tại Tòa án nhân dân Khu vực 2 - Lai Châu</w:t>
            </w:r>
            <w:r w:rsidR="00640B0F" w:rsidRPr="007B06FB">
              <w:rPr>
                <w:webHidden/>
              </w:rPr>
              <w:tab/>
            </w:r>
            <w:r w:rsidR="00640B0F" w:rsidRPr="007B06FB">
              <w:rPr>
                <w:webHidden/>
              </w:rPr>
              <w:fldChar w:fldCharType="begin"/>
            </w:r>
            <w:r w:rsidR="00640B0F" w:rsidRPr="007B06FB">
              <w:rPr>
                <w:webHidden/>
              </w:rPr>
              <w:instrText xml:space="preserve"> PAGEREF _Toc210811065 \h </w:instrText>
            </w:r>
            <w:r w:rsidR="00640B0F" w:rsidRPr="007B06FB">
              <w:rPr>
                <w:webHidden/>
              </w:rPr>
            </w:r>
            <w:r w:rsidR="00640B0F" w:rsidRPr="007B06FB">
              <w:rPr>
                <w:webHidden/>
              </w:rPr>
              <w:fldChar w:fldCharType="separate"/>
            </w:r>
            <w:r w:rsidR="00B93643">
              <w:rPr>
                <w:webHidden/>
              </w:rPr>
              <w:t>82</w:t>
            </w:r>
            <w:r w:rsidR="00640B0F" w:rsidRPr="007B06FB">
              <w:rPr>
                <w:webHidden/>
              </w:rPr>
              <w:fldChar w:fldCharType="end"/>
            </w:r>
          </w:hyperlink>
        </w:p>
        <w:p w14:paraId="236C0D35" w14:textId="77777777" w:rsidR="00640B0F" w:rsidRPr="007B06FB" w:rsidRDefault="00333F1C" w:rsidP="00640B0F">
          <w:pPr>
            <w:pStyle w:val="TOC3"/>
            <w:tabs>
              <w:tab w:val="right" w:leader="dot" w:pos="8777"/>
            </w:tabs>
            <w:spacing w:after="0"/>
            <w:rPr>
              <w:rFonts w:asciiTheme="minorHAnsi" w:eastAsiaTheme="minorEastAsia" w:hAnsiTheme="minorHAnsi" w:cstheme="minorBidi"/>
              <w:noProof/>
              <w:sz w:val="22"/>
              <w:szCs w:val="22"/>
            </w:rPr>
          </w:pPr>
          <w:hyperlink w:anchor="_Toc210811066" w:history="1">
            <w:r w:rsidR="00640B0F" w:rsidRPr="007B06FB">
              <w:rPr>
                <w:rStyle w:val="Hyperlink"/>
                <w:noProof/>
              </w:rPr>
              <w:t>3.3.1. Nâng cao năng lực chuyên môn, nghiệp vụ của đội ngũ Thẩm phán và cán bộ Tòa án</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_Toc210811066 \h </w:instrText>
            </w:r>
            <w:r w:rsidR="00640B0F" w:rsidRPr="007B06FB">
              <w:rPr>
                <w:noProof/>
                <w:webHidden/>
              </w:rPr>
            </w:r>
            <w:r w:rsidR="00640B0F" w:rsidRPr="007B06FB">
              <w:rPr>
                <w:noProof/>
                <w:webHidden/>
              </w:rPr>
              <w:fldChar w:fldCharType="separate"/>
            </w:r>
            <w:r w:rsidR="00B93643">
              <w:rPr>
                <w:noProof/>
                <w:webHidden/>
              </w:rPr>
              <w:t>82</w:t>
            </w:r>
            <w:r w:rsidR="00640B0F" w:rsidRPr="007B06FB">
              <w:rPr>
                <w:noProof/>
                <w:webHidden/>
              </w:rPr>
              <w:fldChar w:fldCharType="end"/>
            </w:r>
          </w:hyperlink>
        </w:p>
        <w:p w14:paraId="03436048" w14:textId="77777777" w:rsidR="00640B0F" w:rsidRPr="007B06FB" w:rsidRDefault="00333F1C" w:rsidP="00640B0F">
          <w:pPr>
            <w:pStyle w:val="TOC3"/>
            <w:tabs>
              <w:tab w:val="right" w:leader="dot" w:pos="8777"/>
            </w:tabs>
            <w:spacing w:after="0"/>
            <w:rPr>
              <w:rFonts w:asciiTheme="minorHAnsi" w:eastAsiaTheme="minorEastAsia" w:hAnsiTheme="minorHAnsi" w:cstheme="minorBidi"/>
              <w:noProof/>
              <w:sz w:val="22"/>
              <w:szCs w:val="22"/>
            </w:rPr>
          </w:pPr>
          <w:hyperlink w:anchor="_Toc210811067" w:history="1">
            <w:r w:rsidR="00640B0F" w:rsidRPr="007B06FB">
              <w:rPr>
                <w:rStyle w:val="Hyperlink"/>
                <w:noProof/>
              </w:rPr>
              <w:t>3.3.2. Tăng cường công tác phối hợp liên ngành trong quá trình giải quyết tranh chấp</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_Toc210811067 \h </w:instrText>
            </w:r>
            <w:r w:rsidR="00640B0F" w:rsidRPr="007B06FB">
              <w:rPr>
                <w:noProof/>
                <w:webHidden/>
              </w:rPr>
            </w:r>
            <w:r w:rsidR="00640B0F" w:rsidRPr="007B06FB">
              <w:rPr>
                <w:noProof/>
                <w:webHidden/>
              </w:rPr>
              <w:fldChar w:fldCharType="separate"/>
            </w:r>
            <w:r w:rsidR="00B93643">
              <w:rPr>
                <w:noProof/>
                <w:webHidden/>
              </w:rPr>
              <w:t>83</w:t>
            </w:r>
            <w:r w:rsidR="00640B0F" w:rsidRPr="007B06FB">
              <w:rPr>
                <w:noProof/>
                <w:webHidden/>
              </w:rPr>
              <w:fldChar w:fldCharType="end"/>
            </w:r>
          </w:hyperlink>
        </w:p>
        <w:p w14:paraId="4AD15C35" w14:textId="77777777" w:rsidR="00640B0F" w:rsidRPr="007B06FB" w:rsidRDefault="00333F1C" w:rsidP="00640B0F">
          <w:pPr>
            <w:pStyle w:val="TOC3"/>
            <w:tabs>
              <w:tab w:val="right" w:leader="dot" w:pos="8777"/>
            </w:tabs>
            <w:spacing w:after="0"/>
            <w:rPr>
              <w:rFonts w:asciiTheme="minorHAnsi" w:eastAsiaTheme="minorEastAsia" w:hAnsiTheme="minorHAnsi" w:cstheme="minorBidi"/>
              <w:noProof/>
              <w:sz w:val="22"/>
              <w:szCs w:val="22"/>
            </w:rPr>
          </w:pPr>
          <w:hyperlink w:anchor="_Toc210811068" w:history="1">
            <w:r w:rsidR="00640B0F" w:rsidRPr="007B06FB">
              <w:rPr>
                <w:rStyle w:val="Hyperlink"/>
                <w:noProof/>
              </w:rPr>
              <w:t>3.3.3. Đẩy mạnh hoạt động hòa giải trong và ngoài tố tụng</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_Toc210811068 \h </w:instrText>
            </w:r>
            <w:r w:rsidR="00640B0F" w:rsidRPr="007B06FB">
              <w:rPr>
                <w:noProof/>
                <w:webHidden/>
              </w:rPr>
            </w:r>
            <w:r w:rsidR="00640B0F" w:rsidRPr="007B06FB">
              <w:rPr>
                <w:noProof/>
                <w:webHidden/>
              </w:rPr>
              <w:fldChar w:fldCharType="separate"/>
            </w:r>
            <w:r w:rsidR="00B93643">
              <w:rPr>
                <w:noProof/>
                <w:webHidden/>
              </w:rPr>
              <w:t>84</w:t>
            </w:r>
            <w:r w:rsidR="00640B0F" w:rsidRPr="007B06FB">
              <w:rPr>
                <w:noProof/>
                <w:webHidden/>
              </w:rPr>
              <w:fldChar w:fldCharType="end"/>
            </w:r>
          </w:hyperlink>
        </w:p>
        <w:p w14:paraId="5CCB43FB" w14:textId="77777777" w:rsidR="00640B0F" w:rsidRPr="007B06FB" w:rsidRDefault="00333F1C" w:rsidP="00640B0F">
          <w:pPr>
            <w:pStyle w:val="TOC3"/>
            <w:tabs>
              <w:tab w:val="right" w:leader="dot" w:pos="8777"/>
            </w:tabs>
            <w:spacing w:after="0"/>
            <w:rPr>
              <w:rFonts w:asciiTheme="minorHAnsi" w:eastAsiaTheme="minorEastAsia" w:hAnsiTheme="minorHAnsi" w:cstheme="minorBidi"/>
              <w:noProof/>
              <w:sz w:val="22"/>
              <w:szCs w:val="22"/>
            </w:rPr>
          </w:pPr>
          <w:hyperlink w:anchor="_Toc210811069" w:history="1">
            <w:r w:rsidR="00640B0F" w:rsidRPr="007B06FB">
              <w:rPr>
                <w:rStyle w:val="Hyperlink"/>
                <w:noProof/>
              </w:rPr>
              <w:t>3.3.4. Ứng dụng công nghệ thông tin trong giải quyết vụ án</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_Toc210811069 \h </w:instrText>
            </w:r>
            <w:r w:rsidR="00640B0F" w:rsidRPr="007B06FB">
              <w:rPr>
                <w:noProof/>
                <w:webHidden/>
              </w:rPr>
            </w:r>
            <w:r w:rsidR="00640B0F" w:rsidRPr="007B06FB">
              <w:rPr>
                <w:noProof/>
                <w:webHidden/>
              </w:rPr>
              <w:fldChar w:fldCharType="separate"/>
            </w:r>
            <w:r w:rsidR="00B93643">
              <w:rPr>
                <w:noProof/>
                <w:webHidden/>
              </w:rPr>
              <w:t>86</w:t>
            </w:r>
            <w:r w:rsidR="00640B0F" w:rsidRPr="007B06FB">
              <w:rPr>
                <w:noProof/>
                <w:webHidden/>
              </w:rPr>
              <w:fldChar w:fldCharType="end"/>
            </w:r>
          </w:hyperlink>
        </w:p>
        <w:p w14:paraId="7CFBE625" w14:textId="77777777" w:rsidR="00640B0F" w:rsidRPr="007B06FB" w:rsidRDefault="00333F1C" w:rsidP="00640B0F">
          <w:pPr>
            <w:pStyle w:val="TOC3"/>
            <w:tabs>
              <w:tab w:val="right" w:leader="dot" w:pos="8777"/>
            </w:tabs>
            <w:spacing w:after="0"/>
            <w:rPr>
              <w:rFonts w:asciiTheme="minorHAnsi" w:eastAsiaTheme="minorEastAsia" w:hAnsiTheme="minorHAnsi" w:cstheme="minorBidi"/>
              <w:noProof/>
              <w:sz w:val="22"/>
              <w:szCs w:val="22"/>
            </w:rPr>
          </w:pPr>
          <w:hyperlink w:anchor="_Toc210811070" w:history="1">
            <w:r w:rsidR="00640B0F" w:rsidRPr="007B06FB">
              <w:rPr>
                <w:rStyle w:val="Hyperlink"/>
                <w:noProof/>
              </w:rPr>
              <w:t>3.3.5. Tăng cường tuyên truyền, phổ biến pháp luật về đất đai đến người dân</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_Toc210811070 \h </w:instrText>
            </w:r>
            <w:r w:rsidR="00640B0F" w:rsidRPr="007B06FB">
              <w:rPr>
                <w:noProof/>
                <w:webHidden/>
              </w:rPr>
            </w:r>
            <w:r w:rsidR="00640B0F" w:rsidRPr="007B06FB">
              <w:rPr>
                <w:noProof/>
                <w:webHidden/>
              </w:rPr>
              <w:fldChar w:fldCharType="separate"/>
            </w:r>
            <w:r w:rsidR="00B93643">
              <w:rPr>
                <w:noProof/>
                <w:webHidden/>
              </w:rPr>
              <w:t>87</w:t>
            </w:r>
            <w:r w:rsidR="00640B0F" w:rsidRPr="007B06FB">
              <w:rPr>
                <w:noProof/>
                <w:webHidden/>
              </w:rPr>
              <w:fldChar w:fldCharType="end"/>
            </w:r>
          </w:hyperlink>
        </w:p>
        <w:p w14:paraId="66B92435" w14:textId="77777777" w:rsidR="00640B0F" w:rsidRPr="007B06FB" w:rsidRDefault="00333F1C" w:rsidP="00640B0F">
          <w:pPr>
            <w:pStyle w:val="TOC3"/>
            <w:tabs>
              <w:tab w:val="right" w:leader="dot" w:pos="8777"/>
            </w:tabs>
            <w:spacing w:after="0"/>
            <w:rPr>
              <w:rFonts w:asciiTheme="minorHAnsi" w:eastAsiaTheme="minorEastAsia" w:hAnsiTheme="minorHAnsi" w:cstheme="minorBidi"/>
              <w:noProof/>
              <w:sz w:val="22"/>
              <w:szCs w:val="22"/>
            </w:rPr>
          </w:pPr>
          <w:hyperlink w:anchor="_Toc210811071" w:history="1">
            <w:r w:rsidR="00640B0F" w:rsidRPr="007B06FB">
              <w:rPr>
                <w:rStyle w:val="Hyperlink"/>
                <w:noProof/>
              </w:rPr>
              <w:t>3.3.6. Tăng cường công tác kiểm tra, giám sát nội bộ của Tòa án</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_Toc210811071 \h </w:instrText>
            </w:r>
            <w:r w:rsidR="00640B0F" w:rsidRPr="007B06FB">
              <w:rPr>
                <w:noProof/>
                <w:webHidden/>
              </w:rPr>
            </w:r>
            <w:r w:rsidR="00640B0F" w:rsidRPr="007B06FB">
              <w:rPr>
                <w:noProof/>
                <w:webHidden/>
              </w:rPr>
              <w:fldChar w:fldCharType="separate"/>
            </w:r>
            <w:r w:rsidR="00B93643">
              <w:rPr>
                <w:noProof/>
                <w:webHidden/>
              </w:rPr>
              <w:t>88</w:t>
            </w:r>
            <w:r w:rsidR="00640B0F" w:rsidRPr="007B06FB">
              <w:rPr>
                <w:noProof/>
                <w:webHidden/>
              </w:rPr>
              <w:fldChar w:fldCharType="end"/>
            </w:r>
          </w:hyperlink>
        </w:p>
        <w:p w14:paraId="67AEEE60" w14:textId="77777777" w:rsidR="00640B0F" w:rsidRPr="007B06FB" w:rsidRDefault="00333F1C" w:rsidP="00640B0F">
          <w:pPr>
            <w:pStyle w:val="TOC3"/>
            <w:tabs>
              <w:tab w:val="right" w:leader="dot" w:pos="8777"/>
            </w:tabs>
            <w:spacing w:after="0"/>
            <w:rPr>
              <w:rFonts w:asciiTheme="minorHAnsi" w:eastAsiaTheme="minorEastAsia" w:hAnsiTheme="minorHAnsi" w:cstheme="minorBidi"/>
              <w:noProof/>
              <w:sz w:val="22"/>
              <w:szCs w:val="22"/>
            </w:rPr>
          </w:pPr>
          <w:hyperlink w:anchor="_Toc210811072" w:history="1">
            <w:r w:rsidR="00640B0F" w:rsidRPr="007B06FB">
              <w:rPr>
                <w:rStyle w:val="Hyperlink"/>
                <w:noProof/>
              </w:rPr>
              <w:t>3.3.7. Bảo đảm các điều kiện cơ sở vật chất, nhân lực cho Tòa án</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_Toc210811072 \h </w:instrText>
            </w:r>
            <w:r w:rsidR="00640B0F" w:rsidRPr="007B06FB">
              <w:rPr>
                <w:noProof/>
                <w:webHidden/>
              </w:rPr>
            </w:r>
            <w:r w:rsidR="00640B0F" w:rsidRPr="007B06FB">
              <w:rPr>
                <w:noProof/>
                <w:webHidden/>
              </w:rPr>
              <w:fldChar w:fldCharType="separate"/>
            </w:r>
            <w:r w:rsidR="00B93643">
              <w:rPr>
                <w:noProof/>
                <w:webHidden/>
              </w:rPr>
              <w:t>89</w:t>
            </w:r>
            <w:r w:rsidR="00640B0F" w:rsidRPr="007B06FB">
              <w:rPr>
                <w:noProof/>
                <w:webHidden/>
              </w:rPr>
              <w:fldChar w:fldCharType="end"/>
            </w:r>
          </w:hyperlink>
        </w:p>
        <w:p w14:paraId="3CFBD302" w14:textId="77777777" w:rsidR="00640B0F" w:rsidRPr="007B06FB" w:rsidRDefault="00333F1C" w:rsidP="00640B0F">
          <w:pPr>
            <w:pStyle w:val="TOC1"/>
            <w:tabs>
              <w:tab w:val="right" w:leader="dot" w:pos="8777"/>
            </w:tabs>
            <w:spacing w:after="0"/>
            <w:rPr>
              <w:rFonts w:asciiTheme="minorHAnsi" w:eastAsiaTheme="minorEastAsia" w:hAnsiTheme="minorHAnsi" w:cstheme="minorBidi"/>
              <w:noProof/>
              <w:sz w:val="22"/>
              <w:szCs w:val="22"/>
            </w:rPr>
          </w:pPr>
          <w:hyperlink w:anchor="_Toc210811073" w:history="1">
            <w:r w:rsidR="00640B0F" w:rsidRPr="007B06FB">
              <w:rPr>
                <w:rStyle w:val="Hyperlink"/>
                <w:noProof/>
              </w:rPr>
              <w:t>Kết luận chương 3</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_Toc210811073 \h </w:instrText>
            </w:r>
            <w:r w:rsidR="00640B0F" w:rsidRPr="007B06FB">
              <w:rPr>
                <w:noProof/>
                <w:webHidden/>
              </w:rPr>
            </w:r>
            <w:r w:rsidR="00640B0F" w:rsidRPr="007B06FB">
              <w:rPr>
                <w:noProof/>
                <w:webHidden/>
              </w:rPr>
              <w:fldChar w:fldCharType="separate"/>
            </w:r>
            <w:r w:rsidR="00B93643">
              <w:rPr>
                <w:noProof/>
                <w:webHidden/>
              </w:rPr>
              <w:t>92</w:t>
            </w:r>
            <w:r w:rsidR="00640B0F" w:rsidRPr="007B06FB">
              <w:rPr>
                <w:noProof/>
                <w:webHidden/>
              </w:rPr>
              <w:fldChar w:fldCharType="end"/>
            </w:r>
          </w:hyperlink>
        </w:p>
        <w:p w14:paraId="23DAD06A" w14:textId="77777777" w:rsidR="00640B0F" w:rsidRPr="007B06FB" w:rsidRDefault="00333F1C" w:rsidP="00640B0F">
          <w:pPr>
            <w:pStyle w:val="TOC1"/>
            <w:tabs>
              <w:tab w:val="right" w:leader="dot" w:pos="8777"/>
            </w:tabs>
            <w:spacing w:after="0"/>
            <w:rPr>
              <w:rFonts w:asciiTheme="minorHAnsi" w:eastAsiaTheme="minorEastAsia" w:hAnsiTheme="minorHAnsi" w:cstheme="minorBidi"/>
              <w:noProof/>
              <w:sz w:val="22"/>
              <w:szCs w:val="22"/>
            </w:rPr>
          </w:pPr>
          <w:hyperlink w:anchor="_Toc210811074" w:history="1">
            <w:r w:rsidR="00640B0F" w:rsidRPr="007B06FB">
              <w:rPr>
                <w:rStyle w:val="Hyperlink"/>
                <w:noProof/>
              </w:rPr>
              <w:t>KẾT LUẬN ĐỀ ÁN</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_Toc210811074 \h </w:instrText>
            </w:r>
            <w:r w:rsidR="00640B0F" w:rsidRPr="007B06FB">
              <w:rPr>
                <w:noProof/>
                <w:webHidden/>
              </w:rPr>
            </w:r>
            <w:r w:rsidR="00640B0F" w:rsidRPr="007B06FB">
              <w:rPr>
                <w:noProof/>
                <w:webHidden/>
              </w:rPr>
              <w:fldChar w:fldCharType="separate"/>
            </w:r>
            <w:r w:rsidR="00B93643">
              <w:rPr>
                <w:noProof/>
                <w:webHidden/>
              </w:rPr>
              <w:t>94</w:t>
            </w:r>
            <w:r w:rsidR="00640B0F" w:rsidRPr="007B06FB">
              <w:rPr>
                <w:noProof/>
                <w:webHidden/>
              </w:rPr>
              <w:fldChar w:fldCharType="end"/>
            </w:r>
          </w:hyperlink>
        </w:p>
        <w:p w14:paraId="1C7A4070" w14:textId="77777777" w:rsidR="00640B0F" w:rsidRPr="007B06FB" w:rsidRDefault="00333F1C" w:rsidP="00640B0F">
          <w:pPr>
            <w:pStyle w:val="TOC1"/>
            <w:tabs>
              <w:tab w:val="right" w:leader="dot" w:pos="8777"/>
            </w:tabs>
            <w:spacing w:after="0"/>
            <w:rPr>
              <w:rFonts w:asciiTheme="minorHAnsi" w:eastAsiaTheme="minorEastAsia" w:hAnsiTheme="minorHAnsi" w:cstheme="minorBidi"/>
              <w:noProof/>
              <w:sz w:val="22"/>
              <w:szCs w:val="22"/>
            </w:rPr>
          </w:pPr>
          <w:hyperlink w:anchor="_Toc210811075" w:history="1">
            <w:r w:rsidR="00640B0F" w:rsidRPr="007B06FB">
              <w:rPr>
                <w:rStyle w:val="Hyperlink"/>
                <w:noProof/>
              </w:rPr>
              <w:t>TÀI LIỆU THAM KHẢO</w:t>
            </w:r>
            <w:r w:rsidR="00640B0F" w:rsidRPr="007B06FB">
              <w:rPr>
                <w:noProof/>
                <w:webHidden/>
              </w:rPr>
              <w:tab/>
            </w:r>
            <w:r w:rsidR="00640B0F" w:rsidRPr="007B06FB">
              <w:rPr>
                <w:noProof/>
                <w:webHidden/>
              </w:rPr>
              <w:fldChar w:fldCharType="begin"/>
            </w:r>
            <w:r w:rsidR="00640B0F" w:rsidRPr="007B06FB">
              <w:rPr>
                <w:noProof/>
                <w:webHidden/>
              </w:rPr>
              <w:instrText xml:space="preserve"> PAGEREF _Toc210811075 \h </w:instrText>
            </w:r>
            <w:r w:rsidR="00640B0F" w:rsidRPr="007B06FB">
              <w:rPr>
                <w:noProof/>
                <w:webHidden/>
              </w:rPr>
            </w:r>
            <w:r w:rsidR="00640B0F" w:rsidRPr="007B06FB">
              <w:rPr>
                <w:noProof/>
                <w:webHidden/>
              </w:rPr>
              <w:fldChar w:fldCharType="separate"/>
            </w:r>
            <w:r w:rsidR="00B93643">
              <w:rPr>
                <w:noProof/>
                <w:webHidden/>
              </w:rPr>
              <w:t>96</w:t>
            </w:r>
            <w:r w:rsidR="00640B0F" w:rsidRPr="007B06FB">
              <w:rPr>
                <w:noProof/>
                <w:webHidden/>
              </w:rPr>
              <w:fldChar w:fldCharType="end"/>
            </w:r>
          </w:hyperlink>
        </w:p>
        <w:p w14:paraId="62C7FA40" w14:textId="19FDEAC6" w:rsidR="00E10840" w:rsidRPr="007B06FB" w:rsidRDefault="00E10840" w:rsidP="00640B0F">
          <w:r w:rsidRPr="007B06FB">
            <w:rPr>
              <w:b/>
              <w:bCs/>
              <w:noProof/>
            </w:rPr>
            <w:fldChar w:fldCharType="end"/>
          </w:r>
        </w:p>
      </w:sdtContent>
    </w:sdt>
    <w:p w14:paraId="05947A4E" w14:textId="77777777" w:rsidR="00E10840" w:rsidRPr="007B06FB" w:rsidRDefault="00E10840" w:rsidP="00E10840"/>
    <w:p w14:paraId="49906DF3" w14:textId="77777777" w:rsidR="00E70525" w:rsidRPr="007B06FB" w:rsidRDefault="00E70525" w:rsidP="00E70525">
      <w:pPr>
        <w:jc w:val="center"/>
        <w:rPr>
          <w:b/>
        </w:rPr>
        <w:sectPr w:rsidR="00E70525" w:rsidRPr="007B06FB" w:rsidSect="00CA24F7">
          <w:pgSz w:w="11906" w:h="16838" w:code="9"/>
          <w:pgMar w:top="1985" w:right="1134" w:bottom="1701" w:left="1985" w:header="720" w:footer="720" w:gutter="0"/>
          <w:pgNumType w:fmt="lowerRoman"/>
          <w:cols w:space="720"/>
          <w:titlePg/>
          <w:docGrid w:linePitch="381"/>
        </w:sectPr>
      </w:pPr>
    </w:p>
    <w:p w14:paraId="3C61C574" w14:textId="3DED0974" w:rsidR="00E10840" w:rsidRPr="007B06FB" w:rsidRDefault="00E70525" w:rsidP="00E70525">
      <w:pPr>
        <w:jc w:val="center"/>
        <w:rPr>
          <w:b/>
        </w:rPr>
      </w:pPr>
      <w:r w:rsidRPr="007B06FB">
        <w:rPr>
          <w:b/>
        </w:rPr>
        <w:lastRenderedPageBreak/>
        <w:t>DANH MỤC CÁC TỪ VIẾT TẮT</w:t>
      </w:r>
    </w:p>
    <w:tbl>
      <w:tblPr>
        <w:tblStyle w:val="TableGrid"/>
        <w:tblW w:w="0" w:type="auto"/>
        <w:tblLook w:val="04A0" w:firstRow="1" w:lastRow="0" w:firstColumn="1" w:lastColumn="0" w:noHBand="0" w:noVBand="1"/>
      </w:tblPr>
      <w:tblGrid>
        <w:gridCol w:w="4501"/>
        <w:gridCol w:w="4502"/>
      </w:tblGrid>
      <w:tr w:rsidR="00AC4A5E" w:rsidRPr="007B06FB" w14:paraId="29EF43F0" w14:textId="77777777" w:rsidTr="00E70525">
        <w:tc>
          <w:tcPr>
            <w:tcW w:w="4501" w:type="dxa"/>
          </w:tcPr>
          <w:p w14:paraId="14BBC4FE" w14:textId="5B0E2661" w:rsidR="007F4FAA" w:rsidRPr="007B06FB" w:rsidRDefault="007F4FAA" w:rsidP="00E70525">
            <w:pPr>
              <w:rPr>
                <w:rFonts w:ascii="Times New Roman" w:hAnsi="Times New Roman" w:cs="Times New Roman"/>
                <w:sz w:val="26"/>
                <w:szCs w:val="26"/>
              </w:rPr>
            </w:pPr>
            <w:r w:rsidRPr="007B06FB">
              <w:rPr>
                <w:rFonts w:ascii="Times New Roman" w:hAnsi="Times New Roman" w:cs="Times New Roman"/>
                <w:sz w:val="26"/>
                <w:szCs w:val="26"/>
              </w:rPr>
              <w:t>BLDS</w:t>
            </w:r>
          </w:p>
        </w:tc>
        <w:tc>
          <w:tcPr>
            <w:tcW w:w="4502" w:type="dxa"/>
          </w:tcPr>
          <w:p w14:paraId="02810025" w14:textId="511D8412" w:rsidR="007F4FAA" w:rsidRPr="007B06FB" w:rsidRDefault="007F4FAA" w:rsidP="00E70525">
            <w:pPr>
              <w:rPr>
                <w:rFonts w:ascii="Times New Roman" w:hAnsi="Times New Roman" w:cs="Times New Roman"/>
                <w:sz w:val="26"/>
                <w:szCs w:val="26"/>
              </w:rPr>
            </w:pPr>
            <w:r w:rsidRPr="007B06FB">
              <w:rPr>
                <w:rFonts w:ascii="Times New Roman" w:hAnsi="Times New Roman" w:cs="Times New Roman"/>
                <w:sz w:val="26"/>
                <w:szCs w:val="26"/>
              </w:rPr>
              <w:t>Bộ luật dân sự</w:t>
            </w:r>
          </w:p>
        </w:tc>
      </w:tr>
      <w:tr w:rsidR="00AC4A5E" w:rsidRPr="007B06FB" w14:paraId="6C722A10" w14:textId="77777777" w:rsidTr="00E70525">
        <w:tc>
          <w:tcPr>
            <w:tcW w:w="4501" w:type="dxa"/>
          </w:tcPr>
          <w:p w14:paraId="5A9B5D3C" w14:textId="50FFC13E" w:rsidR="007F4FAA" w:rsidRPr="007B06FB" w:rsidRDefault="007F4FAA" w:rsidP="00E70525">
            <w:pPr>
              <w:rPr>
                <w:rFonts w:ascii="Times New Roman" w:hAnsi="Times New Roman" w:cs="Times New Roman"/>
                <w:sz w:val="26"/>
                <w:szCs w:val="26"/>
              </w:rPr>
            </w:pPr>
            <w:r w:rsidRPr="007B06FB">
              <w:rPr>
                <w:rFonts w:ascii="Times New Roman" w:hAnsi="Times New Roman" w:cs="Times New Roman"/>
                <w:sz w:val="26"/>
                <w:szCs w:val="26"/>
              </w:rPr>
              <w:t>BLTTDS</w:t>
            </w:r>
          </w:p>
        </w:tc>
        <w:tc>
          <w:tcPr>
            <w:tcW w:w="4502" w:type="dxa"/>
          </w:tcPr>
          <w:p w14:paraId="1554ACB4" w14:textId="7EA553CB" w:rsidR="007F4FAA" w:rsidRPr="007B06FB" w:rsidRDefault="007F4FAA" w:rsidP="00E70525">
            <w:pPr>
              <w:rPr>
                <w:rFonts w:ascii="Times New Roman" w:hAnsi="Times New Roman" w:cs="Times New Roman"/>
                <w:sz w:val="26"/>
                <w:szCs w:val="26"/>
              </w:rPr>
            </w:pPr>
            <w:r w:rsidRPr="007B06FB">
              <w:rPr>
                <w:rFonts w:ascii="Times New Roman" w:hAnsi="Times New Roman" w:cs="Times New Roman"/>
                <w:sz w:val="26"/>
                <w:szCs w:val="26"/>
              </w:rPr>
              <w:t xml:space="preserve">Bộ luật Tố tụng dân sự </w:t>
            </w:r>
          </w:p>
        </w:tc>
      </w:tr>
      <w:tr w:rsidR="00AC4A5E" w:rsidRPr="007B06FB" w14:paraId="26DE7A92" w14:textId="77777777" w:rsidTr="00E70525">
        <w:tc>
          <w:tcPr>
            <w:tcW w:w="4501" w:type="dxa"/>
          </w:tcPr>
          <w:p w14:paraId="7E1DE8B6" w14:textId="18E36998" w:rsidR="00FB1539" w:rsidRPr="007B06FB" w:rsidRDefault="00FB1539" w:rsidP="00E70525">
            <w:pPr>
              <w:rPr>
                <w:szCs w:val="26"/>
              </w:rPr>
            </w:pPr>
            <w:r w:rsidRPr="007B06FB">
              <w:rPr>
                <w:rFonts w:ascii="Times New Roman" w:hAnsi="Times New Roman" w:cs="Times New Roman"/>
                <w:sz w:val="26"/>
                <w:szCs w:val="26"/>
              </w:rPr>
              <w:t>GCNQSDĐ</w:t>
            </w:r>
          </w:p>
        </w:tc>
        <w:tc>
          <w:tcPr>
            <w:tcW w:w="4502" w:type="dxa"/>
          </w:tcPr>
          <w:p w14:paraId="5C759B95" w14:textId="6756B785" w:rsidR="00FB1539" w:rsidRPr="007B06FB" w:rsidRDefault="00FB1539" w:rsidP="00E70525">
            <w:pPr>
              <w:rPr>
                <w:szCs w:val="26"/>
              </w:rPr>
            </w:pPr>
            <w:r w:rsidRPr="007B06FB">
              <w:rPr>
                <w:rFonts w:ascii="Times New Roman" w:hAnsi="Times New Roman" w:cs="Times New Roman"/>
                <w:sz w:val="26"/>
                <w:szCs w:val="26"/>
              </w:rPr>
              <w:t>Giấy chứng nhận quyền sử dụng đất</w:t>
            </w:r>
          </w:p>
        </w:tc>
      </w:tr>
      <w:tr w:rsidR="00AC4A5E" w:rsidRPr="007B06FB" w14:paraId="701A3AFE" w14:textId="77777777" w:rsidTr="00E70525">
        <w:tc>
          <w:tcPr>
            <w:tcW w:w="4501" w:type="dxa"/>
          </w:tcPr>
          <w:p w14:paraId="72C49C40" w14:textId="14D40F17" w:rsidR="00FB1539" w:rsidRPr="007B06FB" w:rsidRDefault="00FB1539" w:rsidP="00E70525">
            <w:pPr>
              <w:rPr>
                <w:rFonts w:ascii="Times New Roman" w:hAnsi="Times New Roman" w:cs="Times New Roman"/>
                <w:sz w:val="26"/>
                <w:szCs w:val="26"/>
              </w:rPr>
            </w:pPr>
            <w:r w:rsidRPr="007B06FB">
              <w:rPr>
                <w:rFonts w:ascii="Times New Roman" w:hAnsi="Times New Roman" w:cs="Times New Roman"/>
                <w:sz w:val="26"/>
                <w:szCs w:val="26"/>
              </w:rPr>
              <w:t>QSDĐ</w:t>
            </w:r>
          </w:p>
        </w:tc>
        <w:tc>
          <w:tcPr>
            <w:tcW w:w="4502" w:type="dxa"/>
          </w:tcPr>
          <w:p w14:paraId="7BAB2793" w14:textId="2653A053" w:rsidR="00FB1539" w:rsidRPr="007B06FB" w:rsidRDefault="00FB1539" w:rsidP="00E70525">
            <w:pPr>
              <w:rPr>
                <w:rFonts w:ascii="Times New Roman" w:hAnsi="Times New Roman" w:cs="Times New Roman"/>
                <w:sz w:val="26"/>
                <w:szCs w:val="26"/>
              </w:rPr>
            </w:pPr>
            <w:r w:rsidRPr="007B06FB">
              <w:rPr>
                <w:rFonts w:ascii="Times New Roman" w:hAnsi="Times New Roman" w:cs="Times New Roman"/>
                <w:sz w:val="26"/>
                <w:szCs w:val="26"/>
              </w:rPr>
              <w:t>Quyền sử dụng đất</w:t>
            </w:r>
          </w:p>
        </w:tc>
      </w:tr>
      <w:tr w:rsidR="00AC4A5E" w:rsidRPr="007B06FB" w14:paraId="57A6B119" w14:textId="77777777" w:rsidTr="00E70525">
        <w:tc>
          <w:tcPr>
            <w:tcW w:w="4501" w:type="dxa"/>
          </w:tcPr>
          <w:p w14:paraId="39562792" w14:textId="58413C23" w:rsidR="00FB1539" w:rsidRPr="007B06FB" w:rsidRDefault="00FB1539" w:rsidP="00E70525">
            <w:pPr>
              <w:rPr>
                <w:rFonts w:ascii="Times New Roman" w:hAnsi="Times New Roman" w:cs="Times New Roman"/>
                <w:sz w:val="26"/>
                <w:szCs w:val="26"/>
              </w:rPr>
            </w:pPr>
            <w:r w:rsidRPr="007B06FB">
              <w:rPr>
                <w:rFonts w:ascii="Times New Roman" w:hAnsi="Times New Roman" w:cs="Times New Roman"/>
                <w:sz w:val="26"/>
                <w:szCs w:val="26"/>
              </w:rPr>
              <w:t>TAND</w:t>
            </w:r>
          </w:p>
        </w:tc>
        <w:tc>
          <w:tcPr>
            <w:tcW w:w="4502" w:type="dxa"/>
          </w:tcPr>
          <w:p w14:paraId="3938EB46" w14:textId="54763E1C" w:rsidR="00FB1539" w:rsidRPr="007B06FB" w:rsidRDefault="00FB1539" w:rsidP="00E70525">
            <w:pPr>
              <w:rPr>
                <w:rFonts w:ascii="Times New Roman" w:hAnsi="Times New Roman" w:cs="Times New Roman"/>
                <w:sz w:val="26"/>
                <w:szCs w:val="26"/>
              </w:rPr>
            </w:pPr>
            <w:r w:rsidRPr="007B06FB">
              <w:rPr>
                <w:rFonts w:ascii="Times New Roman" w:hAnsi="Times New Roman" w:cs="Times New Roman"/>
                <w:sz w:val="26"/>
                <w:szCs w:val="26"/>
              </w:rPr>
              <w:t>Tòa án nhân dân</w:t>
            </w:r>
          </w:p>
        </w:tc>
      </w:tr>
      <w:tr w:rsidR="00FB1539" w:rsidRPr="007B06FB" w14:paraId="2AA35EB6" w14:textId="77777777" w:rsidTr="00E70525">
        <w:tc>
          <w:tcPr>
            <w:tcW w:w="4501" w:type="dxa"/>
          </w:tcPr>
          <w:p w14:paraId="69EE1657" w14:textId="587543DB" w:rsidR="00FB1539" w:rsidRPr="007B06FB" w:rsidRDefault="00FB1539" w:rsidP="00E70525">
            <w:pPr>
              <w:rPr>
                <w:rFonts w:ascii="Times New Roman" w:hAnsi="Times New Roman" w:cs="Times New Roman"/>
                <w:sz w:val="26"/>
                <w:szCs w:val="26"/>
              </w:rPr>
            </w:pPr>
            <w:r w:rsidRPr="007B06FB">
              <w:rPr>
                <w:rFonts w:ascii="Times New Roman" w:hAnsi="Times New Roman" w:cs="Times New Roman"/>
                <w:sz w:val="26"/>
                <w:szCs w:val="26"/>
              </w:rPr>
              <w:t>UBND</w:t>
            </w:r>
          </w:p>
        </w:tc>
        <w:tc>
          <w:tcPr>
            <w:tcW w:w="4502" w:type="dxa"/>
          </w:tcPr>
          <w:p w14:paraId="6DDBF719" w14:textId="77B53BB4" w:rsidR="00FB1539" w:rsidRPr="007B06FB" w:rsidRDefault="00FB1539" w:rsidP="00E70525">
            <w:pPr>
              <w:rPr>
                <w:rFonts w:ascii="Times New Roman" w:hAnsi="Times New Roman" w:cs="Times New Roman"/>
                <w:sz w:val="26"/>
                <w:szCs w:val="26"/>
              </w:rPr>
            </w:pPr>
            <w:r w:rsidRPr="007B06FB">
              <w:rPr>
                <w:rFonts w:ascii="Times New Roman" w:hAnsi="Times New Roman" w:cs="Times New Roman"/>
                <w:sz w:val="26"/>
                <w:szCs w:val="26"/>
              </w:rPr>
              <w:t>Ủy ban nhân dân</w:t>
            </w:r>
          </w:p>
        </w:tc>
      </w:tr>
    </w:tbl>
    <w:p w14:paraId="36DFF612" w14:textId="77777777" w:rsidR="00E70525" w:rsidRPr="007B06FB" w:rsidRDefault="00E70525" w:rsidP="00E70525"/>
    <w:p w14:paraId="3F64A893" w14:textId="77777777" w:rsidR="00E70525" w:rsidRPr="007B06FB" w:rsidRDefault="00E70525" w:rsidP="00E70525">
      <w:pPr>
        <w:jc w:val="center"/>
        <w:rPr>
          <w:b/>
        </w:rPr>
        <w:sectPr w:rsidR="00E70525" w:rsidRPr="007B06FB" w:rsidSect="00E70525">
          <w:pgSz w:w="11906" w:h="16838" w:code="9"/>
          <w:pgMar w:top="1985" w:right="1134" w:bottom="1701" w:left="1985" w:header="720" w:footer="720" w:gutter="0"/>
          <w:pgNumType w:fmt="lowerRoman"/>
          <w:cols w:space="720"/>
          <w:titlePg/>
          <w:docGrid w:linePitch="381"/>
        </w:sectPr>
      </w:pPr>
    </w:p>
    <w:p w14:paraId="5B6DA11C" w14:textId="2669AED3" w:rsidR="00E70525" w:rsidRPr="007B06FB" w:rsidRDefault="00E70525" w:rsidP="00E70525">
      <w:pPr>
        <w:jc w:val="center"/>
        <w:rPr>
          <w:b/>
        </w:rPr>
      </w:pPr>
      <w:r w:rsidRPr="007B06FB">
        <w:rPr>
          <w:b/>
        </w:rPr>
        <w:lastRenderedPageBreak/>
        <w:t>DANH MỤC CÁC BẢNG</w:t>
      </w:r>
    </w:p>
    <w:p w14:paraId="04592E61" w14:textId="77777777" w:rsidR="00AC4A5E" w:rsidRPr="007B06FB" w:rsidRDefault="00E70525">
      <w:pPr>
        <w:pStyle w:val="TableofFigures"/>
        <w:tabs>
          <w:tab w:val="right" w:leader="dot" w:pos="8777"/>
        </w:tabs>
        <w:rPr>
          <w:rFonts w:asciiTheme="minorHAnsi" w:eastAsiaTheme="minorEastAsia" w:hAnsiTheme="minorHAnsi" w:cstheme="minorBidi"/>
          <w:noProof/>
          <w:sz w:val="22"/>
          <w:szCs w:val="22"/>
        </w:rPr>
      </w:pPr>
      <w:r w:rsidRPr="007B06FB">
        <w:rPr>
          <w:b/>
        </w:rPr>
        <w:fldChar w:fldCharType="begin"/>
      </w:r>
      <w:r w:rsidRPr="007B06FB">
        <w:rPr>
          <w:b/>
        </w:rPr>
        <w:instrText xml:space="preserve"> TOC \f B \h \z \t "Bảng" \c </w:instrText>
      </w:r>
      <w:r w:rsidRPr="007B06FB">
        <w:rPr>
          <w:b/>
        </w:rPr>
        <w:fldChar w:fldCharType="separate"/>
      </w:r>
      <w:hyperlink w:anchor="_Toc210311223" w:history="1">
        <w:r w:rsidR="00AC4A5E" w:rsidRPr="007B06FB">
          <w:rPr>
            <w:rStyle w:val="Hyperlink"/>
            <w:rFonts w:eastAsiaTheme="majorEastAsia"/>
            <w:noProof/>
          </w:rPr>
          <w:t>Bảng 2.1. Số lượng vụ án tranh chấp QSDĐ được giải quyết tại TAND Khu vực 2 – Lai Châu giai đoạn 2020-2024</w:t>
        </w:r>
        <w:r w:rsidR="00AC4A5E" w:rsidRPr="007B06FB">
          <w:rPr>
            <w:noProof/>
            <w:webHidden/>
          </w:rPr>
          <w:tab/>
        </w:r>
        <w:r w:rsidR="00AC4A5E" w:rsidRPr="007B06FB">
          <w:rPr>
            <w:noProof/>
            <w:webHidden/>
          </w:rPr>
          <w:fldChar w:fldCharType="begin"/>
        </w:r>
        <w:r w:rsidR="00AC4A5E" w:rsidRPr="007B06FB">
          <w:rPr>
            <w:noProof/>
            <w:webHidden/>
          </w:rPr>
          <w:instrText xml:space="preserve"> PAGEREF _Toc210311223 \h </w:instrText>
        </w:r>
        <w:r w:rsidR="00AC4A5E" w:rsidRPr="007B06FB">
          <w:rPr>
            <w:noProof/>
            <w:webHidden/>
          </w:rPr>
        </w:r>
        <w:r w:rsidR="00AC4A5E" w:rsidRPr="007B06FB">
          <w:rPr>
            <w:noProof/>
            <w:webHidden/>
          </w:rPr>
          <w:fldChar w:fldCharType="separate"/>
        </w:r>
        <w:r w:rsidR="00B93643">
          <w:rPr>
            <w:noProof/>
            <w:webHidden/>
          </w:rPr>
          <w:t>44</w:t>
        </w:r>
        <w:r w:rsidR="00AC4A5E" w:rsidRPr="007B06FB">
          <w:rPr>
            <w:noProof/>
            <w:webHidden/>
          </w:rPr>
          <w:fldChar w:fldCharType="end"/>
        </w:r>
      </w:hyperlink>
    </w:p>
    <w:p w14:paraId="6C550332" w14:textId="77777777" w:rsidR="00AC4A5E" w:rsidRPr="007B06FB" w:rsidRDefault="00333F1C">
      <w:pPr>
        <w:pStyle w:val="TableofFigures"/>
        <w:tabs>
          <w:tab w:val="right" w:leader="dot" w:pos="8777"/>
        </w:tabs>
        <w:rPr>
          <w:rFonts w:asciiTheme="minorHAnsi" w:eastAsiaTheme="minorEastAsia" w:hAnsiTheme="minorHAnsi" w:cstheme="minorBidi"/>
          <w:noProof/>
          <w:sz w:val="22"/>
          <w:szCs w:val="22"/>
        </w:rPr>
      </w:pPr>
      <w:hyperlink w:anchor="_Toc210311224" w:history="1">
        <w:r w:rsidR="00AC4A5E" w:rsidRPr="007B06FB">
          <w:rPr>
            <w:rStyle w:val="Hyperlink"/>
            <w:rFonts w:eastAsiaTheme="majorEastAsia"/>
            <w:noProof/>
          </w:rPr>
          <w:t>Bảng 2.2. Số lượng vụ án tranh chấp QSDĐ được giải quyết tại TAND Khu vực 2 – Lai Châu giai đoạn 2020-2024</w:t>
        </w:r>
        <w:r w:rsidR="00AC4A5E" w:rsidRPr="007B06FB">
          <w:rPr>
            <w:noProof/>
            <w:webHidden/>
          </w:rPr>
          <w:tab/>
        </w:r>
        <w:r w:rsidR="00AC4A5E" w:rsidRPr="007B06FB">
          <w:rPr>
            <w:noProof/>
            <w:webHidden/>
          </w:rPr>
          <w:fldChar w:fldCharType="begin"/>
        </w:r>
        <w:r w:rsidR="00AC4A5E" w:rsidRPr="007B06FB">
          <w:rPr>
            <w:noProof/>
            <w:webHidden/>
          </w:rPr>
          <w:instrText xml:space="preserve"> PAGEREF _Toc210311224 \h </w:instrText>
        </w:r>
        <w:r w:rsidR="00AC4A5E" w:rsidRPr="007B06FB">
          <w:rPr>
            <w:noProof/>
            <w:webHidden/>
          </w:rPr>
        </w:r>
        <w:r w:rsidR="00AC4A5E" w:rsidRPr="007B06FB">
          <w:rPr>
            <w:noProof/>
            <w:webHidden/>
          </w:rPr>
          <w:fldChar w:fldCharType="separate"/>
        </w:r>
        <w:r w:rsidR="00B93643">
          <w:rPr>
            <w:noProof/>
            <w:webHidden/>
          </w:rPr>
          <w:t>46</w:t>
        </w:r>
        <w:r w:rsidR="00AC4A5E" w:rsidRPr="007B06FB">
          <w:rPr>
            <w:noProof/>
            <w:webHidden/>
          </w:rPr>
          <w:fldChar w:fldCharType="end"/>
        </w:r>
      </w:hyperlink>
    </w:p>
    <w:p w14:paraId="14688BB4" w14:textId="77777777" w:rsidR="00AC4A5E" w:rsidRPr="007B06FB" w:rsidRDefault="00333F1C">
      <w:pPr>
        <w:pStyle w:val="TableofFigures"/>
        <w:tabs>
          <w:tab w:val="right" w:leader="dot" w:pos="8777"/>
        </w:tabs>
        <w:rPr>
          <w:rFonts w:asciiTheme="minorHAnsi" w:eastAsiaTheme="minorEastAsia" w:hAnsiTheme="minorHAnsi" w:cstheme="minorBidi"/>
          <w:noProof/>
          <w:sz w:val="22"/>
          <w:szCs w:val="22"/>
        </w:rPr>
      </w:pPr>
      <w:hyperlink w:anchor="_Toc210311225" w:history="1">
        <w:r w:rsidR="00AC4A5E" w:rsidRPr="007B06FB">
          <w:rPr>
            <w:rStyle w:val="Hyperlink"/>
            <w:rFonts w:eastAsiaTheme="majorEastAsia"/>
            <w:noProof/>
          </w:rPr>
          <w:t>Bảng 2.3. Thống kê tỷ lệ hòa giải thành công trong các vụ án tranh chấp QSDĐ tại TAND Khu vực 2 - Lai Châu giai đoạn 2020-2024</w:t>
        </w:r>
        <w:r w:rsidR="00AC4A5E" w:rsidRPr="007B06FB">
          <w:rPr>
            <w:noProof/>
            <w:webHidden/>
          </w:rPr>
          <w:tab/>
        </w:r>
        <w:r w:rsidR="00AC4A5E" w:rsidRPr="007B06FB">
          <w:rPr>
            <w:noProof/>
            <w:webHidden/>
          </w:rPr>
          <w:fldChar w:fldCharType="begin"/>
        </w:r>
        <w:r w:rsidR="00AC4A5E" w:rsidRPr="007B06FB">
          <w:rPr>
            <w:noProof/>
            <w:webHidden/>
          </w:rPr>
          <w:instrText xml:space="preserve"> PAGEREF _Toc210311225 \h </w:instrText>
        </w:r>
        <w:r w:rsidR="00AC4A5E" w:rsidRPr="007B06FB">
          <w:rPr>
            <w:noProof/>
            <w:webHidden/>
          </w:rPr>
        </w:r>
        <w:r w:rsidR="00AC4A5E" w:rsidRPr="007B06FB">
          <w:rPr>
            <w:noProof/>
            <w:webHidden/>
          </w:rPr>
          <w:fldChar w:fldCharType="separate"/>
        </w:r>
        <w:r w:rsidR="00B93643">
          <w:rPr>
            <w:noProof/>
            <w:webHidden/>
          </w:rPr>
          <w:t>48</w:t>
        </w:r>
        <w:r w:rsidR="00AC4A5E" w:rsidRPr="007B06FB">
          <w:rPr>
            <w:noProof/>
            <w:webHidden/>
          </w:rPr>
          <w:fldChar w:fldCharType="end"/>
        </w:r>
      </w:hyperlink>
    </w:p>
    <w:p w14:paraId="09C439A8" w14:textId="77777777" w:rsidR="00AC4A5E" w:rsidRPr="007B06FB" w:rsidRDefault="00333F1C">
      <w:pPr>
        <w:pStyle w:val="TableofFigures"/>
        <w:tabs>
          <w:tab w:val="right" w:leader="dot" w:pos="8777"/>
        </w:tabs>
        <w:rPr>
          <w:rFonts w:asciiTheme="minorHAnsi" w:eastAsiaTheme="minorEastAsia" w:hAnsiTheme="minorHAnsi" w:cstheme="minorBidi"/>
          <w:noProof/>
          <w:sz w:val="22"/>
          <w:szCs w:val="22"/>
        </w:rPr>
      </w:pPr>
      <w:hyperlink w:anchor="_Toc210311226" w:history="1">
        <w:r w:rsidR="00AC4A5E" w:rsidRPr="007B06FB">
          <w:rPr>
            <w:rStyle w:val="Hyperlink"/>
            <w:rFonts w:eastAsiaTheme="majorEastAsia"/>
            <w:noProof/>
          </w:rPr>
          <w:t>Bảng 2.4. Thống kê về tình hình giải quyết các vụ án tranh chấp QSDĐ đúng thời hạn Khu vực 2 - Lai Châu giai đoạn 2020-2024</w:t>
        </w:r>
        <w:r w:rsidR="00AC4A5E" w:rsidRPr="007B06FB">
          <w:rPr>
            <w:noProof/>
            <w:webHidden/>
          </w:rPr>
          <w:tab/>
        </w:r>
        <w:r w:rsidR="00AC4A5E" w:rsidRPr="007B06FB">
          <w:rPr>
            <w:noProof/>
            <w:webHidden/>
          </w:rPr>
          <w:fldChar w:fldCharType="begin"/>
        </w:r>
        <w:r w:rsidR="00AC4A5E" w:rsidRPr="007B06FB">
          <w:rPr>
            <w:noProof/>
            <w:webHidden/>
          </w:rPr>
          <w:instrText xml:space="preserve"> PAGEREF _Toc210311226 \h </w:instrText>
        </w:r>
        <w:r w:rsidR="00AC4A5E" w:rsidRPr="007B06FB">
          <w:rPr>
            <w:noProof/>
            <w:webHidden/>
          </w:rPr>
        </w:r>
        <w:r w:rsidR="00AC4A5E" w:rsidRPr="007B06FB">
          <w:rPr>
            <w:noProof/>
            <w:webHidden/>
          </w:rPr>
          <w:fldChar w:fldCharType="separate"/>
        </w:r>
        <w:r w:rsidR="00B93643">
          <w:rPr>
            <w:noProof/>
            <w:webHidden/>
          </w:rPr>
          <w:t>49</w:t>
        </w:r>
        <w:r w:rsidR="00AC4A5E" w:rsidRPr="007B06FB">
          <w:rPr>
            <w:noProof/>
            <w:webHidden/>
          </w:rPr>
          <w:fldChar w:fldCharType="end"/>
        </w:r>
      </w:hyperlink>
    </w:p>
    <w:p w14:paraId="47E49D86" w14:textId="77777777" w:rsidR="00AC4A5E" w:rsidRPr="007B06FB" w:rsidRDefault="00333F1C">
      <w:pPr>
        <w:pStyle w:val="TableofFigures"/>
        <w:tabs>
          <w:tab w:val="right" w:leader="dot" w:pos="8777"/>
        </w:tabs>
        <w:rPr>
          <w:rFonts w:asciiTheme="minorHAnsi" w:eastAsiaTheme="minorEastAsia" w:hAnsiTheme="minorHAnsi" w:cstheme="minorBidi"/>
          <w:noProof/>
          <w:sz w:val="22"/>
          <w:szCs w:val="22"/>
        </w:rPr>
      </w:pPr>
      <w:hyperlink w:anchor="_Toc210311227" w:history="1">
        <w:r w:rsidR="00AC4A5E" w:rsidRPr="007B06FB">
          <w:rPr>
            <w:rStyle w:val="Hyperlink"/>
            <w:rFonts w:eastAsiaTheme="majorEastAsia"/>
            <w:noProof/>
          </w:rPr>
          <w:t>Bảng 2.5. Số liệu minh họa về việc công khai, minh bạch các vụ án tranh chấp QSDĐ đúng thời hạn Khu vực 2 - Lai Châu giai đoạn 2020-2024</w:t>
        </w:r>
        <w:r w:rsidR="00AC4A5E" w:rsidRPr="007B06FB">
          <w:rPr>
            <w:noProof/>
            <w:webHidden/>
          </w:rPr>
          <w:tab/>
        </w:r>
        <w:r w:rsidR="00AC4A5E" w:rsidRPr="007B06FB">
          <w:rPr>
            <w:noProof/>
            <w:webHidden/>
          </w:rPr>
          <w:fldChar w:fldCharType="begin"/>
        </w:r>
        <w:r w:rsidR="00AC4A5E" w:rsidRPr="007B06FB">
          <w:rPr>
            <w:noProof/>
            <w:webHidden/>
          </w:rPr>
          <w:instrText xml:space="preserve"> PAGEREF _Toc210311227 \h </w:instrText>
        </w:r>
        <w:r w:rsidR="00AC4A5E" w:rsidRPr="007B06FB">
          <w:rPr>
            <w:noProof/>
            <w:webHidden/>
          </w:rPr>
        </w:r>
        <w:r w:rsidR="00AC4A5E" w:rsidRPr="007B06FB">
          <w:rPr>
            <w:noProof/>
            <w:webHidden/>
          </w:rPr>
          <w:fldChar w:fldCharType="separate"/>
        </w:r>
        <w:r w:rsidR="00B93643">
          <w:rPr>
            <w:noProof/>
            <w:webHidden/>
          </w:rPr>
          <w:t>51</w:t>
        </w:r>
        <w:r w:rsidR="00AC4A5E" w:rsidRPr="007B06FB">
          <w:rPr>
            <w:noProof/>
            <w:webHidden/>
          </w:rPr>
          <w:fldChar w:fldCharType="end"/>
        </w:r>
      </w:hyperlink>
    </w:p>
    <w:p w14:paraId="287C0010" w14:textId="77777777" w:rsidR="00AC4A5E" w:rsidRPr="007B06FB" w:rsidRDefault="00333F1C">
      <w:pPr>
        <w:pStyle w:val="TableofFigures"/>
        <w:tabs>
          <w:tab w:val="right" w:leader="dot" w:pos="8777"/>
        </w:tabs>
        <w:rPr>
          <w:rFonts w:asciiTheme="minorHAnsi" w:eastAsiaTheme="minorEastAsia" w:hAnsiTheme="minorHAnsi" w:cstheme="minorBidi"/>
          <w:noProof/>
          <w:sz w:val="22"/>
          <w:szCs w:val="22"/>
        </w:rPr>
      </w:pPr>
      <w:hyperlink w:anchor="_Toc210311228" w:history="1">
        <w:r w:rsidR="00AC4A5E" w:rsidRPr="007B06FB">
          <w:rPr>
            <w:rStyle w:val="Hyperlink"/>
            <w:rFonts w:eastAsiaTheme="majorEastAsia"/>
            <w:noProof/>
          </w:rPr>
          <w:t>Bảng 2.6. Số liệu minh họa về khó khăn trong xác minh nguồn gốc đất và thu thập chứng cứ đối với các vụ án tranh chấp QSDĐ tại Khu vực 2 - Lai Châu giai đoạn 2020-2024</w:t>
        </w:r>
        <w:r w:rsidR="00AC4A5E" w:rsidRPr="007B06FB">
          <w:rPr>
            <w:noProof/>
            <w:webHidden/>
          </w:rPr>
          <w:tab/>
        </w:r>
        <w:r w:rsidR="00AC4A5E" w:rsidRPr="007B06FB">
          <w:rPr>
            <w:noProof/>
            <w:webHidden/>
          </w:rPr>
          <w:fldChar w:fldCharType="begin"/>
        </w:r>
        <w:r w:rsidR="00AC4A5E" w:rsidRPr="007B06FB">
          <w:rPr>
            <w:noProof/>
            <w:webHidden/>
          </w:rPr>
          <w:instrText xml:space="preserve"> PAGEREF _Toc210311228 \h </w:instrText>
        </w:r>
        <w:r w:rsidR="00AC4A5E" w:rsidRPr="007B06FB">
          <w:rPr>
            <w:noProof/>
            <w:webHidden/>
          </w:rPr>
        </w:r>
        <w:r w:rsidR="00AC4A5E" w:rsidRPr="007B06FB">
          <w:rPr>
            <w:noProof/>
            <w:webHidden/>
          </w:rPr>
          <w:fldChar w:fldCharType="separate"/>
        </w:r>
        <w:r w:rsidR="00B93643">
          <w:rPr>
            <w:noProof/>
            <w:webHidden/>
          </w:rPr>
          <w:t>59</w:t>
        </w:r>
        <w:r w:rsidR="00AC4A5E" w:rsidRPr="007B06FB">
          <w:rPr>
            <w:noProof/>
            <w:webHidden/>
          </w:rPr>
          <w:fldChar w:fldCharType="end"/>
        </w:r>
      </w:hyperlink>
    </w:p>
    <w:p w14:paraId="381B2C3F" w14:textId="77777777" w:rsidR="00AC4A5E" w:rsidRPr="007B06FB" w:rsidRDefault="00333F1C">
      <w:pPr>
        <w:pStyle w:val="TableofFigures"/>
        <w:tabs>
          <w:tab w:val="right" w:leader="dot" w:pos="8777"/>
        </w:tabs>
        <w:rPr>
          <w:rFonts w:asciiTheme="minorHAnsi" w:eastAsiaTheme="minorEastAsia" w:hAnsiTheme="minorHAnsi" w:cstheme="minorBidi"/>
          <w:noProof/>
          <w:sz w:val="22"/>
          <w:szCs w:val="22"/>
        </w:rPr>
      </w:pPr>
      <w:hyperlink w:anchor="_Toc210311229" w:history="1">
        <w:r w:rsidR="00AC4A5E" w:rsidRPr="007B06FB">
          <w:rPr>
            <w:rStyle w:val="Hyperlink"/>
            <w:rFonts w:eastAsiaTheme="majorEastAsia"/>
            <w:noProof/>
          </w:rPr>
          <w:t>Bảng 2.7. Số liệu minh họa về khó khăn trong thẩm định, định giá đất và xác định thiệt hại đối với các vụ án tranh chấp QSDĐ tại Khu vực 2 - Lai Châu giai đoạn 2020-2024</w:t>
        </w:r>
        <w:r w:rsidR="00AC4A5E" w:rsidRPr="007B06FB">
          <w:rPr>
            <w:noProof/>
            <w:webHidden/>
          </w:rPr>
          <w:tab/>
        </w:r>
        <w:r w:rsidR="00AC4A5E" w:rsidRPr="007B06FB">
          <w:rPr>
            <w:noProof/>
            <w:webHidden/>
          </w:rPr>
          <w:fldChar w:fldCharType="begin"/>
        </w:r>
        <w:r w:rsidR="00AC4A5E" w:rsidRPr="007B06FB">
          <w:rPr>
            <w:noProof/>
            <w:webHidden/>
          </w:rPr>
          <w:instrText xml:space="preserve"> PAGEREF _Toc210311229 \h </w:instrText>
        </w:r>
        <w:r w:rsidR="00AC4A5E" w:rsidRPr="007B06FB">
          <w:rPr>
            <w:noProof/>
            <w:webHidden/>
          </w:rPr>
        </w:r>
        <w:r w:rsidR="00AC4A5E" w:rsidRPr="007B06FB">
          <w:rPr>
            <w:noProof/>
            <w:webHidden/>
          </w:rPr>
          <w:fldChar w:fldCharType="separate"/>
        </w:r>
        <w:r w:rsidR="00B93643">
          <w:rPr>
            <w:noProof/>
            <w:webHidden/>
          </w:rPr>
          <w:t>61</w:t>
        </w:r>
        <w:r w:rsidR="00AC4A5E" w:rsidRPr="007B06FB">
          <w:rPr>
            <w:noProof/>
            <w:webHidden/>
          </w:rPr>
          <w:fldChar w:fldCharType="end"/>
        </w:r>
      </w:hyperlink>
    </w:p>
    <w:p w14:paraId="057D3CD7" w14:textId="77777777" w:rsidR="00AC4A5E" w:rsidRPr="007B06FB" w:rsidRDefault="00333F1C">
      <w:pPr>
        <w:pStyle w:val="TableofFigures"/>
        <w:tabs>
          <w:tab w:val="right" w:leader="dot" w:pos="8777"/>
        </w:tabs>
        <w:rPr>
          <w:rFonts w:asciiTheme="minorHAnsi" w:eastAsiaTheme="minorEastAsia" w:hAnsiTheme="minorHAnsi" w:cstheme="minorBidi"/>
          <w:noProof/>
          <w:sz w:val="22"/>
          <w:szCs w:val="22"/>
        </w:rPr>
      </w:pPr>
      <w:hyperlink w:anchor="_Toc210311230" w:history="1">
        <w:r w:rsidR="00AC4A5E" w:rsidRPr="007B06FB">
          <w:rPr>
            <w:rStyle w:val="Hyperlink"/>
            <w:rFonts w:eastAsiaTheme="majorEastAsia"/>
            <w:noProof/>
          </w:rPr>
          <w:t>Bảng 2.8. Một số vấn đề phát sinh do áp dụng pháp luật chưa thống nhất tại TAND Khu vực 2 tỉnh Lai Châu giai đoạn 2020-2024</w:t>
        </w:r>
        <w:r w:rsidR="00AC4A5E" w:rsidRPr="007B06FB">
          <w:rPr>
            <w:noProof/>
            <w:webHidden/>
          </w:rPr>
          <w:tab/>
        </w:r>
        <w:r w:rsidR="00AC4A5E" w:rsidRPr="007B06FB">
          <w:rPr>
            <w:noProof/>
            <w:webHidden/>
          </w:rPr>
          <w:fldChar w:fldCharType="begin"/>
        </w:r>
        <w:r w:rsidR="00AC4A5E" w:rsidRPr="007B06FB">
          <w:rPr>
            <w:noProof/>
            <w:webHidden/>
          </w:rPr>
          <w:instrText xml:space="preserve"> PAGEREF _Toc210311230 \h </w:instrText>
        </w:r>
        <w:r w:rsidR="00AC4A5E" w:rsidRPr="007B06FB">
          <w:rPr>
            <w:noProof/>
            <w:webHidden/>
          </w:rPr>
        </w:r>
        <w:r w:rsidR="00AC4A5E" w:rsidRPr="007B06FB">
          <w:rPr>
            <w:noProof/>
            <w:webHidden/>
          </w:rPr>
          <w:fldChar w:fldCharType="separate"/>
        </w:r>
        <w:r w:rsidR="00B93643">
          <w:rPr>
            <w:noProof/>
            <w:webHidden/>
          </w:rPr>
          <w:t>63</w:t>
        </w:r>
        <w:r w:rsidR="00AC4A5E" w:rsidRPr="007B06FB">
          <w:rPr>
            <w:noProof/>
            <w:webHidden/>
          </w:rPr>
          <w:fldChar w:fldCharType="end"/>
        </w:r>
      </w:hyperlink>
    </w:p>
    <w:p w14:paraId="13A3D3AA" w14:textId="77777777" w:rsidR="00E70525" w:rsidRPr="007B06FB" w:rsidRDefault="00E70525" w:rsidP="00E70525">
      <w:pPr>
        <w:jc w:val="center"/>
        <w:rPr>
          <w:b/>
        </w:rPr>
      </w:pPr>
      <w:r w:rsidRPr="007B06FB">
        <w:rPr>
          <w:b/>
        </w:rPr>
        <w:fldChar w:fldCharType="end"/>
      </w:r>
    </w:p>
    <w:p w14:paraId="52A1EEFD" w14:textId="77777777" w:rsidR="00E70525" w:rsidRPr="007B06FB" w:rsidRDefault="00E70525" w:rsidP="00E10840">
      <w:pPr>
        <w:sectPr w:rsidR="00E70525" w:rsidRPr="007B06FB" w:rsidSect="00E70525">
          <w:pgSz w:w="11906" w:h="16838" w:code="9"/>
          <w:pgMar w:top="1985" w:right="1134" w:bottom="1701" w:left="1985" w:header="720" w:footer="720" w:gutter="0"/>
          <w:pgNumType w:fmt="lowerRoman"/>
          <w:cols w:space="720"/>
          <w:titlePg/>
          <w:docGrid w:linePitch="381"/>
        </w:sectPr>
      </w:pPr>
    </w:p>
    <w:p w14:paraId="4C5410E8" w14:textId="5C7236DB" w:rsidR="00551A88" w:rsidRPr="007B06FB" w:rsidRDefault="0032425D" w:rsidP="0002530E">
      <w:pPr>
        <w:pStyle w:val="Heading1"/>
      </w:pPr>
      <w:bookmarkStart w:id="4" w:name="_Toc210811026"/>
      <w:r w:rsidRPr="007B06FB">
        <w:lastRenderedPageBreak/>
        <w:t>ĐẶT VẤN ĐỀ</w:t>
      </w:r>
      <w:bookmarkEnd w:id="4"/>
    </w:p>
    <w:p w14:paraId="0B0AB399" w14:textId="53BF8C16" w:rsidR="0041435F" w:rsidRPr="007B06FB" w:rsidRDefault="000B59CB" w:rsidP="0032425D">
      <w:pPr>
        <w:pStyle w:val="Heading2"/>
      </w:pPr>
      <w:bookmarkStart w:id="5" w:name="_Toc196749551"/>
      <w:bookmarkStart w:id="6" w:name="_Toc210811027"/>
      <w:r w:rsidRPr="007B06FB">
        <w:t xml:space="preserve">1. </w:t>
      </w:r>
      <w:r w:rsidR="0041435F" w:rsidRPr="007B06FB">
        <w:t>Tính cấp thiết của đề tài</w:t>
      </w:r>
      <w:bookmarkEnd w:id="5"/>
      <w:bookmarkEnd w:id="6"/>
    </w:p>
    <w:p w14:paraId="13D1BF6B" w14:textId="2D990428" w:rsidR="00163464" w:rsidRPr="007B06FB" w:rsidRDefault="00021155" w:rsidP="00163464">
      <w:pPr>
        <w:ind w:firstLine="720"/>
      </w:pPr>
      <w:r w:rsidRPr="007B06FB">
        <w:t xml:space="preserve">Đất đai là tư liệu sản xuất đặc biệt, là tài sản có giá trị lớn và mang tính ổn định lâu dài. </w:t>
      </w:r>
      <w:r w:rsidR="0003763B" w:rsidRPr="007B06FB">
        <w:t>Đ</w:t>
      </w:r>
      <w:r w:rsidRPr="007B06FB">
        <w:t xml:space="preserve">ất đai không chỉ đơn thuần là nơi sinh sống, canh tác mà còn gắn liền với các yếu tố văn hóa, phong tục tập quán, tâm lý truyền thống của người dân, đặc biệt là ở khu vực nông thôn, miền núi. Vì vậy, tranh chấp liên quan đến quyền sử dụng đất (QSDĐ) </w:t>
      </w:r>
      <w:r w:rsidR="0003763B" w:rsidRPr="007B06FB">
        <w:t>của nhiều đối tượng khác nhau</w:t>
      </w:r>
      <w:r w:rsidRPr="007B06FB">
        <w:t xml:space="preserve"> diễn ra thường xuyên, phức tạp và có xu hướng gia tăng trong những năm gần đây</w:t>
      </w:r>
      <w:r w:rsidR="00163464" w:rsidRPr="007B06FB">
        <w:t>.</w:t>
      </w:r>
    </w:p>
    <w:p w14:paraId="389A6DC4" w14:textId="1D128002" w:rsidR="00365013" w:rsidRPr="007B06FB" w:rsidRDefault="00163464" w:rsidP="00365013">
      <w:pPr>
        <w:ind w:firstLine="720"/>
      </w:pPr>
      <w:r w:rsidRPr="007B06FB">
        <w:t>Theo báo cáo tổng kết công tác năm của Tòa án nhân dân</w:t>
      </w:r>
      <w:r w:rsidR="00C4254B" w:rsidRPr="007B06FB">
        <w:t xml:space="preserve"> (TAND)</w:t>
      </w:r>
      <w:r w:rsidRPr="007B06FB">
        <w:t xml:space="preserve"> tối cao các năm 2020–2024 và dự thảo báo cáo sơ kết công tác 6 tháng đầu năm 2025 của TAND tối cao, mỗi năm, số lượng các vụ án tranh chấp </w:t>
      </w:r>
      <w:r w:rsidR="00FA5136" w:rsidRPr="007B06FB">
        <w:t>QSDĐ</w:t>
      </w:r>
      <w:r w:rsidRPr="007B06FB">
        <w:t xml:space="preserve"> được thụ lý và giải quyết chiếm tỷ lệ lớn trong tổng số các vụ án dân sự. Số lượng vụ án dân sự ngày càng tăng, trung bình mỗi năm tăng khoảng 2-3% (Năm 2020: 108.000 vụ án </w:t>
      </w:r>
      <w:r w:rsidR="00215CD9" w:rsidRPr="007B06FB">
        <w:t>tranh chấp QSDĐ</w:t>
      </w:r>
      <w:r w:rsidRPr="007B06FB">
        <w:t xml:space="preserve">/ 391.000 vụ án dân sự). Tỷ lệ </w:t>
      </w:r>
      <w:r w:rsidR="00215CD9" w:rsidRPr="007B06FB">
        <w:t>tranh chấp QSDĐ</w:t>
      </w:r>
      <w:r w:rsidRPr="007B06FB">
        <w:t xml:space="preserve"> chiếm hơn 1/4 tổng số vụ án dân sự, có xu hướng gia tăng đều, từ khoảng 27% (2020) lên trên 30% (2024</w:t>
      </w:r>
      <w:r w:rsidR="009B3F79" w:rsidRPr="007B06FB">
        <w:t>-</w:t>
      </w:r>
      <w:r w:rsidRPr="007B06FB">
        <w:t>2025)</w:t>
      </w:r>
      <w:r w:rsidR="009B3F79" w:rsidRPr="007B06FB">
        <w:t>.</w:t>
      </w:r>
      <w:r w:rsidRPr="007B06FB">
        <w:t xml:space="preserve"> Năm 2024: 133.000 vụ án </w:t>
      </w:r>
      <w:r w:rsidR="00215CD9" w:rsidRPr="007B06FB">
        <w:t>tranh chấp QSDĐ</w:t>
      </w:r>
      <w:r w:rsidR="007B06FB" w:rsidRPr="007B06FB">
        <w:t>/</w:t>
      </w:r>
      <w:r w:rsidRPr="007B06FB">
        <w:t xml:space="preserve">442.000 vụ án dân sự. Loại </w:t>
      </w:r>
      <w:r w:rsidR="00215CD9" w:rsidRPr="007B06FB">
        <w:t>tranh chấp QSDĐ</w:t>
      </w:r>
      <w:r w:rsidRPr="007B06FB">
        <w:t xml:space="preserve"> phổ biến gồm: tranh chấp </w:t>
      </w:r>
      <w:r w:rsidR="00FA5136" w:rsidRPr="007B06FB">
        <w:t>QSDĐ</w:t>
      </w:r>
      <w:r w:rsidRPr="007B06FB">
        <w:t>, đòi lại đất, tranh chấp ranh giới, lối đi, c</w:t>
      </w:r>
      <w:r w:rsidR="0003763B" w:rsidRPr="007B06FB">
        <w:t xml:space="preserve">hia thừa kế </w:t>
      </w:r>
      <w:r w:rsidR="00AC4A5E" w:rsidRPr="007B06FB">
        <w:t>QSDĐ</w:t>
      </w:r>
      <w:r w:rsidRPr="007B06FB">
        <w:t xml:space="preserve">… Trong đó, </w:t>
      </w:r>
      <w:r w:rsidR="00C4254B" w:rsidRPr="007B06FB">
        <w:t>TAND</w:t>
      </w:r>
      <w:r w:rsidRPr="007B06FB">
        <w:t xml:space="preserve"> </w:t>
      </w:r>
      <w:r w:rsidR="000E25FC" w:rsidRPr="007B06FB">
        <w:t>khu vực</w:t>
      </w:r>
      <w:r w:rsidRPr="007B06FB">
        <w:t xml:space="preserve"> – nơi trực tiếp tiếp nhận và giải quyết hầu hết các tranh chấp loại này – đóng vai trò trung tâm trong việc áp dụng pháp luật, giải quyết các mâu thuẫn phát sinh từ thực tiễn đời sống người dân.</w:t>
      </w:r>
    </w:p>
    <w:p w14:paraId="03630F61" w14:textId="77777777" w:rsidR="00365013" w:rsidRPr="007B06FB" w:rsidRDefault="00163464" w:rsidP="00163464">
      <w:pPr>
        <w:ind w:firstLine="720"/>
      </w:pPr>
      <w:r w:rsidRPr="007B06FB">
        <w:t xml:space="preserve">Tuy nhiên, thực tiễn cho thấy việc giải quyết các tranh chấp QSDĐ tại Tòa án </w:t>
      </w:r>
      <w:r w:rsidR="000E25FC" w:rsidRPr="007B06FB">
        <w:t>khu vực</w:t>
      </w:r>
      <w:r w:rsidRPr="007B06FB">
        <w:t xml:space="preserve"> còn gặp nhiều khó khăn, vướng mắc như: hồ sơ đất đai không đầy đủ, người dân không có giấy tờ chứng minh </w:t>
      </w:r>
      <w:r w:rsidR="00FA5136" w:rsidRPr="007B06FB">
        <w:t>QSDĐ</w:t>
      </w:r>
      <w:r w:rsidRPr="007B06FB">
        <w:t xml:space="preserve">; các bên đương sự thiếu hiểu biết pháp luật; nhiều vụ việc đã được giải quyết bằng phong tục, tập quán từ lâu nhưng nay lại phát sinh tranh chấp; công tác hòa giải </w:t>
      </w:r>
      <w:r w:rsidR="00365013" w:rsidRPr="007B06FB">
        <w:t>tại UBND xã</w:t>
      </w:r>
      <w:r w:rsidRPr="007B06FB">
        <w:t xml:space="preserve"> chưa hiệu quả; việc thu thập chứng cứ, đo đạc, giám định thường kéo dài; sự phối hợp giữa Tòa án với các cơ quan chức năng như Phòng Tài nguyên và Môi trường, UBND cấp xã... còn hạn chế. </w:t>
      </w:r>
    </w:p>
    <w:p w14:paraId="7CF6B851" w14:textId="745A23D9" w:rsidR="00365013" w:rsidRPr="007B06FB" w:rsidRDefault="00365013" w:rsidP="00163464">
      <w:pPr>
        <w:ind w:firstLine="720"/>
      </w:pPr>
      <w:r w:rsidRPr="007B06FB">
        <w:lastRenderedPageBreak/>
        <w:t xml:space="preserve">Khung pháp lý về giải quyết tranh chấp </w:t>
      </w:r>
      <w:r w:rsidR="00AC4A5E" w:rsidRPr="007B06FB">
        <w:t>QSDĐ</w:t>
      </w:r>
      <w:r w:rsidRPr="007B06FB">
        <w:t xml:space="preserve"> hiện nay được quy định chủ yếu trong Luật Đất đai năm 2024, Bộ luật Tố tụng dân sự, cùng các văn bản hướng dẫn thi hành, tạo nên cơ sở pháp lý quan trọng để Tòa án và các cơ quan có thẩm quyền áp dụng trong thực tiễn. Luật Đất đai năm 2024 chính thức có hiệu lực đã đánh dấu bước chuyển biến mới trong hệ thống pháp luật về đất đai, hướng tới việc minh bạch hóa các quan hệ đất đai và bảo đảm tốt hơn quyền lợi của người sử dụng đất. Tuy nhiên, bên cạnh những điểm tiến bộ, các quy định mới vẫn còn tồn tại một số hạn chế như kỹ thuật lập pháp chưa thật sự đồng bộ, một số quy định còn khó hiểu đối với người dân, dẫn đến việc tiếp cận và vận dụng vào thực tiễn xét xử tại Tòa án, đặc biệt là ở khu vực cơ sở, gặp không ít khó khăn. Chính những vướng mắc này đặt ra thách thức trong quá trình giải quyết tranh chấp </w:t>
      </w:r>
      <w:r w:rsidR="00AC4A5E" w:rsidRPr="007B06FB">
        <w:t>QSDĐ</w:t>
      </w:r>
      <w:r w:rsidRPr="007B06FB">
        <w:t xml:space="preserve"> tại địa bàn Lai Châu.</w:t>
      </w:r>
    </w:p>
    <w:p w14:paraId="1FC9CD60" w14:textId="4366458B" w:rsidR="00163464" w:rsidRPr="007B06FB" w:rsidRDefault="00163464" w:rsidP="00365013">
      <w:pPr>
        <w:ind w:firstLine="720"/>
      </w:pPr>
      <w:r w:rsidRPr="007B06FB">
        <w:t xml:space="preserve">Tình hình </w:t>
      </w:r>
      <w:r w:rsidR="00606FA8" w:rsidRPr="007B06FB">
        <w:t>trên càng thể hiện rõ ở các xã</w:t>
      </w:r>
      <w:r w:rsidRPr="007B06FB">
        <w:t xml:space="preserve"> miền núi, địa bàn có đông đồng bào dân tộc thiểu số sinh sống như </w:t>
      </w:r>
      <w:r w:rsidR="00EB1AE6" w:rsidRPr="007B06FB">
        <w:t>Khu vực 2 - Lai Châu</w:t>
      </w:r>
      <w:r w:rsidRPr="007B06FB">
        <w:t xml:space="preserve">. Đây là một địa phương có địa hình phức tạp, nhiều diện tích đất được người dân sử dụng theo tập quán canh tác truyền thống từ nhiều đời, không có giấy tờ hợp lệ. </w:t>
      </w:r>
    </w:p>
    <w:p w14:paraId="5135A812" w14:textId="2A1FCFA6" w:rsidR="00EB26D2" w:rsidRPr="007B06FB" w:rsidRDefault="00163464" w:rsidP="00163464">
      <w:pPr>
        <w:ind w:firstLine="720"/>
      </w:pPr>
      <w:r w:rsidRPr="007B06FB">
        <w:t>Xuất phát từ yêu cầu lý luận và thực tiễn đó, đề tài “</w:t>
      </w:r>
      <w:r w:rsidRPr="007B06FB">
        <w:rPr>
          <w:i/>
        </w:rPr>
        <w:t xml:space="preserve">Pháp luật về giải quyết tranh chấp quyền sử dụng đất tại Tòa án nhân dân </w:t>
      </w:r>
      <w:r w:rsidR="009B3F79" w:rsidRPr="007B06FB">
        <w:rPr>
          <w:i/>
        </w:rPr>
        <w:t>khu vực</w:t>
      </w:r>
      <w:r w:rsidRPr="007B06FB">
        <w:rPr>
          <w:i/>
        </w:rPr>
        <w:t xml:space="preserve"> và thực tiễn xét xử tại Tòa án nhân </w:t>
      </w:r>
      <w:r w:rsidR="009B3F79" w:rsidRPr="007B06FB">
        <w:rPr>
          <w:i/>
        </w:rPr>
        <w:t>Khu vực 2 - Lai Châu</w:t>
      </w:r>
      <w:r w:rsidRPr="007B06FB">
        <w:t xml:space="preserve">” được lựa chọn nhằm làm rõ các quy định pháp luật hiện hành, phân tích thực trạng áp dụng tại Tòa án, từ đó kiến nghị các giải pháp hoàn thiện và nâng cao hiệu quả giải quyết </w:t>
      </w:r>
      <w:r w:rsidR="00215CD9" w:rsidRPr="007B06FB">
        <w:t>tranh chấp QSDĐ</w:t>
      </w:r>
      <w:r w:rsidRPr="007B06FB">
        <w:t xml:space="preserve"> ở cấp cơ sở – nơi gần dân nhất, trực tiếp bảo vệ quyền lợi hợp pháp của công dân</w:t>
      </w:r>
      <w:r w:rsidR="00EB26D2" w:rsidRPr="007B06FB">
        <w:t>.</w:t>
      </w:r>
    </w:p>
    <w:p w14:paraId="21DC4F6B" w14:textId="7AADBB65" w:rsidR="008B7858" w:rsidRPr="007B06FB" w:rsidRDefault="008B7858" w:rsidP="00B409B9">
      <w:pPr>
        <w:pStyle w:val="Heading2"/>
      </w:pPr>
      <w:bookmarkStart w:id="7" w:name="_Toc93603177"/>
      <w:bookmarkStart w:id="8" w:name="_Toc93603660"/>
      <w:bookmarkStart w:id="9" w:name="_Toc93604271"/>
      <w:bookmarkStart w:id="10" w:name="_Toc93604902"/>
      <w:bookmarkStart w:id="11" w:name="_Toc93605009"/>
      <w:bookmarkStart w:id="12" w:name="_Toc93605139"/>
      <w:bookmarkStart w:id="13" w:name="_Toc93605241"/>
      <w:bookmarkStart w:id="14" w:name="_Toc100394671"/>
      <w:bookmarkStart w:id="15" w:name="_Toc100819155"/>
      <w:bookmarkStart w:id="16" w:name="_Toc196749552"/>
      <w:bookmarkStart w:id="17" w:name="_Toc210811028"/>
      <w:r w:rsidRPr="007B06FB">
        <w:t xml:space="preserve">2. Mục </w:t>
      </w:r>
      <w:r w:rsidR="0032425D" w:rsidRPr="007B06FB">
        <w:t>tiêu và</w:t>
      </w:r>
      <w:r w:rsidRPr="007B06FB">
        <w:t xml:space="preserve"> nhiệm vụ </w:t>
      </w:r>
      <w:bookmarkEnd w:id="7"/>
      <w:bookmarkEnd w:id="8"/>
      <w:bookmarkEnd w:id="9"/>
      <w:bookmarkEnd w:id="10"/>
      <w:bookmarkEnd w:id="11"/>
      <w:bookmarkEnd w:id="12"/>
      <w:bookmarkEnd w:id="13"/>
      <w:bookmarkEnd w:id="14"/>
      <w:bookmarkEnd w:id="15"/>
      <w:bookmarkEnd w:id="16"/>
      <w:r w:rsidR="0032425D" w:rsidRPr="007B06FB">
        <w:t>đề án</w:t>
      </w:r>
      <w:bookmarkEnd w:id="17"/>
    </w:p>
    <w:p w14:paraId="3B70EDAD" w14:textId="4F8D5D51" w:rsidR="0032425D" w:rsidRPr="007B06FB" w:rsidRDefault="0032425D" w:rsidP="0032425D">
      <w:pPr>
        <w:ind w:firstLine="567"/>
        <w:rPr>
          <w:b/>
          <w:i/>
        </w:rPr>
      </w:pPr>
      <w:r w:rsidRPr="007B06FB">
        <w:rPr>
          <w:b/>
          <w:i/>
        </w:rPr>
        <w:t>2.1. Mục tiêu</w:t>
      </w:r>
      <w:r w:rsidR="009B3F79" w:rsidRPr="007B06FB">
        <w:rPr>
          <w:b/>
          <w:i/>
        </w:rPr>
        <w:t xml:space="preserve"> nghiên cứu</w:t>
      </w:r>
    </w:p>
    <w:p w14:paraId="26B52B07" w14:textId="7BD65B60" w:rsidR="0032425D" w:rsidRPr="007B06FB" w:rsidRDefault="009B3F79" w:rsidP="00914C0E">
      <w:pPr>
        <w:ind w:firstLine="720"/>
      </w:pPr>
      <w:r w:rsidRPr="007B06FB">
        <w:t xml:space="preserve">Thông qua việc nghiên cứu các vấn đề lý luận, quy định pháp luật về giải quyết tranh chấp </w:t>
      </w:r>
      <w:r w:rsidR="00FA5136" w:rsidRPr="007B06FB">
        <w:t>QSDĐ</w:t>
      </w:r>
      <w:r w:rsidRPr="007B06FB">
        <w:t xml:space="preserve"> và đánh giá thực tiễn áp dụng pháp luật tại TAND </w:t>
      </w:r>
      <w:r w:rsidR="00EB1AE6" w:rsidRPr="007B06FB">
        <w:t>Khu vực 2 - Lai Châu</w:t>
      </w:r>
      <w:r w:rsidRPr="007B06FB">
        <w:t xml:space="preserve">, đề án đề xuất các kiến nghị hoàn thiện pháp luật và các giải pháp nâng cao hiệu quả áp dụng pháp luật giải quyết tranh chấp </w:t>
      </w:r>
      <w:r w:rsidR="00FA5136" w:rsidRPr="007B06FB">
        <w:t>QSDĐ</w:t>
      </w:r>
      <w:r w:rsidRPr="007B06FB">
        <w:t xml:space="preserve"> tại </w:t>
      </w:r>
      <w:r w:rsidR="00EB1AE6" w:rsidRPr="007B06FB">
        <w:t>Khu vực 2 - Lai Châu</w:t>
      </w:r>
      <w:r w:rsidR="0032425D" w:rsidRPr="007B06FB">
        <w:t>.</w:t>
      </w:r>
    </w:p>
    <w:p w14:paraId="52051B1B" w14:textId="718ABE32" w:rsidR="0032425D" w:rsidRPr="007B06FB" w:rsidRDefault="0032425D" w:rsidP="0032425D">
      <w:pPr>
        <w:ind w:firstLine="567"/>
        <w:rPr>
          <w:b/>
          <w:i/>
        </w:rPr>
      </w:pPr>
      <w:r w:rsidRPr="007B06FB">
        <w:rPr>
          <w:b/>
          <w:i/>
        </w:rPr>
        <w:lastRenderedPageBreak/>
        <w:t>2.2. Nhiệm vụ</w:t>
      </w:r>
      <w:r w:rsidR="009B3F79" w:rsidRPr="007B06FB">
        <w:rPr>
          <w:b/>
          <w:i/>
        </w:rPr>
        <w:t xml:space="preserve"> nghiên cứu</w:t>
      </w:r>
    </w:p>
    <w:p w14:paraId="4DE280A7" w14:textId="2ECA6C6B" w:rsidR="00365013" w:rsidRPr="007B06FB" w:rsidRDefault="00365013" w:rsidP="00365013">
      <w:pPr>
        <w:widowControl w:val="0"/>
        <w:tabs>
          <w:tab w:val="left" w:pos="993"/>
        </w:tabs>
        <w:ind w:firstLine="567"/>
      </w:pPr>
      <w:r w:rsidRPr="007B06FB">
        <w:rPr>
          <w:szCs w:val="26"/>
        </w:rPr>
        <w:t xml:space="preserve">- Nghiên cứu những vấn đề lý luận </w:t>
      </w:r>
      <w:r w:rsidRPr="007B06FB">
        <w:t xml:space="preserve">pháp luật </w:t>
      </w:r>
      <w:r w:rsidR="00845413" w:rsidRPr="007B06FB">
        <w:rPr>
          <w:szCs w:val="26"/>
        </w:rPr>
        <w:t>về nội dung và tố tụng của</w:t>
      </w:r>
      <w:r w:rsidRPr="007B06FB">
        <w:t xml:space="preserve"> giải quyết tranh chấp QSDĐ.</w:t>
      </w:r>
    </w:p>
    <w:p w14:paraId="056E6C59" w14:textId="68F7C4C1" w:rsidR="00365013" w:rsidRPr="007B06FB" w:rsidRDefault="00365013" w:rsidP="00365013">
      <w:pPr>
        <w:widowControl w:val="0"/>
        <w:tabs>
          <w:tab w:val="left" w:pos="993"/>
        </w:tabs>
        <w:ind w:firstLine="567"/>
      </w:pPr>
      <w:r w:rsidRPr="007B06FB">
        <w:t xml:space="preserve">- Phân tích, đánh giá các quy định của pháp luật về giải quyết tranh chấp QSDĐ; nhận diện được những hạn chế, bất cập của chúng. </w:t>
      </w:r>
    </w:p>
    <w:p w14:paraId="783F5876" w14:textId="5C43622F" w:rsidR="00365013" w:rsidRPr="007B06FB" w:rsidRDefault="00365013" w:rsidP="00365013">
      <w:pPr>
        <w:widowControl w:val="0"/>
        <w:tabs>
          <w:tab w:val="left" w:pos="993"/>
        </w:tabs>
        <w:ind w:firstLine="567"/>
      </w:pPr>
      <w:r w:rsidRPr="007B06FB">
        <w:t xml:space="preserve">- </w:t>
      </w:r>
      <w:r w:rsidR="00643FB6" w:rsidRPr="007B06FB">
        <w:t>Đánh giá</w:t>
      </w:r>
      <w:r w:rsidRPr="007B06FB">
        <w:t xml:space="preserve"> thực tiễn thực hiện pháp luật về giải quyết tranh chấp QSDĐ </w:t>
      </w:r>
      <w:r w:rsidRPr="007B06FB">
        <w:rPr>
          <w:szCs w:val="26"/>
        </w:rPr>
        <w:t xml:space="preserve">tại </w:t>
      </w:r>
      <w:r w:rsidRPr="007B06FB">
        <w:t>TAND Khu vực 2 - Lai Châu</w:t>
      </w:r>
      <w:r w:rsidRPr="007B06FB">
        <w:rPr>
          <w:szCs w:val="26"/>
        </w:rPr>
        <w:t xml:space="preserve"> phát hiện được những thiếu sót, vướng mắc trong thực hiện và </w:t>
      </w:r>
      <w:r w:rsidRPr="007B06FB">
        <w:t>nguyên nhân của chúng.</w:t>
      </w:r>
    </w:p>
    <w:p w14:paraId="3131A7AC" w14:textId="558ED3F1" w:rsidR="00365013" w:rsidRPr="007B06FB" w:rsidRDefault="00365013" w:rsidP="00365013">
      <w:pPr>
        <w:widowControl w:val="0"/>
        <w:tabs>
          <w:tab w:val="left" w:pos="993"/>
        </w:tabs>
        <w:ind w:firstLine="567"/>
        <w:rPr>
          <w:szCs w:val="26"/>
        </w:rPr>
      </w:pPr>
      <w:r w:rsidRPr="007B06FB">
        <w:t xml:space="preserve">- Tìm ra các giải pháp kiến nghị hoàn thiện pháp luật về giải quyết tranh chấp QSDĐ và nâng cao hiệu quả thực hiện pháp luật về giải quyết tranh chấp QSDĐ </w:t>
      </w:r>
      <w:r w:rsidRPr="007B06FB">
        <w:rPr>
          <w:szCs w:val="26"/>
        </w:rPr>
        <w:t xml:space="preserve">tại </w:t>
      </w:r>
      <w:r w:rsidRPr="007B06FB">
        <w:t>TAND Khu vực 2 - Lai Châu trong thời gian tới.</w:t>
      </w:r>
    </w:p>
    <w:p w14:paraId="51709B9F" w14:textId="383BB9DC" w:rsidR="008F7150" w:rsidRPr="007B06FB" w:rsidRDefault="00B36344" w:rsidP="009B3F79">
      <w:pPr>
        <w:pStyle w:val="Heading2"/>
      </w:pPr>
      <w:bookmarkStart w:id="18" w:name="_Toc93603182"/>
      <w:bookmarkStart w:id="19" w:name="_Toc93603665"/>
      <w:bookmarkStart w:id="20" w:name="_Toc93604276"/>
      <w:bookmarkStart w:id="21" w:name="_Toc93604907"/>
      <w:bookmarkStart w:id="22" w:name="_Toc93605014"/>
      <w:bookmarkStart w:id="23" w:name="_Toc93605144"/>
      <w:bookmarkStart w:id="24" w:name="_Toc93605246"/>
      <w:bookmarkStart w:id="25" w:name="_Toc100394676"/>
      <w:bookmarkStart w:id="26" w:name="_Toc100819158"/>
      <w:bookmarkStart w:id="27" w:name="_Toc210811029"/>
      <w:r w:rsidRPr="007B06FB">
        <w:t>3</w:t>
      </w:r>
      <w:r w:rsidR="000B59CB" w:rsidRPr="007B06FB">
        <w:t xml:space="preserve">. </w:t>
      </w:r>
      <w:bookmarkEnd w:id="18"/>
      <w:bookmarkEnd w:id="19"/>
      <w:bookmarkEnd w:id="20"/>
      <w:bookmarkEnd w:id="21"/>
      <w:bookmarkEnd w:id="22"/>
      <w:bookmarkEnd w:id="23"/>
      <w:bookmarkEnd w:id="24"/>
      <w:bookmarkEnd w:id="25"/>
      <w:bookmarkEnd w:id="26"/>
      <w:r w:rsidR="0032425D" w:rsidRPr="007B06FB">
        <w:t>Đối tượng và phạm vi đề án</w:t>
      </w:r>
      <w:bookmarkEnd w:id="27"/>
    </w:p>
    <w:p w14:paraId="46DA8FD2" w14:textId="77777777" w:rsidR="0032425D" w:rsidRPr="007B06FB" w:rsidRDefault="0032425D" w:rsidP="0032425D">
      <w:pPr>
        <w:rPr>
          <w:b/>
          <w:i/>
        </w:rPr>
      </w:pPr>
      <w:r w:rsidRPr="007B06FB">
        <w:tab/>
      </w:r>
      <w:r w:rsidRPr="007B06FB">
        <w:rPr>
          <w:b/>
          <w:i/>
        </w:rPr>
        <w:t>3.1. Đối tượng</w:t>
      </w:r>
    </w:p>
    <w:p w14:paraId="33C5FF54" w14:textId="201A7CDB" w:rsidR="00365013" w:rsidRPr="007B06FB" w:rsidRDefault="00365013" w:rsidP="009B3F79">
      <w:pPr>
        <w:ind w:firstLine="720"/>
      </w:pPr>
      <w:r w:rsidRPr="007B06FB">
        <w:t xml:space="preserve">Đối tượng nghiên cứu đề tài là những vấn đề lý luận về giải quyết tranh chấp QSDĐ và pháp luật về giải quyết tranh chấp QSDĐ; các quy định của pháp luật Việt Nam về giải quyết tranh chấp QSDĐ và thực tiễn thực hiện pháp luật Việt Nam về giải quyết tranh chấp QSDĐ </w:t>
      </w:r>
      <w:r w:rsidRPr="007B06FB">
        <w:rPr>
          <w:szCs w:val="26"/>
        </w:rPr>
        <w:t xml:space="preserve">tại </w:t>
      </w:r>
      <w:r w:rsidRPr="007B06FB">
        <w:t>TAND Khu vực 2 - Lai Châu.</w:t>
      </w:r>
      <w:r w:rsidRPr="007B06FB">
        <w:rPr>
          <w:szCs w:val="26"/>
        </w:rPr>
        <w:t xml:space="preserve"> </w:t>
      </w:r>
    </w:p>
    <w:p w14:paraId="5A15100F" w14:textId="3711FEB0" w:rsidR="009B3F79" w:rsidRPr="007B06FB" w:rsidRDefault="0032425D" w:rsidP="009B3F79">
      <w:pPr>
        <w:rPr>
          <w:b/>
          <w:i/>
        </w:rPr>
      </w:pPr>
      <w:r w:rsidRPr="007B06FB">
        <w:rPr>
          <w:b/>
          <w:i/>
        </w:rPr>
        <w:tab/>
        <w:t>3.2. Phạm vi thực hiện</w:t>
      </w:r>
    </w:p>
    <w:p w14:paraId="75160502" w14:textId="6D6CE963" w:rsidR="009B3F79" w:rsidRPr="007B06FB" w:rsidRDefault="009B3F79" w:rsidP="009B3F79">
      <w:pPr>
        <w:ind w:firstLine="567"/>
      </w:pPr>
      <w:r w:rsidRPr="007B06FB">
        <w:t xml:space="preserve">- Về không gian: </w:t>
      </w:r>
      <w:r w:rsidR="006C4836" w:rsidRPr="007B06FB">
        <w:t>Nghiên cứu thực tiễn giải quyết tranh chấp tại</w:t>
      </w:r>
      <w:r w:rsidRPr="007B06FB">
        <w:t xml:space="preserve"> </w:t>
      </w:r>
      <w:r w:rsidR="00C4254B" w:rsidRPr="007B06FB">
        <w:t>TAND</w:t>
      </w:r>
      <w:r w:rsidR="00F2555C" w:rsidRPr="007B06FB">
        <w:t xml:space="preserve"> Khu vực 2 - Lai Châu</w:t>
      </w:r>
      <w:r w:rsidRPr="007B06FB">
        <w:t xml:space="preserve">, bao gồm các xã: </w:t>
      </w:r>
      <w:r w:rsidR="00365013" w:rsidRPr="007B06FB">
        <w:t>Bản Bo, Mường Kim, Khoen On, Than Uyên, Mường Than, Pắc Ta, Nậm Sỏ, Tân Uyên, Mường Khoa, Nậm Cuổi và Nậm Mạ.</w:t>
      </w:r>
      <w:r w:rsidR="003B7B28" w:rsidRPr="007B06FB">
        <w:t xml:space="preserve"> </w:t>
      </w:r>
    </w:p>
    <w:p w14:paraId="68CB1DB4" w14:textId="2538A7DE" w:rsidR="009B3F79" w:rsidRDefault="009B3F79" w:rsidP="009B3F79">
      <w:pPr>
        <w:ind w:firstLine="567"/>
      </w:pPr>
      <w:r w:rsidRPr="007B06FB">
        <w:t xml:space="preserve">- Về thời gian: Thời gian </w:t>
      </w:r>
      <w:r w:rsidR="006C4836" w:rsidRPr="007B06FB">
        <w:t>nghiên cứu</w:t>
      </w:r>
      <w:r w:rsidR="00845413" w:rsidRPr="007B06FB">
        <w:t xml:space="preserve"> là từ năm 2020 đến năm 2024</w:t>
      </w:r>
      <w:r w:rsidR="00423BBB" w:rsidRPr="007B06FB">
        <w:t>.</w:t>
      </w:r>
    </w:p>
    <w:p w14:paraId="478F056E" w14:textId="362A36DE" w:rsidR="00B93643" w:rsidRDefault="00B93643" w:rsidP="00B93643">
      <w:pPr>
        <w:ind w:firstLine="567"/>
      </w:pPr>
      <w:r>
        <w:t xml:space="preserve">- Về phạm vi nội dung: </w:t>
      </w:r>
      <w:r w:rsidRPr="00D350FD">
        <w:t xml:space="preserve">Đề án tập trung làm rõ </w:t>
      </w:r>
      <w:r>
        <w:t xml:space="preserve">02 </w:t>
      </w:r>
      <w:r w:rsidRPr="00D350FD">
        <w:t xml:space="preserve">nội dung của pháp luật </w:t>
      </w:r>
      <w:r w:rsidRPr="007B06FB">
        <w:t>giải quyết tranh chấp tại TAND Khu vực</w:t>
      </w:r>
      <w:r>
        <w:t xml:space="preserve"> đó là pháp luật nội dung (Quy định của Luật đất đai 2024 về hòa giải tranh chấp QSDĐ; thẩm quyền giải quyết tranh chấp QSDĐ theo Luật Đất đai 2024; chứng cứ và xác minh nguồn gốc đất) và pháp luật tố tụng (Thẩm quyền giải quyết tranh chấp QSDĐ và trình tự, thủ tục giải quyết tranh chấp QSDĐ). </w:t>
      </w:r>
    </w:p>
    <w:p w14:paraId="50D7B35C" w14:textId="77777777" w:rsidR="00B93643" w:rsidRDefault="00B93643" w:rsidP="00B93643">
      <w:pPr>
        <w:ind w:firstLine="567"/>
      </w:pPr>
    </w:p>
    <w:p w14:paraId="276C0B22" w14:textId="2054EB8A" w:rsidR="00914C0E" w:rsidRPr="007B06FB" w:rsidRDefault="0032425D" w:rsidP="009B3F79">
      <w:pPr>
        <w:pStyle w:val="Heading2"/>
      </w:pPr>
      <w:bookmarkStart w:id="28" w:name="_Toc210811030"/>
      <w:r w:rsidRPr="007B06FB">
        <w:lastRenderedPageBreak/>
        <w:t>4. Tổng quan tình hình nghiên cứu</w:t>
      </w:r>
      <w:bookmarkEnd w:id="28"/>
    </w:p>
    <w:p w14:paraId="078CE72B" w14:textId="6CCE3DEF" w:rsidR="009B3F79" w:rsidRPr="007B06FB" w:rsidRDefault="009B3F79" w:rsidP="009B3F79">
      <w:pPr>
        <w:ind w:firstLine="720"/>
      </w:pPr>
      <w:r w:rsidRPr="007B06FB">
        <w:t xml:space="preserve">Trong thời gian qua, vấn đề giải quyết tranh chấp </w:t>
      </w:r>
      <w:r w:rsidR="00FA5136" w:rsidRPr="007B06FB">
        <w:t>QSDĐ</w:t>
      </w:r>
      <w:r w:rsidRPr="007B06FB">
        <w:t xml:space="preserve"> đã được nhiều nhà nghiên cứu, học giả, học viên cao học và sinh viên ngành Luật quan tâm. Một số công trình tiêu biểu như:</w:t>
      </w:r>
    </w:p>
    <w:p w14:paraId="438D0A54" w14:textId="614A2A93" w:rsidR="009B3F79" w:rsidRPr="007B06FB" w:rsidRDefault="009B3F79" w:rsidP="009B3F79">
      <w:pPr>
        <w:ind w:firstLine="720"/>
      </w:pPr>
      <w:r w:rsidRPr="007B06FB">
        <w:t xml:space="preserve">PGS.TS. Nguyễn Hồng Hải (2019), “Pháp luật về giải quyết </w:t>
      </w:r>
      <w:r w:rsidR="00215CD9" w:rsidRPr="007B06FB">
        <w:t>tranh chấp QSDĐ</w:t>
      </w:r>
      <w:r w:rsidRPr="007B06FB">
        <w:t xml:space="preserve"> ở Việt Nam hiện nay – Thực trạng và giải pháp”, NXB Tư pháp. Tác giả phân tích các quy định pháp luật hiện hành và kiến nghị sửa đổi nhằm nâng cao hiệu quả giải quyết </w:t>
      </w:r>
      <w:r w:rsidR="00215CD9" w:rsidRPr="007B06FB">
        <w:t>tranh chấp QSDĐ</w:t>
      </w:r>
      <w:r w:rsidRPr="007B06FB">
        <w:t xml:space="preserve"> theo hướng minh bạch, công bằng.</w:t>
      </w:r>
    </w:p>
    <w:p w14:paraId="14D20AB7" w14:textId="2141D238" w:rsidR="009B3F79" w:rsidRPr="007B06FB" w:rsidRDefault="009B3F79" w:rsidP="009B3F79">
      <w:pPr>
        <w:ind w:firstLine="720"/>
      </w:pPr>
      <w:r w:rsidRPr="007B06FB">
        <w:t xml:space="preserve">TS. Trần Thị Hằng (2021), “Hòa giải trong giải quyết </w:t>
      </w:r>
      <w:r w:rsidR="00215CD9" w:rsidRPr="007B06FB">
        <w:t>tranh chấp QSDĐ</w:t>
      </w:r>
      <w:r w:rsidRPr="007B06FB">
        <w:t xml:space="preserve"> ở Việt Nam”, Luận án tiến sĩ Luật học. Tác giả tập trung làm rõ cơ sở lý luận và thực tiễn áp dụng hòa giải tại cơ sở, chỉ ra nguyên nhân hòa giải thất bại, đồng thời kiến nghị hoàn thiện cơ chế hòa giải bắt buộc trước tố tụng.</w:t>
      </w:r>
    </w:p>
    <w:p w14:paraId="58F1CBEC" w14:textId="79671F62" w:rsidR="009B3F79" w:rsidRPr="007B06FB" w:rsidRDefault="009B3F79" w:rsidP="009B3F79">
      <w:pPr>
        <w:ind w:firstLine="720"/>
      </w:pPr>
      <w:r w:rsidRPr="007B06FB">
        <w:t xml:space="preserve">Nguyễn Văn Hùng (2022), “Giải quyết </w:t>
      </w:r>
      <w:r w:rsidR="00215CD9" w:rsidRPr="007B06FB">
        <w:t>tranh chấp QSDĐ</w:t>
      </w:r>
      <w:r w:rsidRPr="007B06FB">
        <w:t xml:space="preserve"> theo con đường tố tụng dân sự”, Tạp chí Luật học, số 2. Bài viết làm rõ quá trình tố tụng, đánh giá chứng cứ và phân tích vai trò của </w:t>
      </w:r>
      <w:r w:rsidR="00C4254B" w:rsidRPr="007B06FB">
        <w:t>TAND</w:t>
      </w:r>
      <w:r w:rsidRPr="007B06FB">
        <w:t xml:space="preserve"> </w:t>
      </w:r>
      <w:r w:rsidR="000E25FC" w:rsidRPr="007B06FB">
        <w:t>khu vực</w:t>
      </w:r>
      <w:r w:rsidRPr="007B06FB">
        <w:t xml:space="preserve"> trong giải quyết các dạng tranh chấp phức tạp như tranh chấp ranh giới, thừa kế.</w:t>
      </w:r>
    </w:p>
    <w:p w14:paraId="4F28F47A" w14:textId="25BB12D3" w:rsidR="009B3F79" w:rsidRPr="007B06FB" w:rsidRDefault="009B3F79" w:rsidP="009B3F79">
      <w:pPr>
        <w:ind w:firstLine="720"/>
      </w:pPr>
      <w:r w:rsidRPr="007B06FB">
        <w:t xml:space="preserve">Luận văn thạc sĩ của Trần Quốc Cường (2020), “Pháp luật về giải quyết </w:t>
      </w:r>
      <w:r w:rsidR="00215CD9" w:rsidRPr="007B06FB">
        <w:t>tranh chấp QSDĐ</w:t>
      </w:r>
      <w:r w:rsidRPr="007B06FB">
        <w:t xml:space="preserve"> của hộ gia đình, cá nhân – Thực tiễn tại tỉnh Sơn La”. Tác giả nghiên cứu thực tiễn tại tỉnh miền núi có điều kiện tương đồng với Lai Châu, trong đó nhấn mạnh các vướng mắc do người dân thiếu giấy tờ hợp pháp, sự khác biệt tập quán,...</w:t>
      </w:r>
    </w:p>
    <w:p w14:paraId="31D3EF9B" w14:textId="54F78B78" w:rsidR="00713BA7" w:rsidRPr="007B06FB" w:rsidRDefault="009B3F79" w:rsidP="009B3F79">
      <w:pPr>
        <w:ind w:firstLine="720"/>
      </w:pPr>
      <w:r w:rsidRPr="007B06FB">
        <w:t xml:space="preserve">PGS. TS Nguyễn Thị Nga (2023),"Tác động của cải cách tư pháp đến tổ chức và hoạt động của </w:t>
      </w:r>
      <w:r w:rsidR="00C4254B" w:rsidRPr="007B06FB">
        <w:t>TAND</w:t>
      </w:r>
      <w:r w:rsidRPr="007B06FB">
        <w:t xml:space="preserve">", Tạp chí </w:t>
      </w:r>
      <w:r w:rsidR="00C4254B" w:rsidRPr="007B06FB">
        <w:t>TAND</w:t>
      </w:r>
      <w:r w:rsidRPr="007B06FB">
        <w:t xml:space="preserve">, số chuyên đề cải cách tư pháp. Phân tích ảnh hưởng từ các Nghị quyết của Đảng  đến mô hình tổ chức Tòa án – đặc biệt hữu ích khi đề cập đến xóa bỏ TAND </w:t>
      </w:r>
      <w:r w:rsidR="000E25FC" w:rsidRPr="007B06FB">
        <w:t>khu vực</w:t>
      </w:r>
      <w:r w:rsidRPr="007B06FB">
        <w:t xml:space="preserve">, thành lập Tòa án khu vực. Năm 2024 "Góp ý hoàn thiện các quy định giải quyết </w:t>
      </w:r>
      <w:r w:rsidR="00215CD9" w:rsidRPr="007B06FB">
        <w:t>tranh chấp QSDĐ</w:t>
      </w:r>
      <w:r w:rsidRPr="007B06FB">
        <w:t xml:space="preserve"> trong Dự thảo Luật Đất đai (sửa đổi)", Tạp chí Nghiên cứu lập pháp, số 2/2024. Bài viết nêu rõ điểm mạnh và hạn chế của Luật Đất đai 2024 về </w:t>
      </w:r>
      <w:r w:rsidR="00215CD9" w:rsidRPr="007B06FB">
        <w:t>tranh chấp QSDĐ</w:t>
      </w:r>
      <w:r w:rsidRPr="007B06FB">
        <w:t>, đề xuất mô hình giải quyết đa phương thức (Tòa – Trọng tài – Hòa giải cơ sở)</w:t>
      </w:r>
      <w:r w:rsidR="00C53E95" w:rsidRPr="007B06FB">
        <w:t>.</w:t>
      </w:r>
    </w:p>
    <w:p w14:paraId="4D0EB45A" w14:textId="3939F1D8" w:rsidR="009B3F79" w:rsidRPr="007B06FB" w:rsidRDefault="009B3F79" w:rsidP="009B3F79">
      <w:pPr>
        <w:ind w:firstLine="720"/>
      </w:pPr>
      <w:r w:rsidRPr="007B06FB">
        <w:lastRenderedPageBreak/>
        <w:t xml:space="preserve">Một số báo cáo, đề tài khoa học cấp tỉnh, luận văn tốt nghiệp của sinh viên tại các cơ sở đào tạo tại địa phương như: Báo cáo tổng kết công tác giải quyết án dân sự của TAND </w:t>
      </w:r>
      <w:r w:rsidR="00EB1AE6" w:rsidRPr="007B06FB">
        <w:t>Khu vực 2 - Lai Châu</w:t>
      </w:r>
      <w:r w:rsidRPr="007B06FB">
        <w:t xml:space="preserve">, giai đoạn 2020–2023. Báo cáo phản ánh thực trạng gia tăng </w:t>
      </w:r>
      <w:r w:rsidR="00215CD9" w:rsidRPr="007B06FB">
        <w:t>tranh chấp QSDĐ</w:t>
      </w:r>
      <w:r w:rsidRPr="007B06FB">
        <w:t xml:space="preserve">, khó khăn trong thu thập chứng cứ, xác minh hiện trạng sử dụng đất tại các xã vùng cao. </w:t>
      </w:r>
    </w:p>
    <w:p w14:paraId="4829C0FA" w14:textId="6C796AB9" w:rsidR="009B3F79" w:rsidRPr="007B06FB" w:rsidRDefault="009B3F79" w:rsidP="009B3F79">
      <w:pPr>
        <w:ind w:firstLine="720"/>
      </w:pPr>
      <w:r w:rsidRPr="007B06FB">
        <w:t xml:space="preserve">Luận văn tốt nghiệp của sinh viên Khoa Luật – Đại học Tây Bắc (2022) với đề tài “Giải quyết tranh chấp </w:t>
      </w:r>
      <w:r w:rsidR="00FA5136" w:rsidRPr="007B06FB">
        <w:t>QSDĐ</w:t>
      </w:r>
      <w:r w:rsidRPr="007B06FB">
        <w:t xml:space="preserve"> ở vùng đồng bào dân tộc thiểu số huyện Mường La, tỉnh Sơn La”. Đây là công trình có cách tiếp cận gần gũi với thực tiễn Than Uyên, nêu bật mâu thuẫn giữa pháp luật và tập quán địa phương.</w:t>
      </w:r>
    </w:p>
    <w:p w14:paraId="04DD2053" w14:textId="43E5B309" w:rsidR="009B3F79" w:rsidRPr="007B06FB" w:rsidRDefault="009B3F79" w:rsidP="009B3F79">
      <w:pPr>
        <w:ind w:firstLine="720"/>
      </w:pPr>
      <w:r w:rsidRPr="007B06FB">
        <w:t xml:space="preserve">Tuy nhiên, các công trình này vẫn chưa đi sâu vào vai trò của </w:t>
      </w:r>
      <w:r w:rsidR="00C4254B" w:rsidRPr="007B06FB">
        <w:t>TAND</w:t>
      </w:r>
      <w:r w:rsidRPr="007B06FB">
        <w:t xml:space="preserve"> </w:t>
      </w:r>
      <w:r w:rsidR="000E25FC" w:rsidRPr="007B06FB">
        <w:t>khu vực</w:t>
      </w:r>
      <w:r w:rsidRPr="007B06FB">
        <w:t xml:space="preserve"> trong điều kiện địa bàn miền núi, nơi dân cư chủ yếu là người dân tộc thiểu số, hệ thống quản lý đất đai chưa hoàn chỉnh.</w:t>
      </w:r>
    </w:p>
    <w:p w14:paraId="11D9BF46" w14:textId="36F90596" w:rsidR="00D64902" w:rsidRPr="007B06FB" w:rsidRDefault="009B3F79" w:rsidP="009B3F79">
      <w:pPr>
        <w:ind w:firstLine="720"/>
      </w:pPr>
      <w:r w:rsidRPr="007B06FB">
        <w:t xml:space="preserve">Khoảng trống nghiên cứu và hướng tiếp cận của đề án. Mặc dù đã có nhiều nghiên cứu liên quan đến giải quyết </w:t>
      </w:r>
      <w:r w:rsidR="00215CD9" w:rsidRPr="007B06FB">
        <w:t>tranh chấp QSDĐ</w:t>
      </w:r>
      <w:r w:rsidRPr="007B06FB">
        <w:t xml:space="preserve">, song hiện nay vẫn còn một số khoảng trống: Chưa có nhiều công trình tập trung vào thực tiễn xét xử tại Tòa án </w:t>
      </w:r>
      <w:r w:rsidR="000E25FC" w:rsidRPr="007B06FB">
        <w:t>khu vực</w:t>
      </w:r>
      <w:r w:rsidRPr="007B06FB">
        <w:t xml:space="preserve"> ở địa phương miền núi, dân tộc thiểu số, như </w:t>
      </w:r>
      <w:r w:rsidR="00EB1AE6" w:rsidRPr="007B06FB">
        <w:t>Khu vực 2 - Lai Châu</w:t>
      </w:r>
      <w:r w:rsidRPr="007B06FB">
        <w:t>. Các công trình thường nghiêng về lý luận hoặc pháp luật đất đai hành chính, ít đi sâu vào thực tiễn tố tụng dân sự, đánh giá hồ sơ, kỹ năng hòa giải, thẩm định thực địa. Thiếu các nghiên cứu kết hợp giữa pháp luật hiện hành, điều kiện áp dụng tại địa phương và kiến nghị cụ thể hóa vào hệ thống pháp luật và tổ chức thực tiễn</w:t>
      </w:r>
      <w:r w:rsidR="00D64902" w:rsidRPr="007B06FB">
        <w:t>.</w:t>
      </w:r>
    </w:p>
    <w:p w14:paraId="5DAFC2FB" w14:textId="300991A3" w:rsidR="00705A77" w:rsidRPr="007B06FB" w:rsidRDefault="00705A77" w:rsidP="00705A77">
      <w:pPr>
        <w:pStyle w:val="Heading2"/>
      </w:pPr>
      <w:bookmarkStart w:id="29" w:name="_Toc210811031"/>
      <w:r w:rsidRPr="007B06FB">
        <w:t xml:space="preserve">5. </w:t>
      </w:r>
      <w:r w:rsidR="00867D40" w:rsidRPr="007B06FB">
        <w:t>Đ</w:t>
      </w:r>
      <w:r w:rsidRPr="007B06FB">
        <w:t>ịa điểm, vật liệu và phương pháp nghiên cứu</w:t>
      </w:r>
      <w:bookmarkEnd w:id="29"/>
    </w:p>
    <w:p w14:paraId="18E97F95" w14:textId="6389A1A6" w:rsidR="00867D40" w:rsidRPr="007B06FB" w:rsidRDefault="00705A77" w:rsidP="006754A7">
      <w:pPr>
        <w:ind w:left="567"/>
        <w:rPr>
          <w:b/>
          <w:i/>
        </w:rPr>
      </w:pPr>
      <w:r w:rsidRPr="007B06FB">
        <w:rPr>
          <w:b/>
          <w:i/>
        </w:rPr>
        <w:t>5.</w:t>
      </w:r>
      <w:r w:rsidR="00867D40" w:rsidRPr="007B06FB">
        <w:rPr>
          <w:b/>
          <w:i/>
        </w:rPr>
        <w:t>1</w:t>
      </w:r>
      <w:r w:rsidRPr="007B06FB">
        <w:rPr>
          <w:b/>
          <w:i/>
        </w:rPr>
        <w:t xml:space="preserve">. </w:t>
      </w:r>
      <w:r w:rsidR="00867D40" w:rsidRPr="007B06FB">
        <w:rPr>
          <w:b/>
          <w:i/>
        </w:rPr>
        <w:t>Địa điểm nghiên cứu</w:t>
      </w:r>
    </w:p>
    <w:p w14:paraId="1FE8FA1F" w14:textId="600177A3" w:rsidR="00F2555C" w:rsidRPr="007B06FB" w:rsidRDefault="00867D40" w:rsidP="00F2555C">
      <w:r w:rsidRPr="007B06FB">
        <w:tab/>
      </w:r>
      <w:r w:rsidR="00EB1AE6" w:rsidRPr="007B06FB">
        <w:t>TAND</w:t>
      </w:r>
      <w:r w:rsidR="00F2555C" w:rsidRPr="007B06FB">
        <w:t xml:space="preserve"> </w:t>
      </w:r>
      <w:r w:rsidR="00EB1AE6" w:rsidRPr="007B06FB">
        <w:t>Khu vực 2 - Lai Châu</w:t>
      </w:r>
      <w:r w:rsidR="00F2555C" w:rsidRPr="007B06FB">
        <w:t xml:space="preserve"> là nơi khảo sát chính.</w:t>
      </w:r>
    </w:p>
    <w:p w14:paraId="47D03394" w14:textId="3847AC72" w:rsidR="00F2555C" w:rsidRPr="007B06FB" w:rsidRDefault="00F2555C" w:rsidP="00EB1AE6">
      <w:pPr>
        <w:ind w:firstLine="720"/>
      </w:pPr>
      <w:r w:rsidRPr="007B06FB">
        <w:t>Các địa bàn xã thường xuyên phát sinh tran</w:t>
      </w:r>
      <w:r w:rsidR="00423BBB" w:rsidRPr="007B06FB">
        <w:t>h chấp QSDĐ được đề cập gồm: Bản Bo, Mường Kim, Khoen On, Than Uyên, Mường Than, Pắc Ta, Nậm Sỏ, Tân Uyên, Mường Khoa, Nậm Cuổi và Nậm Mạ.</w:t>
      </w:r>
    </w:p>
    <w:p w14:paraId="320B45D5" w14:textId="7EA1FAF1" w:rsidR="00867D40" w:rsidRPr="007B06FB" w:rsidRDefault="00F2555C" w:rsidP="00EB1AE6">
      <w:pPr>
        <w:ind w:firstLine="720"/>
      </w:pPr>
      <w:r w:rsidRPr="007B06FB">
        <w:t xml:space="preserve">Khu vực 2 là địa bàn đặc thù của tỉnh Lai Châu: Dân cư đa phần là người dân tộc Thái, Mông, có tập quán canh tác lâu đời, sử dụng đất bằng truyền thống, không có giấy tờ. Địa hình đồi núi, chia cắt, gây khó khăn cho công tác đo đạc, xác minh, </w:t>
      </w:r>
      <w:r w:rsidRPr="007B06FB">
        <w:lastRenderedPageBreak/>
        <w:t xml:space="preserve">thẩm định tại chỗ trong các vụ án đất đai. </w:t>
      </w:r>
      <w:r w:rsidR="00C4254B" w:rsidRPr="007B06FB">
        <w:t>TAND</w:t>
      </w:r>
      <w:r w:rsidRPr="007B06FB">
        <w:t xml:space="preserve"> huyện thụ lý số lượng lớn vụ án đất đai mỗi năm (khoảng 25–40 vụ từ năm 2020–2024).</w:t>
      </w:r>
    </w:p>
    <w:p w14:paraId="4E8B82EA" w14:textId="30AF615D" w:rsidR="003B6E57" w:rsidRPr="007B06FB" w:rsidRDefault="00867D40" w:rsidP="006754A7">
      <w:pPr>
        <w:ind w:left="567"/>
        <w:rPr>
          <w:b/>
          <w:i/>
        </w:rPr>
      </w:pPr>
      <w:r w:rsidRPr="007B06FB">
        <w:rPr>
          <w:b/>
          <w:i/>
        </w:rPr>
        <w:t xml:space="preserve">5.2. Vật liệu nghiên cứu </w:t>
      </w:r>
    </w:p>
    <w:p w14:paraId="7E6D15EE" w14:textId="77777777" w:rsidR="00F2555C" w:rsidRPr="007B06FB" w:rsidRDefault="003B6E57" w:rsidP="00F2555C">
      <w:r w:rsidRPr="007B06FB">
        <w:tab/>
      </w:r>
      <w:r w:rsidR="00F2555C" w:rsidRPr="007B06FB">
        <w:t>Luật Đất đai năm 2024.</w:t>
      </w:r>
    </w:p>
    <w:p w14:paraId="39EF48AB" w14:textId="63207E64" w:rsidR="00F2555C" w:rsidRPr="007B06FB" w:rsidRDefault="00F2555C" w:rsidP="00F2555C">
      <w:pPr>
        <w:ind w:firstLine="720"/>
      </w:pPr>
      <w:r w:rsidRPr="007B06FB">
        <w:t>Bộ luật Tố tụng dân sự năm 2015</w:t>
      </w:r>
      <w:r w:rsidR="001E3F08" w:rsidRPr="007B06FB">
        <w:t xml:space="preserve"> (sửa đổi, bổ sung 2025)</w:t>
      </w:r>
    </w:p>
    <w:p w14:paraId="2BC38FAE" w14:textId="0136C194" w:rsidR="00F2555C" w:rsidRPr="007B06FB" w:rsidRDefault="00423BBB" w:rsidP="00F2555C">
      <w:pPr>
        <w:ind w:firstLine="720"/>
      </w:pPr>
      <w:r w:rsidRPr="007B06FB">
        <w:t>Nghị định số 17/2025/NĐ-CP của Chính phủ: Sửa đổi, bổ sung một số điều của các Nghị định quy định chi tiết một số điều và biện pháp thi hành Luật Đấu thầu</w:t>
      </w:r>
      <w:r w:rsidR="00F2555C" w:rsidRPr="007B06FB">
        <w:t xml:space="preserve">; </w:t>
      </w:r>
      <w:r w:rsidRPr="007B06FB">
        <w:t>Nghị định số 22/2025/NĐ-CP của Chính phủ: Sửa đổi, bổ sung một số điều của Nghị định số 37/2019/NĐ-CP ngày 07 tháng 5 năm 2019 của Chính phủ quy định chi tiêt thi hành một số điều của Luật Quy hoạch đã được sửa đổi, bổ sung một số điều theo Nghị định số 58/2023/NĐ-CP ngày 12 tháng 8 năm 2023 của Chính phủ</w:t>
      </w:r>
      <w:r w:rsidR="00F2555C" w:rsidRPr="007B06FB">
        <w:t xml:space="preserve">; </w:t>
      </w:r>
      <w:r w:rsidRPr="007B06FB">
        <w:t>Nghị định số 25/2025/NĐ-CP của Chính phủ: Quy định chức năng, nhiệm vụ, quyền hạn và cơ cấu tổ chức của Bộ Nội vụ</w:t>
      </w:r>
      <w:r w:rsidR="00F2555C" w:rsidRPr="007B06FB">
        <w:t xml:space="preserve">; </w:t>
      </w:r>
      <w:r w:rsidRPr="007B06FB">
        <w:t>Thông tư số 02/2025/TT-BTNMT của Bộ Tài nguyên và Môi trường: Ban hành Quy chuẩn kỹ thuật quốc gia về khoảng cách an toàn về môi trường đối với khu dân cư của cơ sở sản xuất, kinh doanh, dịch vụ và kho tàng có nguy cơ phát tán bụi. mùi khó chịu, tiếng ồn tác động xấu đến sức khỏe con người</w:t>
      </w:r>
      <w:r w:rsidR="00F2555C" w:rsidRPr="007B06FB">
        <w:t xml:space="preserve">; </w:t>
      </w:r>
      <w:r w:rsidRPr="007B06FB">
        <w:t>Thông tư số 04/2025/TT-BTP là thông tư của Bộ Tư pháp quy định về danh mục các lĩnh vực và thời hạn mà người có chức vụ, quyền hạn không được thành lập, giữ chức danh quản lý, điều hành doanh nghiệp tư nhân, công ty trách nhiệm hữu hạn, công ty cổ phần, công ty hợp danh, hoặc hợp tác xã sau khi thôi giữ chức vụ</w:t>
      </w:r>
      <w:r w:rsidR="00F2555C" w:rsidRPr="007B06FB">
        <w:t xml:space="preserve">….  </w:t>
      </w:r>
    </w:p>
    <w:p w14:paraId="086BCB99" w14:textId="4D036866" w:rsidR="00F2555C" w:rsidRPr="007B06FB" w:rsidRDefault="00F2555C" w:rsidP="00F2555C">
      <w:pPr>
        <w:ind w:firstLine="720"/>
      </w:pPr>
      <w:r w:rsidRPr="007B06FB">
        <w:t xml:space="preserve">Văn bản hướng dẫn của </w:t>
      </w:r>
      <w:r w:rsidR="00C4254B" w:rsidRPr="007B06FB">
        <w:t>TAND</w:t>
      </w:r>
      <w:r w:rsidRPr="007B06FB">
        <w:t xml:space="preserve"> tối cao, TAND tỉnh Lai Châu.</w:t>
      </w:r>
    </w:p>
    <w:p w14:paraId="2A6E67B4" w14:textId="700D9D09" w:rsidR="00F2555C" w:rsidRPr="007B06FB" w:rsidRDefault="00F2555C" w:rsidP="00F2555C">
      <w:r w:rsidRPr="007B06FB">
        <w:t xml:space="preserve"> </w:t>
      </w:r>
      <w:r w:rsidRPr="007B06FB">
        <w:tab/>
        <w:t xml:space="preserve">Tài liệu thực tiễn: Các bản án, quyết định giải quyết </w:t>
      </w:r>
      <w:r w:rsidR="00215CD9" w:rsidRPr="007B06FB">
        <w:t>tranh chấp QSDĐ</w:t>
      </w:r>
      <w:r w:rsidRPr="007B06FB">
        <w:t xml:space="preserve"> của TAND </w:t>
      </w:r>
      <w:r w:rsidR="00EB1AE6" w:rsidRPr="007B06FB">
        <w:t>Khu vực 2 - Lai Châu</w:t>
      </w:r>
      <w:r w:rsidRPr="007B06FB">
        <w:t xml:space="preserve">. Sổ thụ lý vụ án dân sự của TAND </w:t>
      </w:r>
      <w:r w:rsidR="00606FA8" w:rsidRPr="007B06FB">
        <w:t>khu vực</w:t>
      </w:r>
      <w:r w:rsidRPr="007B06FB">
        <w:t xml:space="preserve"> giai đoạn 2020–2024</w:t>
      </w:r>
      <w:r w:rsidR="00845413" w:rsidRPr="007B06FB">
        <w:t xml:space="preserve"> (số liệu được tổng hợp từ các tòa án nhân dân cấp huyện với từng địa bàn cấp xã trước khi sáp nhập)</w:t>
      </w:r>
      <w:r w:rsidRPr="007B06FB">
        <w:t>. Biên bản hòa giải, đo đạc, định giá, xác minh thực tế tại các vụ án thực tế. Ý kiến của thẩm phán, thư ký, cán bộ tư pháp, địa chính tại địa phương trong thời gian thực tập.</w:t>
      </w:r>
    </w:p>
    <w:p w14:paraId="6E10D274" w14:textId="688D23ED" w:rsidR="003B6E57" w:rsidRPr="007B06FB" w:rsidRDefault="00F2555C" w:rsidP="00F2555C">
      <w:pPr>
        <w:ind w:firstLine="567"/>
      </w:pPr>
      <w:r w:rsidRPr="007B06FB">
        <w:lastRenderedPageBreak/>
        <w:t>Tài liệu khoa học – học thuật: Giáo trình, sách chuyên khảo, các công trình nghiên cứu về pháp luật đất đai và tranh chấp dân sự. Bài viết chuyên ngành đăng trên Tạp chí Luật học, Tạp chí Kiểm sát, Tạp chí TAND.</w:t>
      </w:r>
    </w:p>
    <w:p w14:paraId="7FFF44AB" w14:textId="55CD4FC0" w:rsidR="0076016E" w:rsidRPr="007B06FB" w:rsidRDefault="0076016E" w:rsidP="0076016E">
      <w:pPr>
        <w:ind w:firstLine="567"/>
        <w:rPr>
          <w:b/>
          <w:i/>
        </w:rPr>
      </w:pPr>
      <w:r w:rsidRPr="007B06FB">
        <w:rPr>
          <w:b/>
          <w:i/>
        </w:rPr>
        <w:t>5.3. Phương pháp luận và phương pháp nghiên cứu</w:t>
      </w:r>
    </w:p>
    <w:p w14:paraId="7E767856" w14:textId="09B832CD" w:rsidR="00845413" w:rsidRPr="007B06FB" w:rsidRDefault="00F2555C" w:rsidP="00423BBB">
      <w:pPr>
        <w:rPr>
          <w:i/>
        </w:rPr>
      </w:pPr>
      <w:r w:rsidRPr="007B06FB">
        <w:tab/>
      </w:r>
      <w:r w:rsidR="00845413" w:rsidRPr="007B06FB">
        <w:rPr>
          <w:i/>
        </w:rPr>
        <w:t>5.3.1. Phương pháp luận</w:t>
      </w:r>
    </w:p>
    <w:p w14:paraId="4D9D770F" w14:textId="3827F01B" w:rsidR="00845413" w:rsidRPr="007B06FB" w:rsidRDefault="00845413" w:rsidP="00423BBB">
      <w:r w:rsidRPr="007B06FB">
        <w:tab/>
        <w:t xml:space="preserve">Phương pháp luận của đề án được xây dựng trên nền tảng Chủ nghĩa Mác - Lênin và Tư tưởng Hồ Chí Minh, cụ thể là phương pháp duy vật biện chứng và duy vật lịch sử. Việc áp dụng các nguyên tắc này giúp đề án phân tích thực tiễn giải quyết </w:t>
      </w:r>
      <w:r w:rsidR="00215CD9" w:rsidRPr="007B06FB">
        <w:t>tranh chấp QSDĐ</w:t>
      </w:r>
      <w:r w:rsidRPr="007B06FB">
        <w:t xml:space="preserve"> (yếu tố lịch sử - xã hội) trong mối quan hệ biện chứng với sự vận động và phát triển của hệ thống pháp luật (yếu tố vật chất khách quan). Đồng thời, đề án sẽ sử dụng quan điểm của Hồ Chí Minh về xây dựng Nhà nước pháp quyền, đề cao vai trò của Tòa án trong việc bảo vệ quyền và lợi ích hợp pháp của nhân dân, đảm bảo công bằng xã hội và sự ổn định chính trị tại địa phương. Phương pháp luận còn kết hợp các phương pháp nghiên cứu chuyên ngành như phân tích luật học, khảo sát thực tiễn, thống kê và phân tích so sánh để làm rõ sự phù hợp và những bất cập giữa quy định pháp luật với thực tiễn xét xử, từ đó đề xuất các giải pháp hoàn thiện.</w:t>
      </w:r>
    </w:p>
    <w:p w14:paraId="1E3C488E" w14:textId="7FB7EA1E" w:rsidR="00845413" w:rsidRPr="007B06FB" w:rsidRDefault="00845413" w:rsidP="00423BBB">
      <w:pPr>
        <w:rPr>
          <w:i/>
        </w:rPr>
      </w:pPr>
      <w:r w:rsidRPr="007B06FB">
        <w:rPr>
          <w:i/>
        </w:rPr>
        <w:tab/>
        <w:t>5.3.2. Phương pháp nghiên cứu</w:t>
      </w:r>
    </w:p>
    <w:p w14:paraId="6F80028A" w14:textId="3BADA829" w:rsidR="00423BBB" w:rsidRPr="007B06FB" w:rsidRDefault="00423BBB" w:rsidP="00845413">
      <w:pPr>
        <w:ind w:firstLine="567"/>
      </w:pPr>
      <w:r w:rsidRPr="007B06FB">
        <w:t xml:space="preserve">- Phương pháp phân tích và bình luận được sử dụng chủ yếu trong Chương 1 và Chương 3. Ở Chương 1, tác giả tiến hành phân tích các khái niệm, đặc điểm và cơ sở lý luận liên quan đến tranh chấp </w:t>
      </w:r>
      <w:r w:rsidR="00AC4A5E" w:rsidRPr="007B06FB">
        <w:t>QSDĐ</w:t>
      </w:r>
      <w:r w:rsidRPr="007B06FB">
        <w:t xml:space="preserve"> và cơ chế giải quyết tại </w:t>
      </w:r>
      <w:r w:rsidR="00F041EE" w:rsidRPr="007B06FB">
        <w:t>TAND</w:t>
      </w:r>
      <w:r w:rsidRPr="007B06FB">
        <w:t xml:space="preserve"> khu vực, từ đó bình luận, chỉ ra những điểm mạnh và hạn chế trong các quy định hiện hành. Sang Chương 3, phương pháp này tiếp tục được vận dụng để phân tích những bất cập trong thực tiễn áp dụng pháp luật và bình luận các định hướng sửa đổi, bổ sung. Trên cơ sở đó, tác giả đưa ra các kiến nghị, giải pháp nhằm hoàn thiện pháp luật và nâng cao hiệu quả giải quyết tranh chấp.</w:t>
      </w:r>
    </w:p>
    <w:p w14:paraId="1AA50FCE" w14:textId="21FB7C97" w:rsidR="00423BBB" w:rsidRPr="007B06FB" w:rsidRDefault="00423BBB" w:rsidP="00423BBB">
      <w:pPr>
        <w:ind w:firstLine="720"/>
      </w:pPr>
      <w:r w:rsidRPr="007B06FB">
        <w:t xml:space="preserve">- Phương pháp thu thập dữ liệu thứ cấp được áp dụng xuyên suốt cả ba chương của đề tài. Trong Chương 1, dữ liệu thứ cấp được khai thác từ các công trình nghiên cứu, tài liệu chuyên khảo, giáo trình và văn bản quy phạm pháp luật để </w:t>
      </w:r>
      <w:r w:rsidRPr="007B06FB">
        <w:lastRenderedPageBreak/>
        <w:t xml:space="preserve">hình thành khung lý thuyết. Ở Chương 2, nguồn dữ liệu thứ cấp chủ yếu là các báo cáo thống kê, báo cáo tổng kết công tác xét xử, cũng như số liệu từ </w:t>
      </w:r>
      <w:r w:rsidR="00F041EE" w:rsidRPr="007B06FB">
        <w:t>TAND</w:t>
      </w:r>
      <w:r w:rsidRPr="007B06FB">
        <w:t xml:space="preserve"> khu vực 2 - Lai Châu, qua đó phản ánh thực tiễn giải quyết tranh chấp. Trong Chương 3, dữ liệu thứ cấp từ văn bản pháp luật, báo cáo quản lý nhà nước và tài liệu khoa học tiếp tục được sử dụng làm căn cứ để xây dựng các giải pháp khả thi và phù hợp với bối cảnh thực tiễn.</w:t>
      </w:r>
    </w:p>
    <w:p w14:paraId="57E417CF" w14:textId="2B15CC9E" w:rsidR="00423BBB" w:rsidRPr="007B06FB" w:rsidRDefault="00423BBB" w:rsidP="00423BBB">
      <w:pPr>
        <w:ind w:firstLine="720"/>
      </w:pPr>
      <w:r w:rsidRPr="007B06FB">
        <w:t xml:space="preserve">- Phương pháp so sánh được tập trung sử dụng trong Chương 2, khi phân tích tình hình giải quyết tranh chấp </w:t>
      </w:r>
      <w:r w:rsidR="00AC4A5E" w:rsidRPr="007B06FB">
        <w:t>QSDĐ</w:t>
      </w:r>
      <w:r w:rsidRPr="007B06FB">
        <w:t xml:space="preserve"> tại </w:t>
      </w:r>
      <w:r w:rsidR="00F041EE" w:rsidRPr="007B06FB">
        <w:t>TAND</w:t>
      </w:r>
      <w:r w:rsidRPr="007B06FB">
        <w:t xml:space="preserve"> khu vực 2 - Lai Châu. Cụ thể, số liệu về số lượng vụ án thụ lý, giải quyết, tỷ lệ hòa giải thành, tỷ lệ bản án bị hủy, sửa qua các năm được so sánh để chỉ ra xu hướng biến động và đánh giá hiệu quả hoạt động của Tòa án. Việc so sánh còn được tiến hành giữa thực trạng áp dụng pháp luật ở khu vực 2 với một số địa phương khác hoặc với chuẩn mực quy định pháp luật, từ đó rút ra nhận định về những ưu điểm, hạn chế và nguyên nhân.</w:t>
      </w:r>
    </w:p>
    <w:p w14:paraId="40794B9F" w14:textId="0063AC43" w:rsidR="0076016E" w:rsidRPr="007B06FB" w:rsidRDefault="00423BBB" w:rsidP="00423BBB">
      <w:pPr>
        <w:ind w:firstLine="567"/>
      </w:pPr>
      <w:r w:rsidRPr="007B06FB">
        <w:t xml:space="preserve">- Phương pháp tổng hợp được sử dụng ở cả ba chương, nhưng thể hiện rõ nét nhất ở Chương 3. Trong Chương 1, tổng hợp giúp khái quát cơ sở lý luận từ nhiều nguồn tài liệu thành hệ thống quan điểm nhất quán. Ở Chương 2, tác giả tổng hợp số liệu thống kê, báo cáo thực tiễn cùng ý kiến của chuyên gia, cán bộ xét xử để xây dựng bức tranh toàn diện về tình hình giải quyết tranh chấp. Đặc biệt, trong Chương 3, tổng hợp đóng vai trò quyết định, giúp liên kết kết quả nghiên cứu lý luận và thực tiễn, từ đó đưa ra phương hướng và hệ thống giải pháp hoàn chỉnh, khả thi nhằm nâng cao hiệu quả giải quyết tranh chấp </w:t>
      </w:r>
      <w:r w:rsidR="00AC4A5E" w:rsidRPr="007B06FB">
        <w:t>QSDĐ</w:t>
      </w:r>
      <w:r w:rsidRPr="007B06FB">
        <w:t xml:space="preserve"> tại </w:t>
      </w:r>
      <w:r w:rsidR="00F041EE" w:rsidRPr="007B06FB">
        <w:t>TAND</w:t>
      </w:r>
      <w:r w:rsidRPr="007B06FB">
        <w:t xml:space="preserve"> khu vực 2 - Lai Châu.</w:t>
      </w:r>
    </w:p>
    <w:p w14:paraId="64FEE0BD" w14:textId="3CE90F45" w:rsidR="00705A77" w:rsidRPr="007B06FB" w:rsidRDefault="00705A77" w:rsidP="00705A77">
      <w:pPr>
        <w:pStyle w:val="Heading2"/>
      </w:pPr>
      <w:bookmarkStart w:id="30" w:name="_Toc210811032"/>
      <w:r w:rsidRPr="007B06FB">
        <w:t>6. Dự kiến kết quả</w:t>
      </w:r>
      <w:bookmarkEnd w:id="30"/>
    </w:p>
    <w:p w14:paraId="54C9742F" w14:textId="1631CA4C" w:rsidR="0076016E" w:rsidRPr="007B06FB" w:rsidRDefault="0076016E" w:rsidP="0076016E">
      <w:pPr>
        <w:rPr>
          <w:b/>
          <w:i/>
        </w:rPr>
      </w:pPr>
      <w:r w:rsidRPr="007B06FB">
        <w:rPr>
          <w:b/>
          <w:i/>
        </w:rPr>
        <w:tab/>
        <w:t xml:space="preserve">6.1. </w:t>
      </w:r>
      <w:r w:rsidR="00F2555C" w:rsidRPr="007B06FB">
        <w:rPr>
          <w:b/>
          <w:i/>
        </w:rPr>
        <w:t>Kết quả khoa học</w:t>
      </w:r>
    </w:p>
    <w:p w14:paraId="614B811A" w14:textId="334D175C" w:rsidR="00F2555C" w:rsidRPr="007B06FB" w:rsidRDefault="00F2555C" w:rsidP="00F2555C">
      <w:r w:rsidRPr="007B06FB">
        <w:tab/>
        <w:t xml:space="preserve">Hệ thống hóa, phân tích và làm rõ cơ sở lý luận pháp luật về giải quyết tranh chấp </w:t>
      </w:r>
      <w:r w:rsidR="00EB1AE6" w:rsidRPr="007B06FB">
        <w:t>QSDĐ</w:t>
      </w:r>
      <w:r w:rsidRPr="007B06FB">
        <w:t xml:space="preserve">, đặc biệt từ góc độ thực tiễn tại </w:t>
      </w:r>
      <w:r w:rsidR="00C4254B" w:rsidRPr="007B06FB">
        <w:t>TAND</w:t>
      </w:r>
      <w:r w:rsidRPr="007B06FB">
        <w:t xml:space="preserve"> </w:t>
      </w:r>
      <w:r w:rsidR="000E25FC" w:rsidRPr="007B06FB">
        <w:t>khu vực</w:t>
      </w:r>
      <w:r w:rsidRPr="007B06FB">
        <w:t>/khu vực.</w:t>
      </w:r>
    </w:p>
    <w:p w14:paraId="28A4BA7B" w14:textId="77777777" w:rsidR="00F2555C" w:rsidRPr="007B06FB" w:rsidRDefault="00F2555C" w:rsidP="00F2555C">
      <w:pPr>
        <w:ind w:firstLine="720"/>
      </w:pPr>
      <w:r w:rsidRPr="007B06FB">
        <w:t>Phân loại và đánh giá toàn diện các loại tranh chấp QSDĐ thường phát sinh, từ đó xác định thẩm quyền giải quyết theo Luật Đất đai năm 2024 và các văn bản hướng dẫn thi hành.</w:t>
      </w:r>
    </w:p>
    <w:p w14:paraId="5292DA12" w14:textId="07EABDC7" w:rsidR="00F2555C" w:rsidRPr="007B06FB" w:rsidRDefault="00F2555C" w:rsidP="00F2555C">
      <w:pPr>
        <w:ind w:firstLine="720"/>
      </w:pPr>
      <w:r w:rsidRPr="007B06FB">
        <w:lastRenderedPageBreak/>
        <w:t xml:space="preserve">Làm rõ tác động của các chính sách cải cách tư pháp và tổ chức Tòa án (như xóa bỏ Tòa án </w:t>
      </w:r>
      <w:r w:rsidR="000E25FC" w:rsidRPr="007B06FB">
        <w:t>khu vực</w:t>
      </w:r>
      <w:r w:rsidRPr="007B06FB">
        <w:t>, thành lập Tòa án khu vực theo tinh thần Nghị quyết 27-NQ/TW), từ đó đánh giá ảnh hưởng đến hoạt động giải quyết tranh chấp QSDĐ.</w:t>
      </w:r>
    </w:p>
    <w:p w14:paraId="0F2A780A" w14:textId="66C4D920" w:rsidR="00F2555C" w:rsidRPr="007B06FB" w:rsidRDefault="00F2555C" w:rsidP="00F2555C">
      <w:pPr>
        <w:ind w:firstLine="720"/>
      </w:pPr>
      <w:r w:rsidRPr="007B06FB">
        <w:t>Đề xuất các giải pháp hoàn thiện pháp luật và nâng cao hiệu quả xét xử đối với các tranh chấp về đất đai trong bối cảnh cải cách tổ chức bộ máy Nhà nước và tư pháp.</w:t>
      </w:r>
    </w:p>
    <w:p w14:paraId="09EB2DEE" w14:textId="2BAE7C0A" w:rsidR="0076016E" w:rsidRPr="007B06FB" w:rsidRDefault="0076016E" w:rsidP="0076016E">
      <w:pPr>
        <w:ind w:firstLine="720"/>
        <w:rPr>
          <w:b/>
          <w:i/>
        </w:rPr>
      </w:pPr>
      <w:r w:rsidRPr="007B06FB">
        <w:rPr>
          <w:b/>
          <w:i/>
        </w:rPr>
        <w:t xml:space="preserve">6.2. </w:t>
      </w:r>
      <w:r w:rsidR="00F2555C" w:rsidRPr="007B06FB">
        <w:rPr>
          <w:b/>
          <w:i/>
        </w:rPr>
        <w:t>Ứng dụng</w:t>
      </w:r>
      <w:r w:rsidRPr="007B06FB">
        <w:rPr>
          <w:b/>
          <w:i/>
        </w:rPr>
        <w:t xml:space="preserve"> thực tiễn</w:t>
      </w:r>
    </w:p>
    <w:p w14:paraId="02F1591A" w14:textId="3EBAED14" w:rsidR="00F2555C" w:rsidRPr="007B06FB" w:rsidRDefault="00F2555C" w:rsidP="00F2555C">
      <w:r w:rsidRPr="007B06FB">
        <w:tab/>
        <w:t xml:space="preserve">Là cơ sở tham khảo phục vụ hoạt động xét xử của </w:t>
      </w:r>
      <w:r w:rsidR="00C4254B" w:rsidRPr="007B06FB">
        <w:t>TAND</w:t>
      </w:r>
      <w:r w:rsidRPr="007B06FB">
        <w:t xml:space="preserve"> </w:t>
      </w:r>
      <w:r w:rsidR="000E25FC" w:rsidRPr="007B06FB">
        <w:t>khu vực</w:t>
      </w:r>
      <w:r w:rsidRPr="007B06FB">
        <w:t>/khu vực, đặc biệt trong quá trình chuyển đổi mô hình theo hướng Tòa án khu vực.</w:t>
      </w:r>
    </w:p>
    <w:p w14:paraId="7FF3E0E2" w14:textId="77777777" w:rsidR="00F2555C" w:rsidRPr="007B06FB" w:rsidRDefault="00F2555C" w:rsidP="00F2555C">
      <w:pPr>
        <w:ind w:firstLine="720"/>
      </w:pPr>
      <w:r w:rsidRPr="007B06FB">
        <w:t>Góp phần nâng cao nhận thức và kỹ năng pháp lý của cán bộ tư pháp (Thẩm phán, Thư ký, Kiểm sát viên, công chức địa chính…) trong xử lý các vụ án tranh chấp QSDĐ.</w:t>
      </w:r>
    </w:p>
    <w:p w14:paraId="28CA92BE" w14:textId="4A072A68" w:rsidR="00F2555C" w:rsidRPr="007B06FB" w:rsidRDefault="00F2555C" w:rsidP="00F2555C">
      <w:pPr>
        <w:ind w:firstLine="720"/>
      </w:pPr>
      <w:r w:rsidRPr="007B06FB">
        <w:t>Được sử dụng làm tài liệu tham khảo trong công tác nghiên cứu, giảng dạy tại các cơ sở đào tạo Luật, đặc biệt ở các môn Luật Đất đai, Tố tụng dân sự, Kỹ năng xét xử dân sự…</w:t>
      </w:r>
    </w:p>
    <w:p w14:paraId="49908A37" w14:textId="225040AA" w:rsidR="009A64BA" w:rsidRPr="007B06FB" w:rsidRDefault="009A64BA" w:rsidP="00423BBB">
      <w:pPr>
        <w:pStyle w:val="Heading2"/>
      </w:pPr>
      <w:bookmarkStart w:id="31" w:name="_Toc210811033"/>
      <w:r w:rsidRPr="007B06FB">
        <w:t>7. Kết cấu của đề án</w:t>
      </w:r>
      <w:bookmarkEnd w:id="31"/>
    </w:p>
    <w:p w14:paraId="7BCD85CF" w14:textId="2945B5D7" w:rsidR="00423BBB" w:rsidRPr="007B06FB" w:rsidRDefault="00423BBB" w:rsidP="00423BBB">
      <w:r w:rsidRPr="007B06FB">
        <w:tab/>
        <w:t>Ngoài phần Mở đầu, Kết luận, Tài liệu tham khảo, đề án có cấu trúc gồm 03 chương đó là:</w:t>
      </w:r>
    </w:p>
    <w:p w14:paraId="725DBA71" w14:textId="0D9B06D3" w:rsidR="00423BBB" w:rsidRPr="007B06FB" w:rsidRDefault="00423BBB" w:rsidP="00423BBB">
      <w:r w:rsidRPr="007B06FB">
        <w:tab/>
        <w:t>Chương 1: Những vấn đề lý luận về giải quyết tranh chấp quyền sử dụng đất tại tòa án nhân dân khu vực và pháp luật về giải quyết tranh chấp quyền sử dụng đất tại tòa án nhân dân khu vực.</w:t>
      </w:r>
    </w:p>
    <w:p w14:paraId="3781E781" w14:textId="1189E442" w:rsidR="00423BBB" w:rsidRPr="007B06FB" w:rsidRDefault="00423BBB" w:rsidP="00423BBB">
      <w:r w:rsidRPr="007B06FB">
        <w:tab/>
        <w:t>Chương 2: Thực trạng pháp luật và thực tiễn giải quyết tranh chấp quyền sử dụng đất tại Tòa án nhân dân khu vực 2 - Lai Châu.</w:t>
      </w:r>
    </w:p>
    <w:p w14:paraId="36C30EF0" w14:textId="6447E60D" w:rsidR="00423BBB" w:rsidRPr="007B06FB" w:rsidRDefault="00423BBB" w:rsidP="00423BBB">
      <w:r w:rsidRPr="007B06FB">
        <w:tab/>
        <w:t>Chương 3: Phương hướng, giải pháp hoàn thiện pháp luật và nâng cao hiệu quả giải quyết tranh chấp quyền sử dụng đất tại Tòa án nhân dân khu vực 2 - Lai Châu.</w:t>
      </w:r>
    </w:p>
    <w:p w14:paraId="7B4507FC" w14:textId="77777777" w:rsidR="00423BBB" w:rsidRPr="007B06FB" w:rsidRDefault="00423BBB" w:rsidP="00423BBB">
      <w:pPr>
        <w:sectPr w:rsidR="00423BBB" w:rsidRPr="007B06FB" w:rsidSect="00E10840">
          <w:headerReference w:type="first" r:id="rId15"/>
          <w:pgSz w:w="11906" w:h="16838" w:code="9"/>
          <w:pgMar w:top="1985" w:right="1134" w:bottom="1701" w:left="1985" w:header="720" w:footer="720" w:gutter="0"/>
          <w:pgNumType w:start="1"/>
          <w:cols w:space="720"/>
          <w:titlePg/>
          <w:docGrid w:linePitch="381"/>
        </w:sectPr>
      </w:pPr>
    </w:p>
    <w:p w14:paraId="34614F91" w14:textId="77777777" w:rsidR="00423BBB" w:rsidRPr="007B06FB" w:rsidRDefault="00423BBB" w:rsidP="00423BBB">
      <w:pPr>
        <w:pStyle w:val="Heading1"/>
      </w:pPr>
      <w:bookmarkStart w:id="32" w:name="_Toc210811034"/>
      <w:r w:rsidRPr="007B06FB">
        <w:lastRenderedPageBreak/>
        <w:t>Chương 1: NHỮNG VẤN ĐỀ LÝ LUẬN VỀ GIẢI QUYẾT TRANH CHẤP QUYỀN SỬ DỤNG ĐẤT TẠI TÒA ÁN NHÂN DÂN KHU VỰC VÀ PHÁP LUẬT VỀ GIẢI QUYẾT TRANH CHẤP QUYỀN SỬ DỤNG ĐẤT TẠI TÒA ÁN NHÂN DÂN KHU VỰC</w:t>
      </w:r>
      <w:bookmarkEnd w:id="32"/>
    </w:p>
    <w:p w14:paraId="14363157" w14:textId="78A8E41E" w:rsidR="00423BBB" w:rsidRPr="007B06FB" w:rsidRDefault="00423BBB" w:rsidP="00423BBB">
      <w:pPr>
        <w:pStyle w:val="Heading2"/>
      </w:pPr>
      <w:bookmarkStart w:id="33" w:name="_Toc210811035"/>
      <w:r w:rsidRPr="007B06FB">
        <w:t>1.1.</w:t>
      </w:r>
      <w:r w:rsidR="00B94727" w:rsidRPr="007B06FB">
        <w:t xml:space="preserve"> </w:t>
      </w:r>
      <w:r w:rsidRPr="007B06FB">
        <w:t>Lý luận về giải quyết tranh chấp quyền sử dụng đất tại Tòa án nhân dân</w:t>
      </w:r>
      <w:bookmarkEnd w:id="33"/>
    </w:p>
    <w:p w14:paraId="7E0F8AE7" w14:textId="77777777" w:rsidR="00423BBB" w:rsidRPr="007B06FB" w:rsidRDefault="00423BBB" w:rsidP="00423BBB">
      <w:pPr>
        <w:pStyle w:val="Heading3"/>
      </w:pPr>
      <w:bookmarkStart w:id="34" w:name="_Toc210811036"/>
      <w:r w:rsidRPr="007B06FB">
        <w:t>1.1.1. Khái niệm, đặc điểm của tranh chấp quyền sử dụng đất</w:t>
      </w:r>
      <w:bookmarkEnd w:id="34"/>
    </w:p>
    <w:p w14:paraId="282C554A" w14:textId="77777777" w:rsidR="00B94727" w:rsidRPr="007B06FB" w:rsidRDefault="00B94727" w:rsidP="00B94727">
      <w:pPr>
        <w:pStyle w:val="Heading4"/>
      </w:pPr>
      <w:r w:rsidRPr="007B06FB">
        <w:t>1.1.1.1. Khái niệm tranh chấp quyền sử dụng đất</w:t>
      </w:r>
    </w:p>
    <w:p w14:paraId="449F6CE7" w14:textId="4DF68D78" w:rsidR="00F041EE" w:rsidRPr="007B06FB" w:rsidRDefault="00B94727" w:rsidP="00F041EE">
      <w:r w:rsidRPr="007B06FB">
        <w:tab/>
      </w:r>
      <w:r w:rsidR="00F041EE" w:rsidRPr="007B06FB">
        <w:t>Theo nghĩa thông thường, “tranh chấp” được hiểu là sự bất đồng, mâu thuẫn hay xung đột giữa các chủ thể về một lợi ích hoặc quyền lợi nào đó. “</w:t>
      </w:r>
      <w:r w:rsidR="00AC4A5E" w:rsidRPr="007B06FB">
        <w:t>QSDĐ</w:t>
      </w:r>
      <w:r w:rsidR="00F041EE" w:rsidRPr="007B06FB">
        <w:t xml:space="preserve">” là quyền của người được Nhà nước giao đất, cho thuê đất hoặc công nhận </w:t>
      </w:r>
      <w:r w:rsidR="00AC4A5E" w:rsidRPr="007B06FB">
        <w:t>QSDĐ</w:t>
      </w:r>
      <w:r w:rsidR="00F041EE" w:rsidRPr="007B06FB">
        <w:t xml:space="preserve">, bao gồm quyền khai thác công dụng, hưởng lợi ích và thực hiện các giao dịch liên quan đến đất đai. Từ đó, “tranh chấp </w:t>
      </w:r>
      <w:r w:rsidR="00AC4A5E" w:rsidRPr="007B06FB">
        <w:t>QSDĐ</w:t>
      </w:r>
      <w:r w:rsidR="00F041EE" w:rsidRPr="007B06FB">
        <w:t>” về mặt ngôn ngữ có thể hiểu là sự bất đồng, mâu thuẫn giữa các cá nhân, tổ chức trong xã hội liên quan đến việc xác lập, thực hiện hoặc bảo vệ quyền khai thác, sử dụng và hưởng lợi từ đất đai. Cách hiểu này phản ánh bản chất chung của tranh chấp: bắt nguồn từ sự đối lập về lợi ích và nhu cầu sử dụng đất trong thực tiễn đời sống.</w:t>
      </w:r>
    </w:p>
    <w:p w14:paraId="7BB3737A" w14:textId="3E4C413F" w:rsidR="00F041EE" w:rsidRPr="007B06FB" w:rsidRDefault="00F041EE" w:rsidP="00F041EE">
      <w:pPr>
        <w:ind w:firstLine="720"/>
      </w:pPr>
      <w:r w:rsidRPr="007B06FB">
        <w:t>Pháp luật đất đai Việt Nam đã có những quy định cụ thể về loại tranh chấp này. Khoản 24 Điều 3 Luật Đất đai năm 2013 nêu rõ: “</w:t>
      </w:r>
      <w:r w:rsidR="00215CD9" w:rsidRPr="007B06FB">
        <w:t>Tranh chấp QSDĐ</w:t>
      </w:r>
      <w:r w:rsidRPr="007B06FB">
        <w:t xml:space="preserve"> là tranh chấp về quyền, nghĩa vụ của người sử dụng đất giữa hai hoặc nhiều bên trong quan hệ đất đai.” Như vậy, xét dưới góc độ pháp lý, tranh chấp </w:t>
      </w:r>
      <w:r w:rsidR="00AC4A5E" w:rsidRPr="007B06FB">
        <w:t>QSDĐ</w:t>
      </w:r>
      <w:r w:rsidRPr="007B06FB">
        <w:t xml:space="preserve"> là một dạng </w:t>
      </w:r>
      <w:r w:rsidR="00215CD9" w:rsidRPr="007B06FB">
        <w:t>tranh chấp QSDĐ</w:t>
      </w:r>
      <w:r w:rsidRPr="007B06FB">
        <w:t xml:space="preserve">, trong đó đối tượng tranh chấp trực tiếp là </w:t>
      </w:r>
      <w:r w:rsidR="00AC4A5E" w:rsidRPr="007B06FB">
        <w:t>QSDĐ</w:t>
      </w:r>
      <w:r w:rsidRPr="007B06FB">
        <w:t xml:space="preserve"> – quyền tài sản đặc biệt do Nhà nước trao cho chủ thể thông qua các hình thức giao đất, cho thuê đất hoặc công nhận. Điểm đặc thù của tranh chấp này là gắn liền với chế độ sở hữu toàn dân về đất đai, Nhà nước là đại diện chủ sở hữu và người sử dụng đất chỉ có “quyền sử dụng” chứ không có quyền sở hữu tuyệt đối. Đây chính là cơ sở pháp lý phân biệt tranh chấp </w:t>
      </w:r>
      <w:r w:rsidR="00AC4A5E" w:rsidRPr="007B06FB">
        <w:t>QSDĐ</w:t>
      </w:r>
      <w:r w:rsidRPr="007B06FB">
        <w:t xml:space="preserve"> ở Việt Nam với các quốc gia thừa nhận quyền sở hữu tư nhân đối với đất đai.</w:t>
      </w:r>
    </w:p>
    <w:p w14:paraId="1A99342E" w14:textId="6C55D208" w:rsidR="00F041EE" w:rsidRPr="007B06FB" w:rsidRDefault="00F041EE" w:rsidP="00F041EE">
      <w:r w:rsidRPr="007B06FB">
        <w:lastRenderedPageBreak/>
        <w:tab/>
        <w:t xml:space="preserve">Nhiều nhà nghiên cứu đã tiếp cận vấn đề này dưới các khía cạnh khác nhau. Theo Nguyễn Ngọc Điện (2012), “Tranh chấp </w:t>
      </w:r>
      <w:r w:rsidR="00AC4A5E" w:rsidRPr="007B06FB">
        <w:t>QSDĐ</w:t>
      </w:r>
      <w:r w:rsidRPr="007B06FB">
        <w:t xml:space="preserve"> là sự xung đột lợi ích giữa các chủ thể về việc xác định ai có quyền sử dụng hợp pháp đối với một thửa đất cụ thể, hoặc về phạm vi, nội dung quyền đó” (tr. 145). Trong khi đó, Trần Quang Huy (2018) cho rằng: “Tranh chấp </w:t>
      </w:r>
      <w:r w:rsidR="00AC4A5E" w:rsidRPr="007B06FB">
        <w:t>QSDĐ</w:t>
      </w:r>
      <w:r w:rsidRPr="007B06FB">
        <w:t xml:space="preserve"> không chỉ là mâu thuẫn về việc ai là người có </w:t>
      </w:r>
      <w:r w:rsidR="00AC4A5E" w:rsidRPr="007B06FB">
        <w:t>QSDĐ</w:t>
      </w:r>
      <w:r w:rsidRPr="007B06FB">
        <w:t xml:space="preserve"> mà còn bao gồm cả tranh chấp về cách thức thực hiện quyền, lợi ích phát sinh từ </w:t>
      </w:r>
      <w:r w:rsidR="00AC4A5E" w:rsidRPr="007B06FB">
        <w:t>QSDĐ</w:t>
      </w:r>
      <w:r w:rsidRPr="007B06FB">
        <w:t xml:space="preserve">”. Các quan điểm khoa học này cho thấy, tranh chấp </w:t>
      </w:r>
      <w:r w:rsidR="00AC4A5E" w:rsidRPr="007B06FB">
        <w:t>QSDĐ</w:t>
      </w:r>
      <w:r w:rsidRPr="007B06FB">
        <w:t xml:space="preserve"> có phạm vi rộng hơn so với cách hiểu thuần túy pháp lý, vì nó bao hàm cả những tranh chấp gián tiếp liên quan đến việc khai thác giá trị kinh tế của đất.</w:t>
      </w:r>
    </w:p>
    <w:p w14:paraId="31B17FD0" w14:textId="09B94AFA" w:rsidR="00F041EE" w:rsidRPr="007B06FB" w:rsidRDefault="00F041EE" w:rsidP="00F041EE">
      <w:pPr>
        <w:ind w:firstLine="720"/>
        <w:rPr>
          <w:i/>
        </w:rPr>
      </w:pPr>
      <w:r w:rsidRPr="007B06FB">
        <w:t xml:space="preserve">Qua ba góc độ trên có thể thấy, tranh chấp </w:t>
      </w:r>
      <w:r w:rsidR="00AC4A5E" w:rsidRPr="007B06FB">
        <w:t>QSDĐ</w:t>
      </w:r>
      <w:r w:rsidRPr="007B06FB">
        <w:t xml:space="preserve"> là hiện tượng xã hội – pháp lý phức tạp. Nếu xét về ngôn ngữ, nó phản ánh mâu thuẫn lợi ích khách quan; xét về pháp lý, nó được ràng buộc bởi các quy định của Luật Đất đai; còn theo khoa học pháp lý, khái niệm này được mở rộng để bao quát cả những tranh chấp phát sinh gián tiếp từ lợi ích kinh tế gắn với đất. Như vậy, có thể khẳng định: </w:t>
      </w:r>
      <w:r w:rsidRPr="007B06FB">
        <w:rPr>
          <w:i/>
        </w:rPr>
        <w:t xml:space="preserve">Tranh chấp </w:t>
      </w:r>
      <w:r w:rsidR="00AC4A5E" w:rsidRPr="007B06FB">
        <w:rPr>
          <w:i/>
        </w:rPr>
        <w:t>QSDĐ</w:t>
      </w:r>
      <w:r w:rsidRPr="007B06FB">
        <w:rPr>
          <w:i/>
        </w:rPr>
        <w:t xml:space="preserve"> là sự bất đồng, xung đột về việc xác lập, thực hiện hoặc bảo vệ quyền khai thác, sử dụng và hưởng lợi từ đất đai giữa các chủ thể sử dụng đất, được điều chỉnh bởi pháp luật đất đai và mang đặc trưng của chế độ sở hữu toàn dân về đất đai tại Việt Nam.</w:t>
      </w:r>
    </w:p>
    <w:p w14:paraId="46AFBBB2" w14:textId="77777777" w:rsidR="00B94727" w:rsidRPr="007B06FB" w:rsidRDefault="00B94727" w:rsidP="00B94727">
      <w:pPr>
        <w:pStyle w:val="Heading4"/>
      </w:pPr>
      <w:r w:rsidRPr="007B06FB">
        <w:t>1.1.1.2. Đặc điểm tranh chấp quyền sử dụng đất</w:t>
      </w:r>
    </w:p>
    <w:p w14:paraId="5EC08217" w14:textId="77777777" w:rsidR="00B94727" w:rsidRPr="007B06FB" w:rsidRDefault="00B94727" w:rsidP="00B94727">
      <w:r w:rsidRPr="007B06FB">
        <w:tab/>
        <w:t>Tranh chấp QSDĐ có các đặc điểm sau:</w:t>
      </w:r>
    </w:p>
    <w:p w14:paraId="1A763E74" w14:textId="33349C33" w:rsidR="00881F41" w:rsidRPr="007B06FB" w:rsidRDefault="00881F41" w:rsidP="00881F41">
      <w:pPr>
        <w:ind w:firstLine="720"/>
      </w:pPr>
      <w:r w:rsidRPr="007B06FB">
        <w:t xml:space="preserve">- </w:t>
      </w:r>
      <w:r w:rsidR="002650AA" w:rsidRPr="007B06FB">
        <w:t>Đ</w:t>
      </w:r>
      <w:r w:rsidRPr="007B06FB">
        <w:t>ối tượng của tranh chấp, xuất phát từ chế độ sở hữu toàn dân về đất đai</w:t>
      </w:r>
    </w:p>
    <w:p w14:paraId="3597C53B" w14:textId="08A646EE" w:rsidR="00881F41" w:rsidRPr="007B06FB" w:rsidRDefault="00EF7201" w:rsidP="00B94727">
      <w:pPr>
        <w:ind w:firstLine="720"/>
      </w:pPr>
      <w:r w:rsidRPr="007B06FB">
        <w:t xml:space="preserve">Điểm đặc thù quan trọng của tranh chấp </w:t>
      </w:r>
      <w:r w:rsidR="00AC4A5E" w:rsidRPr="007B06FB">
        <w:t>QSDĐ</w:t>
      </w:r>
      <w:r w:rsidRPr="007B06FB">
        <w:t xml:space="preserve"> ở Việt Nam nằm ở đối tượng tranh chấp, điều này xuất phát trực tiếp từ chế độ sở hữu toàn dân về đất đai. Cụ thể, theo Hiến pháp và Luật Đất đai, đất đai thuộc sở hữu toàn dân do Nhà nước đại diện chủ sở hữu và thống nhất quản lý. Do đó, đối tượng của các tranh chấp phát sinh không phải là quyền sở hữu đất đai (quyền tuyệt đối đối với đất đai), mà chính là </w:t>
      </w:r>
      <w:r w:rsidR="00AC4A5E" w:rsidRPr="007B06FB">
        <w:t>QSDĐ</w:t>
      </w:r>
      <w:r w:rsidRPr="007B06FB">
        <w:t xml:space="preserve"> – một quyền tài sản đặc biệt mà Nhà nước trao cho các chủ thể (tổ chức, hộ gia đình, cá nhân). Đặc điểm này làm cho các bên tranh chấp chủ yếu xoay quanh phạm vi, ranh giới, thời hạn, mục đích sử dụng hoặc các điều kiện thực hiện </w:t>
      </w:r>
      <w:r w:rsidR="00AC4A5E" w:rsidRPr="007B06FB">
        <w:t>QSDĐ</w:t>
      </w:r>
      <w:r w:rsidRPr="007B06FB">
        <w:t xml:space="preserve"> </w:t>
      </w:r>
      <w:r w:rsidRPr="007B06FB">
        <w:lastRenderedPageBreak/>
        <w:t xml:space="preserve">đã được Nhà nước công nhận, chứ không phải tranh chấp quyền sở hữu tuyệt đối như đối với các loại tài sản khác. Đây là nét đặc trưng cơ bản nhất, chi phối phương thức giải quyết và thẩm quyền giải quyết các </w:t>
      </w:r>
      <w:r w:rsidR="00215CD9" w:rsidRPr="007B06FB">
        <w:t>tranh chấp QSDĐ</w:t>
      </w:r>
      <w:r w:rsidRPr="007B06FB">
        <w:t xml:space="preserve"> tại Việt Nam</w:t>
      </w:r>
      <w:r w:rsidR="00D612FF" w:rsidRPr="007B06FB">
        <w:t>.</w:t>
      </w:r>
    </w:p>
    <w:p w14:paraId="602589CA" w14:textId="712D17F3" w:rsidR="00B94727" w:rsidRPr="007B06FB" w:rsidRDefault="00B94727" w:rsidP="00B94727">
      <w:pPr>
        <w:ind w:firstLine="720"/>
      </w:pPr>
      <w:r w:rsidRPr="007B06FB">
        <w:t>-</w:t>
      </w:r>
      <w:r w:rsidR="00F04A88" w:rsidRPr="007B06FB">
        <w:t xml:space="preserve"> Tranh chấp </w:t>
      </w:r>
      <w:r w:rsidR="00AC4A5E" w:rsidRPr="007B06FB">
        <w:t>QSDĐ</w:t>
      </w:r>
      <w:r w:rsidR="00F04A88" w:rsidRPr="007B06FB">
        <w:t xml:space="preserve"> g</w:t>
      </w:r>
      <w:r w:rsidRPr="007B06FB">
        <w:t>ắn liền với yếu tố lịch sử, tâm lý và tập quán sử dụng đất</w:t>
      </w:r>
    </w:p>
    <w:p w14:paraId="1B23F130" w14:textId="6110E1C7" w:rsidR="00B94727" w:rsidRPr="007B06FB" w:rsidRDefault="00B94727" w:rsidP="00B94727">
      <w:pPr>
        <w:ind w:firstLine="720"/>
      </w:pPr>
      <w:r w:rsidRPr="007B06FB">
        <w:t xml:space="preserve">Nhiều tranh chấp </w:t>
      </w:r>
      <w:r w:rsidR="00AC4A5E" w:rsidRPr="007B06FB">
        <w:t>QSDĐ</w:t>
      </w:r>
      <w:r w:rsidRPr="007B06FB">
        <w:t xml:space="preserve"> phát sinh do lịch sử quản lý đất đai thiếu chặt chẽ, việc chuyển nhượng, giao đất, thừa kế không rõ ràng trong thời kỳ trước khi có hệ thống pháp luật đất đai đầy đủ. Tập quán như "chia đất bằng miệng", "chuyển nhượng không giấy tờ", "chiếm hữu thực tế" vẫn tồn tại ở nhiều vùng nông thôn, miền núi, dẫn đến các tranh chấp kéo dài, phức tạp và khó giải quyết. Đặc điểm này cho thấy vai trò quan trọng của giá trị pháp lý của giấy tờ và yếu tố ghi nhận từ cơ quan nhà nước có thẩm quyền trong xác lập </w:t>
      </w:r>
      <w:r w:rsidR="00AC4A5E" w:rsidRPr="007B06FB">
        <w:t>QSDĐ</w:t>
      </w:r>
      <w:r w:rsidRPr="007B06FB">
        <w:t>. Đồng thời, việc pháp lý hóa các giao dịch dân sự cũ là vấn đề cần quan tâm trong cải cách pháp luật đất đai.</w:t>
      </w:r>
    </w:p>
    <w:p w14:paraId="4CE87A01" w14:textId="5B1627E9" w:rsidR="00B94727" w:rsidRPr="007B06FB" w:rsidRDefault="00B94727" w:rsidP="00B94727">
      <w:r w:rsidRPr="007B06FB">
        <w:tab/>
        <w:t>- Chủ thể tranh chấp</w:t>
      </w:r>
      <w:r w:rsidR="00F04A88" w:rsidRPr="007B06FB">
        <w:t xml:space="preserve"> </w:t>
      </w:r>
      <w:r w:rsidR="00AC4A5E" w:rsidRPr="007B06FB">
        <w:t>QSDĐ</w:t>
      </w:r>
      <w:r w:rsidRPr="007B06FB">
        <w:t xml:space="preserve"> đ</w:t>
      </w:r>
      <w:r w:rsidR="00F04A88" w:rsidRPr="007B06FB">
        <w:t>a dạng, không chỉ giới hạn giữa</w:t>
      </w:r>
      <w:r w:rsidRPr="007B06FB">
        <w:t xml:space="preserve"> cá nhân</w:t>
      </w:r>
      <w:r w:rsidR="00F04A88" w:rsidRPr="007B06FB">
        <w:t xml:space="preserve"> người sử dụng đất với nhau. </w:t>
      </w:r>
    </w:p>
    <w:p w14:paraId="0D9D61B7" w14:textId="0B37146B" w:rsidR="00B94727" w:rsidRPr="007B06FB" w:rsidRDefault="00B94727" w:rsidP="00B94727">
      <w:pPr>
        <w:ind w:firstLine="720"/>
      </w:pPr>
      <w:r w:rsidRPr="007B06FB">
        <w:t xml:space="preserve">Chủ thể trong các tranh chấp </w:t>
      </w:r>
      <w:r w:rsidR="00AC4A5E" w:rsidRPr="007B06FB">
        <w:t>QSDĐ</w:t>
      </w:r>
      <w:r w:rsidRPr="007B06FB">
        <w:t xml:space="preserve"> có thể là cá nhân, hộ gia đình, tổ chức kinh tế, tổ chức tôn giáo, cơ sở tín ngưỡng, cộng đồng dân cư và cả Nhà nước. Điều này tạo nên sự phức tạp khi giải quyết, vì mỗi chủ thể có vị thế pháp lý, quyền và nghĩa vụ khác nhau theo Luật Đất đai, Bộ luật Dân sự và các văn bản liên quan. Sự đa dạng chủ thể đòi hỏi cơ quan giải quyết tranh chấp phải có kiến thức liên ngành: luật đất đai, dân sự, hành chính, tố tụng dân sự... Việc phân biệt tranh chấp thuộc thẩm quyền Tòa án hay UBND cấp có thẩm quyền là điều đặc biệt quan trọng.</w:t>
      </w:r>
    </w:p>
    <w:p w14:paraId="69BA6BCA" w14:textId="1FD38135" w:rsidR="00B94727" w:rsidRPr="007B06FB" w:rsidRDefault="00B94727" w:rsidP="00B94727">
      <w:r w:rsidRPr="007B06FB">
        <w:tab/>
        <w:t>-</w:t>
      </w:r>
      <w:r w:rsidR="00F04A88" w:rsidRPr="007B06FB">
        <w:t xml:space="preserve"> Tranh chấp </w:t>
      </w:r>
      <w:r w:rsidR="00AC4A5E" w:rsidRPr="007B06FB">
        <w:t>QSDĐ</w:t>
      </w:r>
      <w:r w:rsidR="00F04A88" w:rsidRPr="007B06FB">
        <w:t xml:space="preserve"> t</w:t>
      </w:r>
      <w:r w:rsidRPr="007B06FB">
        <w:t>hường kéo dài và có xu hướng phức tạp hóa</w:t>
      </w:r>
    </w:p>
    <w:p w14:paraId="2FC61B12" w14:textId="77777777" w:rsidR="00B94727" w:rsidRPr="007B06FB" w:rsidRDefault="00B94727" w:rsidP="00B94727">
      <w:pPr>
        <w:ind w:firstLine="720"/>
      </w:pPr>
      <w:r w:rsidRPr="007B06FB">
        <w:t>Nhiều tranh chấp QSDĐ tồn tại trong thời gian dài, có khi hàng chục năm, thậm chí truyền từ thế hệ này sang thế hệ khác. Nguyên nhân chủ yếu là do việc thiếu chứng cứ, giấy tờ đất không đầy đủ, hệ thống đo đạc và bản đồ địa chính không cập nhật, cơ chế hòa giải thiếu hiệu quả.</w:t>
      </w:r>
    </w:p>
    <w:p w14:paraId="5E095096" w14:textId="68AEC22B" w:rsidR="00B94727" w:rsidRPr="007B06FB" w:rsidRDefault="00B94727" w:rsidP="00B94727">
      <w:r w:rsidRPr="007B06FB">
        <w:tab/>
        <w:t>-</w:t>
      </w:r>
      <w:r w:rsidR="00C92190" w:rsidRPr="007B06FB">
        <w:t xml:space="preserve"> Tranh chấp </w:t>
      </w:r>
      <w:r w:rsidR="00AC4A5E" w:rsidRPr="007B06FB">
        <w:t>QSDĐ</w:t>
      </w:r>
      <w:r w:rsidR="00C92190" w:rsidRPr="007B06FB">
        <w:t xml:space="preserve"> c</w:t>
      </w:r>
      <w:r w:rsidRPr="007B06FB">
        <w:t>ó sự đan xen giữa yếu tố pháp lý và xã hội</w:t>
      </w:r>
    </w:p>
    <w:p w14:paraId="1CA60577" w14:textId="052FF402" w:rsidR="00B94727" w:rsidRPr="007B06FB" w:rsidRDefault="00B94727" w:rsidP="00B94727">
      <w:pPr>
        <w:ind w:firstLine="720"/>
      </w:pPr>
      <w:r w:rsidRPr="007B06FB">
        <w:lastRenderedPageBreak/>
        <w:t xml:space="preserve">Không chỉ đơn thuần là tranh chấp pháp lý, nhiều vụ tranh chấp QSDĐ còn bị chi phối bởi mối quan hệ thân tộc, dòng họ, làng xã, gây áp lực xã hội lớn và cản trở quá trình giải quyết. Thậm chí, trong một số trường hợp, tranh chấp có thể dẫn đến khiếu kiện đông người, phức tạp về an ninh trật tự. Điều này đòi hỏi phải giải quyết </w:t>
      </w:r>
      <w:r w:rsidR="00215CD9" w:rsidRPr="007B06FB">
        <w:t>tranh chấp QSDĐ</w:t>
      </w:r>
      <w:r w:rsidRPr="007B06FB">
        <w:t xml:space="preserve"> trên nền tảng đồng bộ giữa pháp luật, quản lý xã hội và phong tục truyền thống, đặc biệt tại khu vực nông thôn và miền núi.</w:t>
      </w:r>
    </w:p>
    <w:p w14:paraId="3550B7E1" w14:textId="77777777" w:rsidR="00423BBB" w:rsidRPr="007B06FB" w:rsidRDefault="00423BBB" w:rsidP="00423BBB">
      <w:pPr>
        <w:pStyle w:val="Heading3"/>
      </w:pPr>
      <w:bookmarkStart w:id="35" w:name="_Toc210811037"/>
      <w:r w:rsidRPr="007B06FB">
        <w:t>1.1.2. Phân loại tranh chấp quyền sử dụng đất</w:t>
      </w:r>
      <w:bookmarkEnd w:id="35"/>
    </w:p>
    <w:p w14:paraId="3A903083" w14:textId="77777777" w:rsidR="00B94727" w:rsidRPr="007B06FB" w:rsidRDefault="00B94727" w:rsidP="00B94727">
      <w:r w:rsidRPr="007B06FB">
        <w:tab/>
        <w:t>Tranh chấp QSDĐ là một trong những vấn đề pháp lý phức tạp và phổ biến trong đời sống xã hội. Nó phát sinh khi có mâu thuẫn về quyền và nghĩa vụ giữa các chủ thể trong quá trình quản lý, sử dụng đất đai, gây ảnh hưởng trực tiếp đến quyền lợi của người dân và ổn định xã hội. Việc phân loại và xác định đúng bản chất tranh chấp là cơ sở để áp dụng đúng quy định pháp luật nhằm giải quyết hiệu quả.</w:t>
      </w:r>
    </w:p>
    <w:p w14:paraId="48A1E0DD" w14:textId="61228160" w:rsidR="00B94727" w:rsidRPr="007B06FB" w:rsidRDefault="00B94727" w:rsidP="00B94727">
      <w:pPr>
        <w:ind w:firstLine="720"/>
      </w:pPr>
      <w:r w:rsidRPr="007B06FB">
        <w:t xml:space="preserve">Theo các giáo trình, tài liệu nghiên cứu về luật đất đai và thực tiễn giải quyết tranh chấp, có thể phân loại </w:t>
      </w:r>
      <w:r w:rsidR="00215CD9" w:rsidRPr="007B06FB">
        <w:t>tranh chấp QSDĐ</w:t>
      </w:r>
      <w:r w:rsidRPr="007B06FB">
        <w:t xml:space="preserve"> theo nhiều tiêu chí khác nhau, trong đó, phổ biến nhất là phân loại dựa trên nội dung tranh chấp và trạng thái pháp lý của đất đai.</w:t>
      </w:r>
    </w:p>
    <w:p w14:paraId="053C5EDF" w14:textId="77777777" w:rsidR="00B94727" w:rsidRPr="007B06FB" w:rsidRDefault="00B94727" w:rsidP="00B94727">
      <w:r w:rsidRPr="007B06FB">
        <w:tab/>
        <w:t>- Tranh chấp về QSDĐ:</w:t>
      </w:r>
    </w:p>
    <w:p w14:paraId="781049A8" w14:textId="76573677" w:rsidR="00B94727" w:rsidRPr="007B06FB" w:rsidRDefault="00420FA7" w:rsidP="00B94727">
      <w:pPr>
        <w:ind w:firstLine="720"/>
      </w:pPr>
      <w:r w:rsidRPr="007B06FB">
        <w:t xml:space="preserve">Việc phân loại </w:t>
      </w:r>
      <w:r w:rsidR="00215CD9" w:rsidRPr="007B06FB">
        <w:t>tranh chấp QSDĐ</w:t>
      </w:r>
      <w:r w:rsidRPr="007B06FB">
        <w:t xml:space="preserve"> cần được làm rõ để tránh nhầm lẫn trong quá trình giải quyết. Cụ thể, trong nhóm các vụ việc liên quan đến đất đai, cần tách bạch thành hai loại hình chính: tranh chấp xác định ai là người có </w:t>
      </w:r>
      <w:r w:rsidR="00AC4A5E" w:rsidRPr="007B06FB">
        <w:t>QSDĐ</w:t>
      </w:r>
      <w:r w:rsidRPr="007B06FB">
        <w:t xml:space="preserve"> và tranh chấp liên quan đến các giao dịch về </w:t>
      </w:r>
      <w:r w:rsidR="00AC4A5E" w:rsidRPr="007B06FB">
        <w:t>QSDĐ</w:t>
      </w:r>
      <w:r w:rsidRPr="007B06FB">
        <w:t xml:space="preserve">. Loại hình thứ nhất là tranh chấp cơ bản nhất, xảy ra khi các bên tranh chấp về việc ai là người có quyền sử dụng hợp pháp đối với một thửa đất nhất định; nội dung tranh chấp tập trung vào các vấn đề gốc rễ như xác định người được Nhà nước giao đất, cho thuê đất, người đã sử dụng đất ổn định lâu dài trước các mốc thời gian Luật Đất đai (1993, 2003, 2013 và 2024) có hiệu lực, hay xác định người thừa kế </w:t>
      </w:r>
      <w:r w:rsidR="00AC4A5E" w:rsidRPr="007B06FB">
        <w:t>QSDĐ</w:t>
      </w:r>
      <w:r w:rsidRPr="007B06FB">
        <w:t xml:space="preserve"> theo quy định pháp luật. Loại hình thứ hai là tranh chấp phát sinh từ các giao dịch dân sự về </w:t>
      </w:r>
      <w:r w:rsidR="00AC4A5E" w:rsidRPr="007B06FB">
        <w:t>QSDĐ</w:t>
      </w:r>
      <w:r w:rsidRPr="007B06FB">
        <w:t xml:space="preserve">, bao gồm các tranh chấp về việc thực hiện hợp đồng chuyển nhượng, tặng cho, thế chấp, hoặc các yêu cầu tuyên bố các giao dịch đó vô hiệu do vi phạm điều kiện pháp lý. Việc tách bạch </w:t>
      </w:r>
      <w:r w:rsidRPr="007B06FB">
        <w:lastRenderedPageBreak/>
        <w:t>rõ ràng hai nhóm tranh chấp này là cần thiết để xác định đúng thẩm quyền giải quyết và áp dụng đúng quy định pháp luật</w:t>
      </w:r>
      <w:r w:rsidR="00B94727" w:rsidRPr="007B06FB">
        <w:t xml:space="preserve">. </w:t>
      </w:r>
    </w:p>
    <w:p w14:paraId="23E69829" w14:textId="77777777" w:rsidR="00B94727" w:rsidRPr="007B06FB" w:rsidRDefault="00B94727" w:rsidP="00B94727">
      <w:r w:rsidRPr="007B06FB">
        <w:tab/>
        <w:t>- Tranh chấp liên quan đến quyền, nghĩa vụ tài chính về đất đai:</w:t>
      </w:r>
    </w:p>
    <w:p w14:paraId="208C37CB" w14:textId="0CDFBBF1" w:rsidR="00420FA7" w:rsidRPr="007B06FB" w:rsidRDefault="00420FA7" w:rsidP="00420FA7">
      <w:pPr>
        <w:ind w:firstLine="720"/>
      </w:pPr>
      <w:r w:rsidRPr="007B06FB">
        <w:t xml:space="preserve">Thứ nhất là tranh chấp về QSDĐ, liên quan trực tiếp đến việc xác định ai là người có quyền sử dụng hợp pháp đối với một thửa đất cụ thể. Thứ hai là tranh chấp liên quan đến nghĩa vụ tài chính về đất đai. Dạng tranh chấp này cần được hiểu rõ là chỉ bao gồm các nghĩa vụ tài chính mà người sử dụng đất phải thực hiện đối với Nhà nước (như tranh chấp về mức thu tiền sử dụng đất, tiền thuê đất, thuế sử dụng đất, hoặc tranh chấp về mức bồi thường, hỗ trợ khi Nhà nước thu hồi đất). Loại này không bao gồm các tranh chấp tài chính giữa các cá nhân phát sinh từ giao dịch QSDĐ (ví dụ: tranh chấp về việc trả tiền mua bán đất), vì những tranh chấp đó bản chất là tranh chấp hợp đồng dân sự có đối tượng là QSDĐ, và thuộc thẩm quyền giải quyết của Tòa án theo quy định của pháp luật dân sự. </w:t>
      </w:r>
    </w:p>
    <w:p w14:paraId="6068268C" w14:textId="37260826" w:rsidR="00B94727" w:rsidRPr="007B06FB" w:rsidRDefault="00420FA7" w:rsidP="00420FA7">
      <w:pPr>
        <w:ind w:firstLine="720"/>
      </w:pPr>
      <w:r w:rsidRPr="007B06FB">
        <w:t xml:space="preserve">Việc phân loại rõ ràng các dạng tranh chấp này có ý nghĩa quyết định đến thẩm quyền và thủ tục giải quyết sau này: </w:t>
      </w:r>
      <w:r w:rsidR="00131613" w:rsidRPr="007B06FB">
        <w:t>t</w:t>
      </w:r>
      <w:r w:rsidRPr="007B06FB">
        <w:t xml:space="preserve">ranh chấp về QSDĐ (xác định quyền) và </w:t>
      </w:r>
      <w:r w:rsidR="00131613" w:rsidRPr="007B06FB">
        <w:t>t</w:t>
      </w:r>
      <w:r w:rsidRPr="007B06FB">
        <w:t xml:space="preserve">ranh chấp về bồi thường, hỗ trợ khi Nhà nước thu hồi đất (nghĩa vụ tài chính với Nhà nước) thường thuộc thẩm quyền giải quyết hành chính của </w:t>
      </w:r>
      <w:r w:rsidR="00131613" w:rsidRPr="007B06FB">
        <w:t>UBND</w:t>
      </w:r>
      <w:r w:rsidRPr="007B06FB">
        <w:t xml:space="preserve"> hoặc Tòa án hành chính (nếu khởi kiện quyết định hành chính). Trong khi đó, các tranh chấp về nghĩa vụ tài chính phát sinh từ hợp đồng, giao dịch QSDĐ giữa các bên tư nhân sẽ thuộc thẩm quyền giải quyết của Tòa án dân sự, giúp cơ quan giải quyết áp dụng đúng thủ tục tố tụng và các văn bản pháp luật tương ứng (Luật Đất đai, Luật Dân sự) một cách chính xác.</w:t>
      </w:r>
    </w:p>
    <w:p w14:paraId="169BB7E8" w14:textId="77777777" w:rsidR="00B94727" w:rsidRPr="007B06FB" w:rsidRDefault="00B94727" w:rsidP="00B94727">
      <w:r w:rsidRPr="007B06FB">
        <w:tab/>
        <w:t>- Tranh chấp về ranh giới, mốc giới thửa đất:</w:t>
      </w:r>
    </w:p>
    <w:p w14:paraId="29E6C8EA" w14:textId="47898179" w:rsidR="00B94727" w:rsidRPr="007B06FB" w:rsidRDefault="00B94727" w:rsidP="00B94727">
      <w:pPr>
        <w:ind w:firstLine="720"/>
      </w:pPr>
      <w:r w:rsidRPr="007B06FB">
        <w:t>Loại tranh chấp này xảy ra khi các bên không thống nhất về ranh giới, diện tích thửa đất. Mặc dù không trực tiếp tranh chấp về QSDĐ nhưng việc xác định ranh giới sai lệch có thể ảnh hưởng đến quyền và lợi ích hợp pháp của người sử dụng đất.</w:t>
      </w:r>
    </w:p>
    <w:p w14:paraId="74AB053B" w14:textId="77777777" w:rsidR="00423BBB" w:rsidRPr="007B06FB" w:rsidRDefault="00423BBB" w:rsidP="00423BBB">
      <w:pPr>
        <w:pStyle w:val="Heading3"/>
      </w:pPr>
      <w:bookmarkStart w:id="36" w:name="_Toc210811038"/>
      <w:r w:rsidRPr="007B06FB">
        <w:lastRenderedPageBreak/>
        <w:t>1.1.3. Khái niệm, đặc điểm của giải tranh chấp quyền sử dụng đất tại Tòa án nhân dân khu vực</w:t>
      </w:r>
      <w:bookmarkEnd w:id="36"/>
    </w:p>
    <w:p w14:paraId="157FEF88" w14:textId="28F3E9B9" w:rsidR="00F4190A" w:rsidRPr="007B06FB" w:rsidRDefault="00B94727" w:rsidP="00F4190A">
      <w:pPr>
        <w:pStyle w:val="Heading4"/>
      </w:pPr>
      <w:r w:rsidRPr="007B06FB">
        <w:t>1.1.2.1. Khái niệm giải tranh chấp quyền sử dụng đất tại Tòa án nhân dân</w:t>
      </w:r>
      <w:r w:rsidR="0020044D" w:rsidRPr="007B06FB">
        <w:t xml:space="preserve"> khu vực</w:t>
      </w:r>
      <w:r w:rsidR="00F4190A" w:rsidRPr="007B06FB">
        <w:t xml:space="preserve"> </w:t>
      </w:r>
    </w:p>
    <w:p w14:paraId="0AE74DCC" w14:textId="167FB6D1" w:rsidR="00F25F89" w:rsidRPr="007B06FB" w:rsidRDefault="00F25F89" w:rsidP="00640B0F">
      <w:r w:rsidRPr="007B06FB">
        <w:tab/>
        <w:t xml:space="preserve">Theo quan điểm về thẩm quyền tố tụng và cơ chế phân loại tranh chấp, giải quyết tranh chấp QSDĐ tại TAND khu vực là hoạt động tố tụng tư pháp do TAND </w:t>
      </w:r>
      <w:r w:rsidR="005D478A" w:rsidRPr="007B06FB">
        <w:t>khu vực</w:t>
      </w:r>
      <w:r w:rsidRPr="007B06FB">
        <w:t xml:space="preserve"> tiến hành theo thủ tục tố tụng dân sự, nhằm xem xét, phán quyết về quyền và nghĩa vụ của các bên liên quan đến QSDĐ đã được HĐND cấp tỉnh (trước đây) hoặc UBND cấp có thẩm quyền giải quyết lần đầu nhưng các bên không đồng ý với quyết định đó, hoặc tranh chấp về tài sản gắn liền với đất mà không có giấy chứng nhận QSDĐ.</w:t>
      </w:r>
      <w:r w:rsidRPr="007B06FB">
        <w:tab/>
        <w:t>Khái niệm này nhấn mạnh vào cơ chế phân loại thẩm quyền giữa Tòa án và Cơ quan hành chính (UBND). Khái niệm này thể hiện nguyên tắc cơ bản đó là tranh chấp QSDĐ muốn được Tòa án thụ lý phải đã trải qua giai đoạn hòa giải tại cấp xã và giải quyết hành chính lần đầu (đối với trường hợp có Giấy chứng nhận hoặc thuộc thẩm quyền xác định của Tòa án). Khái niệm này cũng bao gồm cả tranh chấp tài sản gắn liền với đất trong những trường hợp nhất định. Như vậy, khái niệm này mang tính pháp luật thực định cao, phản ánh chính xác quy định của Luật Đất đai và BLTTDS về thẩm quyền. Tuy nhiên, nó có thể chưa bao quát hết các trường hợp tranh chấp QSDĐ thuần túy do Tòa án giải quyết ngay từ đầu (ví dụ: tranh chấp hợp đồng chuyển nhượng, tặng cho QSDĐ, tranh chấp thừa kế QSDĐ).</w:t>
      </w:r>
    </w:p>
    <w:p w14:paraId="004DF0C6" w14:textId="10FC78AD" w:rsidR="00F25F89" w:rsidRPr="007B06FB" w:rsidRDefault="00F25F89" w:rsidP="00F25F89">
      <w:r w:rsidRPr="007B06FB">
        <w:tab/>
        <w:t xml:space="preserve">Theo quan điểm về bản chất tranh chấp và vai trò của Tòa án, giải quyết tranh chấp QSDĐ tại TAND khu vực là việc Tòa án áp dụng các quy định của pháp luật (Luật Đất đai, Bộ luật Dân sự, BLTTDS) để giải quyết các mâu thuẫn, xung đột về ranh giới, quyền sở hữu, quyền sử dụng, quyền hưởng dụng đối với thửa đất giữa các cá nhân, tổ chức. Hoạt động này nhằm mục đích bảo vệ quyền và lợi ích hợp pháp của các bên, lập lại trật tự pháp luật về đất đai trên địa bàn quản lý. Khái niệm này tập trung vào bản chất của tranh chấp (mâu thuẫn về quyền) và mục đích của hoạt động tư pháp (bảo vệ quyền và trật tự). Nó xem xét tranh chấp QSDĐ như một loại tranh chấp dân sự đặc biệt, đòi hỏi Tòa án phải xác định rõ các yếu tố cấu thành </w:t>
      </w:r>
      <w:r w:rsidRPr="007B06FB">
        <w:lastRenderedPageBreak/>
        <w:t xml:space="preserve">quyền sử dụng (ranh giới, nguồn gốc, quá trình sử dụng) để đưa ra phán quyết. Khái niệm này có tính học thuật và lý luận sâu sắc, giúp nhận diện đúng bản chất pháp lý của vụ việc. Tuy nhiên, nó chưa làm rõ được sự khác biệt về thẩm quyền giữa TAND </w:t>
      </w:r>
      <w:r w:rsidR="005D478A" w:rsidRPr="007B06FB">
        <w:t>khu vực</w:t>
      </w:r>
      <w:r w:rsidRPr="007B06FB">
        <w:t xml:space="preserve"> và TAND cấp tỉnh (ví dụ: cấp </w:t>
      </w:r>
      <w:r w:rsidR="005D478A" w:rsidRPr="007B06FB">
        <w:t>khu vực</w:t>
      </w:r>
      <w:r w:rsidRPr="007B06FB">
        <w:t xml:space="preserve"> giải quyết tranh chấp giữa cá nhân với cá nhân, cá nhân với hộ gia đình; cấp tỉnh thường giải quyết tranh chấp có yếu tố nước ngoài hoặc giữa tổ chức với nhau, hoặc vụ việc phức tạp hơn).</w:t>
      </w:r>
    </w:p>
    <w:p w14:paraId="29825A2A" w14:textId="727BFB5C" w:rsidR="00F25F89" w:rsidRPr="007B06FB" w:rsidRDefault="00F25F89" w:rsidP="005D478A">
      <w:pPr>
        <w:ind w:firstLine="720"/>
      </w:pPr>
      <w:r w:rsidRPr="007B06FB">
        <w:t>Theo quan điểm tổng hợp các yếu tố về thủ tục, thẩm quyền và đối tượng, giải quyết tranh chấp QSDĐ tại TAND khu vực là toàn bộ quy trình tố tụng dân</w:t>
      </w:r>
      <w:r w:rsidR="005D478A" w:rsidRPr="007B06FB">
        <w:t xml:space="preserve"> sự được thực hiện bởi TAND khu vực </w:t>
      </w:r>
      <w:r w:rsidRPr="007B06FB">
        <w:t>để xử lý các tranh chấp phát sinh giữa các chủ thể (chủ yếu là cá nhân, hộ gia đình) về quyền, nghĩa vụ liên quan đến đất đai theo quy định của pháp luật, bao gồm cả trường hợp tranh chấp QSDĐ không có giấy tờ và đã có quyết định giải quyết của cơ quan hành chính nhưng bị khiếu kiện, hoặc tranh chấp về quyền thừa kế, hợp đồng liên quan đến QSDĐ. Khái niệm này tổng hợp các yếu tố: Thủ tục (quy trình tố tụng dân</w:t>
      </w:r>
      <w:r w:rsidR="005D478A" w:rsidRPr="007B06FB">
        <w:t xml:space="preserve"> sự), Thẩm quyền (TAND khu vực cũ</w:t>
      </w:r>
      <w:r w:rsidRPr="007B06FB">
        <w:t xml:space="preserve">), và Đối tượng (các loại tranh chấp QSDĐ đa dạng, bao gồm cả tranh chấp về thừa kế, hợp đồng). Nó phản ánh một cách toàn diện hơn về vai trò thực tiễn của Tòa án </w:t>
      </w:r>
      <w:r w:rsidR="005D478A" w:rsidRPr="007B06FB">
        <w:t xml:space="preserve">khu vực </w:t>
      </w:r>
      <w:r w:rsidRPr="007B06FB">
        <w:t>trong việc giải quyết các tranh chấp đất đai phổ biến nhất tại địa phương.</w:t>
      </w:r>
      <w:r w:rsidR="005D478A" w:rsidRPr="007B06FB">
        <w:t xml:space="preserve"> Như vậy, k</w:t>
      </w:r>
      <w:r w:rsidRPr="007B06FB">
        <w:t xml:space="preserve">hái niệm này hợp lý và thực tiễn, vì Tòa án </w:t>
      </w:r>
      <w:r w:rsidR="005D478A" w:rsidRPr="007B06FB">
        <w:t>khu vực</w:t>
      </w:r>
      <w:r w:rsidRPr="007B06FB">
        <w:t xml:space="preserve"> thực tế giải quyết nhiều loại tranh chấp liên quan đến đất đai, không chỉ giới hạn trong các vụ việc đã qua giải quyết hành chính. Nó bao quát được cả các vụ án dân sự thuần túy có đối tượng là QSDĐ (hợp đồng, thừa kế) và các vụ án tranh chấp QSDĐ theo Luật Đất đai. Đây là một quan điểm hướng tới thực tiễn xét xử.</w:t>
      </w:r>
    </w:p>
    <w:p w14:paraId="73F69D13" w14:textId="2D75F72B" w:rsidR="00F25F89" w:rsidRPr="007B06FB" w:rsidRDefault="00F25F89" w:rsidP="005D478A">
      <w:pPr>
        <w:ind w:firstLine="720"/>
      </w:pPr>
      <w:r w:rsidRPr="007B06FB">
        <w:t>Dựa trên sự phân tích và tổng hợp từ các quan điểm trên, có thể rút ra khái niệm chung nhất như sau:</w:t>
      </w:r>
      <w:r w:rsidR="005D478A" w:rsidRPr="007B06FB">
        <w:t xml:space="preserve"> g</w:t>
      </w:r>
      <w:r w:rsidRPr="007B06FB">
        <w:t xml:space="preserve">iải quyết tranh chấp quyền sử dụng đất tại </w:t>
      </w:r>
      <w:r w:rsidR="005D478A" w:rsidRPr="007B06FB">
        <w:t>TAND</w:t>
      </w:r>
      <w:r w:rsidRPr="007B06FB">
        <w:t xml:space="preserve"> khu vực là hoạt động tố tụng tư pháp do TAND khu vực tiến hành theo thủ tục tố tụng dân sự, nhằm xem xét, xác minh, hòa giải và đưa ra phán quyết cuối cùng về quyền, nghĩa vụ và lợi ích hợp pháp của các bên (chủ yếu là cá nhân, hộ gia đình) trong các mâu thuẫn, xung đột phát sinh về:</w:t>
      </w:r>
    </w:p>
    <w:p w14:paraId="56F4E780" w14:textId="1571FC31" w:rsidR="00F25F89" w:rsidRPr="007B06FB" w:rsidRDefault="005D478A" w:rsidP="005D478A">
      <w:pPr>
        <w:ind w:firstLine="720"/>
      </w:pPr>
      <w:r w:rsidRPr="007B06FB">
        <w:lastRenderedPageBreak/>
        <w:t xml:space="preserve">- </w:t>
      </w:r>
      <w:r w:rsidR="00F25F89" w:rsidRPr="007B06FB">
        <w:t>Ranh giới, quyền sở hữu, quyền sử dụng đất đã qua hòa giải cấp xã và/hoặc giải quyết hành chính (đối với trường hợp cụ thể theo Luật Đất đai).</w:t>
      </w:r>
    </w:p>
    <w:p w14:paraId="23FDAB13" w14:textId="1C1B703C" w:rsidR="00F25F89" w:rsidRPr="007B06FB" w:rsidRDefault="005D478A" w:rsidP="00F25F89">
      <w:r w:rsidRPr="007B06FB">
        <w:tab/>
        <w:t xml:space="preserve">- </w:t>
      </w:r>
      <w:r w:rsidR="00F25F89" w:rsidRPr="007B06FB">
        <w:t>Các giao dịch dân sự, hợp đồng, thừa kế có đối tượng là quyền sử dụng đất hoặc tài sản gắn liền với đất.</w:t>
      </w:r>
    </w:p>
    <w:p w14:paraId="7519D2AE" w14:textId="0E1D7BBC" w:rsidR="00F25F89" w:rsidRPr="007B06FB" w:rsidRDefault="005D478A" w:rsidP="00F25F89">
      <w:r w:rsidRPr="007B06FB">
        <w:tab/>
      </w:r>
      <w:r w:rsidR="00F25F89" w:rsidRPr="007B06FB">
        <w:t>Mục tiêu của hoạt động này là bảo vệ công lý, quyền và lợi ích hợp pháp của người dân, đồng thời góp phần duy trì trật tự pháp luật về đất đai trên địa bàn.</w:t>
      </w:r>
    </w:p>
    <w:p w14:paraId="5EF9B0D5" w14:textId="19222189" w:rsidR="00B94727" w:rsidRPr="007B06FB" w:rsidRDefault="00B94727" w:rsidP="00B94727">
      <w:pPr>
        <w:pStyle w:val="Heading4"/>
      </w:pPr>
      <w:r w:rsidRPr="007B06FB">
        <w:t>1.1.2.2. Đặc điểm của giải tranh chấp quyền sử dụng đất tại Tòa án nhân dân</w:t>
      </w:r>
      <w:r w:rsidR="0020044D" w:rsidRPr="007B06FB">
        <w:t xml:space="preserve"> khu vực</w:t>
      </w:r>
    </w:p>
    <w:p w14:paraId="367DA698" w14:textId="7859CA6E" w:rsidR="0074639E" w:rsidRPr="007B06FB" w:rsidRDefault="00B94727" w:rsidP="0074639E">
      <w:r w:rsidRPr="007B06FB">
        <w:tab/>
      </w:r>
      <w:r w:rsidR="0074639E" w:rsidRPr="007B06FB">
        <w:t>- Đối tượng giải quyết tranh chấp:</w:t>
      </w:r>
    </w:p>
    <w:p w14:paraId="230C5A55" w14:textId="10C5C309" w:rsidR="005D475E" w:rsidRPr="007B06FB" w:rsidRDefault="0074639E" w:rsidP="0074639E">
      <w:r w:rsidRPr="007B06FB">
        <w:tab/>
        <w:t xml:space="preserve">Đối tượng của các tranh chấp này luôn gắn liền với QSDĐ, một loại tài sản đặc biệt do Nhà nước sở hữu toàn dân và giao cho các tổ chức, cá nhân sử dụng ổn định, lâu dài. Theo Giáo trình Luật Đất đai (2023) của Trường Đại học Luật Hà Nội, tranh chấp QSDĐ không chỉ là tranh chấp về ranh giới, diện tích mà còn là tranh chấp về quyền thừa kế, chuyển nhượng, tặng cho hoặc quyền được bồi thường khi Nhà nước thu hồi đất. </w:t>
      </w:r>
      <w:r w:rsidR="005D475E" w:rsidRPr="007B06FB">
        <w:t>Như vậy, đối tượng của giải quyết tranh cấp QSDĐ là các quyết định hành chính, hành vi hành chính theo góc độ tố tụng dân sự.</w:t>
      </w:r>
    </w:p>
    <w:p w14:paraId="783277F5" w14:textId="3D9294AC" w:rsidR="0074639E" w:rsidRPr="007B06FB" w:rsidRDefault="0074639E" w:rsidP="0074639E">
      <w:r w:rsidRPr="007B06FB">
        <w:tab/>
        <w:t>- Hệ quả của pháp luật giải quyết tranh chấp:</w:t>
      </w:r>
    </w:p>
    <w:p w14:paraId="49441BEE" w14:textId="5DD7830A" w:rsidR="0074639E" w:rsidRPr="007B06FB" w:rsidRDefault="0074639E" w:rsidP="0074639E">
      <w:r w:rsidRPr="007B06FB">
        <w:tab/>
        <w:t xml:space="preserve">Pháp luật về giải quyết tranh chấp QSDĐ có hệ quả sâu rộng, không chỉ dừng lại ở việc xác định bên thắng, bên thua. Hệ quả pháp lý cao nhất là xác lập hoặc khôi phục quyền và nghĩa vụ hợp pháp về đất đai cho người sử dụng. Quyết định giải quyết tranh chấp là cơ sở để cơ quan nhà nước có thẩm quyền thực hiện việc đính chính, cấp mới hoặc thu hồi Giấy chứng nhận </w:t>
      </w:r>
      <w:r w:rsidR="00AC4A5E" w:rsidRPr="007B06FB">
        <w:t>QSDĐ</w:t>
      </w:r>
      <w:r w:rsidRPr="007B06FB">
        <w:t>, quyền sở hữu nhà ở và tài sản khác gắn liền với đất (Sổ đỏ). Các phán quyết này còn có ý nghĩa răn đe, định hướng hành vi của người sử dụng đất và cán bộ quản lý đất đai, góp phần ổn định trật tự xã hội và nâng cao hiệu quả quản lý nhà nước về đất đai.</w:t>
      </w:r>
    </w:p>
    <w:p w14:paraId="22AA234B" w14:textId="586D7D9B" w:rsidR="0074639E" w:rsidRPr="007B06FB" w:rsidRDefault="0074639E" w:rsidP="0074639E">
      <w:r w:rsidRPr="007B06FB">
        <w:tab/>
        <w:t>- Giải quyết tranh chấp tại Tòa án đề cao phương thức hòa giải (trước và sau khi Tòa án thụ lý):</w:t>
      </w:r>
    </w:p>
    <w:p w14:paraId="73EC7316" w14:textId="0BF06715" w:rsidR="0074639E" w:rsidRPr="007B06FB" w:rsidRDefault="0074639E" w:rsidP="0074639E">
      <w:r w:rsidRPr="007B06FB">
        <w:tab/>
        <w:t xml:space="preserve">Trong tố tụng dân sự Việt Nam, nguyên tắc hòa giải luôn được đề cao, đặc biệt đối với tranh chấp QSDĐ. Pháp luật đất đai và tố tụng dân sự đều quy định hòa </w:t>
      </w:r>
      <w:r w:rsidRPr="007B06FB">
        <w:lastRenderedPageBreak/>
        <w:t>giải tại cơ sở (UBND cấp xã) là thủ tục bắt buộc trước khi khởi kiện. Ngay cả khi đã thụ lý vụ án, Bộ luật Tố tụng Dân sự (2025) cũng quy định Tòa án phải tiến hành hòa giải. Sự đề cao hòa giải nhằm giúp các bên tự nguyện thỏa thuận, bảo vệ mối quan hệ láng giềng, cộng đồng và rút ngắn thời gian giải quyết vụ việc. Khi hòa giải thành, Quyết định công nhận sự thỏa thuận của các đương sự có giá trị pháp lý tương đương Bản án đã có hiệu lực pháp luật.</w:t>
      </w:r>
    </w:p>
    <w:p w14:paraId="3E5F30B4" w14:textId="19440EF0" w:rsidR="0074639E" w:rsidRPr="007B06FB" w:rsidRDefault="0074639E" w:rsidP="0074639E">
      <w:r w:rsidRPr="007B06FB">
        <w:tab/>
        <w:t xml:space="preserve">- Tòa án áp dụng các quy định của pháp luật trên nhiều lĩnh vực để giải quyết tranh chấp về </w:t>
      </w:r>
      <w:r w:rsidR="00AC4A5E" w:rsidRPr="007B06FB">
        <w:t>QSDĐ</w:t>
      </w:r>
      <w:r w:rsidRPr="007B06FB">
        <w:t>:</w:t>
      </w:r>
    </w:p>
    <w:p w14:paraId="62DCC053" w14:textId="6183025A" w:rsidR="00B94727" w:rsidRPr="007B06FB" w:rsidRDefault="0074639E" w:rsidP="0074639E">
      <w:r w:rsidRPr="007B06FB">
        <w:tab/>
        <w:t>Việc giải quyết tranh chấp QSDĐ tại Tòa án đòi hỏi sự áp dụng tổng hợp các quy định pháp luật. Tòa án không chỉ áp dụng Luật Đất đai mà còn phải vận dụng các quy định của Bộ luật Dân sự (về giao dịch dân sự, thời hiệu, sở hữu tài sản), Luật Hôn nhân và Gia</w:t>
      </w:r>
      <w:r w:rsidR="005D475E" w:rsidRPr="007B06FB">
        <w:t xml:space="preserve"> đình (về tài sản chung/riêng) </w:t>
      </w:r>
      <w:r w:rsidRPr="007B06FB">
        <w:t>và các văn bản pháp luật chuyên ngành khác (ví dụ: về bồi thường, giải phóng mặt bằng). Tính chất liên ngành này đòi hỏi Thẩm phán phải có kiến thức pháp luật sâu rộng và kỹ năng phân tích hồ sơ phức tạp để đưa ra quyết định chính xác.</w:t>
      </w:r>
    </w:p>
    <w:p w14:paraId="5FF4A81C" w14:textId="77777777" w:rsidR="00423BBB" w:rsidRPr="007B06FB" w:rsidRDefault="00423BBB" w:rsidP="00423BBB">
      <w:pPr>
        <w:pStyle w:val="Heading3"/>
      </w:pPr>
      <w:bookmarkStart w:id="37" w:name="_Toc210811039"/>
      <w:r w:rsidRPr="007B06FB">
        <w:t>1.1.4. Vai trò của giải quyết tranh chấp quyền sử dụng đất tại tòa án nhân dân khu vực</w:t>
      </w:r>
      <w:bookmarkEnd w:id="37"/>
      <w:r w:rsidRPr="007B06FB">
        <w:t xml:space="preserve"> </w:t>
      </w:r>
    </w:p>
    <w:p w14:paraId="27C69027" w14:textId="49CB314A" w:rsidR="005D475E" w:rsidRPr="007B06FB" w:rsidRDefault="00B94727" w:rsidP="00B94727">
      <w:pPr>
        <w:ind w:firstLine="567"/>
      </w:pPr>
      <w:r w:rsidRPr="007B06FB">
        <w:t xml:space="preserve">Trong bối cảnh đổi mới tổ chức bộ máy hành chính theo hướng tinh gọn, hiệu lực, hiệu quả, mô hình TAND khu vực được hình thành trên cơ sở sáp nhập các đơn vị hành chính cấp xã nhằm thực hiện chủ trương xây dựng chính quyền hai cấp ở </w:t>
      </w:r>
      <w:r w:rsidR="005D478A" w:rsidRPr="007B06FB">
        <w:t>khu vực</w:t>
      </w:r>
      <w:r w:rsidRPr="007B06FB">
        <w:t>. Mô hình này không chỉ góp phần cải cách tư pháp mà còn tác động mạnh mẽ đến hiệu quả giải quyết các tranh chấp pháp lý tại địa phương, đặc biệt là tranh chấp về QSDĐ – một lĩnh vực phức tạp, thường xuyên phát sinh và có ảnh hưởng trực tiếp đến đời sống nhân dân.</w:t>
      </w:r>
      <w:r w:rsidR="001743D7" w:rsidRPr="007B06FB">
        <w:t xml:space="preserve"> Như vậy, </w:t>
      </w:r>
      <w:r w:rsidR="005D475E" w:rsidRPr="007B06FB">
        <w:t>việc giải quyết tranh chấp tại TAND khu vực có các vai trò cụ thể sau:</w:t>
      </w:r>
    </w:p>
    <w:p w14:paraId="599A52B5" w14:textId="59CF9DA4" w:rsidR="0074639E" w:rsidRPr="007B06FB" w:rsidRDefault="0074639E" w:rsidP="0074639E">
      <w:pPr>
        <w:ind w:firstLine="567"/>
      </w:pPr>
      <w:r w:rsidRPr="007B06FB">
        <w:t xml:space="preserve">- Đối với các bên tranh chấp, việc giải quyết tranh chấp tại TAND khu vực giúp các bên được bảo vệ quyền và lợi ích hợp pháp theo đúng quy định pháp luật, bảo đảm tính công bằng, minh bạch trong quá trình xét xử. Bản án, quyết định của TAND khu vực có giá trị pháp lý buộc các bên phải tuân thủ, từ đó chấm dứt tình </w:t>
      </w:r>
      <w:r w:rsidRPr="007B06FB">
        <w:lastRenderedPageBreak/>
        <w:t>trạng tranh chấp kéo dài, tạo cơ sở để ổn định quan hệ dân sự và kinh tế (Nguyễn Văn Cương, 2020).</w:t>
      </w:r>
    </w:p>
    <w:p w14:paraId="5FE01E0B" w14:textId="1B12C612" w:rsidR="0074639E" w:rsidRPr="007B06FB" w:rsidRDefault="0074639E" w:rsidP="0074639E">
      <w:pPr>
        <w:ind w:firstLine="567"/>
      </w:pPr>
      <w:r w:rsidRPr="007B06FB">
        <w:t>- Đối với Nhà nước, TAND khu vực là công cụ quan trọng giúp Nhà nước thực hiện chức năng bảo vệ pháp chế xã hội chủ nghĩa, củng cố hiệu lực quản lý nhà nước về đất đai, đồng thời góp phần ngăn ngừa, xử lý các hành vi vi phạm pháp luật đất đai. Thông qua hoạt động xét xử, TAND khu vực còn cung cấp những thông tin thực tiễn làm cơ sở để cơ quan lập pháp và hành pháp hoàn thiện hệ thống pháp luật đất đai (Trần Văn Độ, 2019).</w:t>
      </w:r>
    </w:p>
    <w:p w14:paraId="365A098D" w14:textId="406F9668" w:rsidR="0074639E" w:rsidRPr="007B06FB" w:rsidRDefault="0074639E" w:rsidP="0074639E">
      <w:pPr>
        <w:ind w:firstLine="567"/>
      </w:pPr>
      <w:r w:rsidRPr="007B06FB">
        <w:t xml:space="preserve">- Đối với xã hội, giải quyết tranh chấp </w:t>
      </w:r>
      <w:r w:rsidR="00AC4A5E" w:rsidRPr="007B06FB">
        <w:t>QSDĐ</w:t>
      </w:r>
      <w:r w:rsidRPr="007B06FB">
        <w:t xml:space="preserve"> tại TAND khu vực có ý nghĩa duy trì trật tự, an toàn xã hội, bảo đảm công lý và niềm tin của nhân dân vào pháp luật. Khi </w:t>
      </w:r>
      <w:r w:rsidR="00215CD9" w:rsidRPr="007B06FB">
        <w:t>tranh chấp QSDĐ</w:t>
      </w:r>
      <w:r w:rsidRPr="007B06FB">
        <w:t xml:space="preserve"> – vốn là loại tranh chấp nhạy cảm và phức tạp – được xử lý đúng đắn sẽ góp phần giữ vững đoàn kết cộng đồng, hạn chế khiếu kiện vượt cấp, từ đó thúc đẩy phát triển kinh tế - xã hội bền vững ở đị</w:t>
      </w:r>
      <w:r w:rsidR="006A7DBA" w:rsidRPr="007B06FB">
        <w:t>a phương (Nguyễn Ngọc Khánh, 2019</w:t>
      </w:r>
      <w:r w:rsidRPr="007B06FB">
        <w:t>).</w:t>
      </w:r>
    </w:p>
    <w:p w14:paraId="47E227CB" w14:textId="77777777" w:rsidR="00423BBB" w:rsidRPr="007B06FB" w:rsidRDefault="00423BBB" w:rsidP="00423BBB">
      <w:pPr>
        <w:pStyle w:val="Heading2"/>
      </w:pPr>
      <w:bookmarkStart w:id="38" w:name="_Toc210811040"/>
      <w:r w:rsidRPr="007B06FB">
        <w:t>1.2. Lý luận chung về pháp luật giải quyết tranh chấp quyền sử dụng đất tại Tòa án nhân dân khu vực</w:t>
      </w:r>
      <w:bookmarkEnd w:id="38"/>
    </w:p>
    <w:p w14:paraId="4A1D669F" w14:textId="77777777" w:rsidR="00423BBB" w:rsidRPr="007B06FB" w:rsidRDefault="00423BBB" w:rsidP="00423BBB">
      <w:pPr>
        <w:pStyle w:val="Heading3"/>
      </w:pPr>
      <w:bookmarkStart w:id="39" w:name="_Toc210811041"/>
      <w:r w:rsidRPr="007B06FB">
        <w:t>1.2.1. Khái niệm, đặc điểm pháp luật về giải quyết tranh chấp quyền sử dụng đất tại Tòa án nhân dân khu vực</w:t>
      </w:r>
      <w:bookmarkEnd w:id="39"/>
    </w:p>
    <w:p w14:paraId="610DF5C1" w14:textId="3FDA4D2F" w:rsidR="00B94727" w:rsidRPr="007B06FB" w:rsidRDefault="00B94727" w:rsidP="00B94727">
      <w:pPr>
        <w:pStyle w:val="Heading4"/>
      </w:pPr>
      <w:r w:rsidRPr="007B06FB">
        <w:t>1.2.1.1. Khái niệm pháp luật về giải quyết tranh chấp quyền sử dụng đất</w:t>
      </w:r>
    </w:p>
    <w:p w14:paraId="61223C24" w14:textId="77777777" w:rsidR="001C6D8F" w:rsidRPr="007B06FB" w:rsidRDefault="00B94727" w:rsidP="001C6D8F">
      <w:r w:rsidRPr="007B06FB">
        <w:tab/>
      </w:r>
      <w:r w:rsidR="001C6D8F" w:rsidRPr="007B06FB">
        <w:t>Pháp luật, với tư cách là hệ thống các quy tắc xử sự mang tính bắt buộc chung do Nhà nước ban hành và bảo đảm thực hiện, giữ vai trò công cụ quan trọng trong việc duy trì trật tự xã hội và điều chỉnh các quan hệ phát sinh giữa các chủ thể. Trong lĩnh vực đất đai, khi quyền và lợi ích hợp pháp của các chủ thể có xung đột, việc giải quyết tranh chấp không thể chỉ dựa vào sự thỏa thuận hay tập quán, mà cần có sự điều chỉnh bằng pháp luật để đảm bảo tính công bằng, khách quan và thống nhất.</w:t>
      </w:r>
    </w:p>
    <w:p w14:paraId="7698CF5D" w14:textId="6D175207" w:rsidR="001C6D8F" w:rsidRPr="007B06FB" w:rsidRDefault="001C6D8F" w:rsidP="001C6D8F">
      <w:r w:rsidRPr="007B06FB">
        <w:tab/>
        <w:t xml:space="preserve">Sự cần thiết phải có pháp luật về giải quyết tranh chấp </w:t>
      </w:r>
      <w:r w:rsidR="00AC4A5E" w:rsidRPr="007B06FB">
        <w:t>QSDĐ</w:t>
      </w:r>
      <w:r w:rsidRPr="007B06FB">
        <w:t xml:space="preserve"> xuất phát từ đặc thù của đất đai – vừa là tư liệu sản xuất đặc biệt, vừa là tài sản gắn liền với lợi ích kinh tế, xã hội và chính trị. Các tranh chấp về </w:t>
      </w:r>
      <w:r w:rsidR="00AC4A5E" w:rsidRPr="007B06FB">
        <w:t>QSDĐ</w:t>
      </w:r>
      <w:r w:rsidRPr="007B06FB">
        <w:t xml:space="preserve"> không chỉ ảnh hưởng trực </w:t>
      </w:r>
      <w:r w:rsidRPr="007B06FB">
        <w:lastRenderedPageBreak/>
        <w:t>tiếp đến quyền lợi của các bên mà còn có thể tác động đến ổn định xã hội, trật tự quản lý đất đai và lòng tin của người dân đối với Nhà nước. Do đó, pháp luật là cơ sở để xác định rõ quyền, nghĩa vụ của các bên, đồng thời là nền tảng cho các cơ quan có thẩm quyền trong việc giải quyết tranh chấp.</w:t>
      </w:r>
    </w:p>
    <w:p w14:paraId="534315A8" w14:textId="0D507AD4" w:rsidR="001C6D8F" w:rsidRPr="007B06FB" w:rsidRDefault="001C6D8F" w:rsidP="001C6D8F">
      <w:pPr>
        <w:ind w:firstLine="720"/>
      </w:pPr>
      <w:r w:rsidRPr="007B06FB">
        <w:t xml:space="preserve">Trong bối cảnh hiện nay, khi mô hình Tòa án nhân dân khu vực được thành lập nhằm tinh gọn bộ máy và nâng cao hiệu quả hoạt động tư pháp, việc giải quyết tranh chấp </w:t>
      </w:r>
      <w:r w:rsidR="00AC4A5E" w:rsidRPr="007B06FB">
        <w:t>QSDĐ</w:t>
      </w:r>
      <w:r w:rsidRPr="007B06FB">
        <w:t xml:space="preserve"> tại Tòa án khu vực có ý nghĩa đặc biệt quan trọng. Tòa án khu vực với đội ngũ thẩm phán được tổ chức tập trung, chuyên nghiệp sẽ giúp đảm bảo tính thống nhất trong áp dụng pháp luật, khắc phục tình trạng phân tán, chồng chéo trước đây. Điều này đòi hỏi phải có pháp luật quy định đầy đủ, rõ ràng, làm căn cứ pháp lý vững chắc cho hoạt động giải quyết tranh chấp tại thiết chế tư pháp mới này.</w:t>
      </w:r>
    </w:p>
    <w:p w14:paraId="390A4EEB" w14:textId="2CCA19CA" w:rsidR="00B94727" w:rsidRPr="007B06FB" w:rsidRDefault="001C6D8F" w:rsidP="001C6D8F">
      <w:r w:rsidRPr="007B06FB">
        <w:tab/>
        <w:t xml:space="preserve">Từ góc độ lý luận, có thể hiểu </w:t>
      </w:r>
      <w:r w:rsidR="00B93643">
        <w:t>pháp luật về giải quyết tranh chấp quyền sử dụng đất tại TAND khu vực là tổng hợp các quy phạm pháp luật do Nhà nước ban hành, điều chỉnh các quan hệ xã hội phát sinh trong quá trình TAND khu vực thực hiện chức năng tư pháp để thụ lý và xét xử sơ thẩm các vụ án dân sự liên quan đến mâu thuẫn về quyền và nghĩa vụ của người sử dụng đất; hệ thống này bao gồm các quy định chặt chẽ về thẩm quyền theo lãnh thổ, trình tự, thủ tục tố tụng, nguyên tắc chứng minh và thu thập chứng cứ, cũng như quyền và nghĩa vụ tố tụng của các đương sự, nhằm mục đích giải quyết khách quan, đúng pháp luật các xung đột, bảo vệ quyền lợi hợp pháp của chủ thể và duy trì trật tự quản lý nhà nước về đất đai trên địa bàn thuộc phạm vi quản lý của Tòa án</w:t>
      </w:r>
      <w:r w:rsidRPr="007B06FB">
        <w:t>.</w:t>
      </w:r>
    </w:p>
    <w:p w14:paraId="5B826051" w14:textId="555E9E2B" w:rsidR="00B94727" w:rsidRPr="007B06FB" w:rsidRDefault="00B94727" w:rsidP="00B94727">
      <w:pPr>
        <w:pStyle w:val="Heading4"/>
      </w:pPr>
      <w:r w:rsidRPr="007B06FB">
        <w:t>1.2.1.2. Đặc điểm pháp luật về giải quyết tranh chấp quyền sử dụng đất</w:t>
      </w:r>
    </w:p>
    <w:p w14:paraId="33B5E030" w14:textId="602FC97B" w:rsidR="00B94727" w:rsidRPr="007B06FB" w:rsidRDefault="00B94727" w:rsidP="00B94727">
      <w:r w:rsidRPr="007B06FB">
        <w:tab/>
        <w:t xml:space="preserve">Pháp luật về giải quyết tranh chấp QSDĐ ở Việt Nam được hình thành và phát triển trên cơ sở sự kết hợp giữa các nguyên tắc tố tụng chung và những đặc thù riêng biệt của quan hệ đất đai. Qua các giai đoạn, hệ thống pháp luật này đã bộc lộ những đặc điểm riêng, thể hiện rõ nhất qua cơ chế giải quyết đa dạng, phức tạp về trình tự, thủ tục và sự phân định thẩm quyền. Những đặc điểm này không chỉ phản ánh bản chất của quyền sở hữu toàn dân về đất đai mà còn thể hiện nỗ lực của Nhà </w:t>
      </w:r>
      <w:r w:rsidRPr="007B06FB">
        <w:lastRenderedPageBreak/>
        <w:t>nước trong việc cân bằng giữa hiệu quả quản lý hành chính và sự công bằng, khách quan trong tố tụng.</w:t>
      </w:r>
      <w:r w:rsidR="001C6D8F" w:rsidRPr="007B06FB">
        <w:t xml:space="preserve"> Các đặc điểm cụ thể gồm:</w:t>
      </w:r>
    </w:p>
    <w:p w14:paraId="6AED5535" w14:textId="110F48EC" w:rsidR="001C6D8F" w:rsidRPr="007B06FB" w:rsidRDefault="001C6D8F" w:rsidP="001C6D8F">
      <w:r w:rsidRPr="007B06FB">
        <w:tab/>
        <w:t xml:space="preserve">Thứ nhất, pháp luật về giải quyết tranh chấp </w:t>
      </w:r>
      <w:r w:rsidR="00AC4A5E" w:rsidRPr="007B06FB">
        <w:t>QSDĐ</w:t>
      </w:r>
      <w:r w:rsidRPr="007B06FB">
        <w:t xml:space="preserve"> mang tính đặc thù so với các lĩnh vực pháp luật khác. Đất đai ở Việt Nam thuộc sở hữu toàn dân do Nhà nước đại diện chủ sở hữu và thống nhất quản lý. Chính vì vậy, các tranh chấp liên quan đến </w:t>
      </w:r>
      <w:r w:rsidR="00AC4A5E" w:rsidRPr="007B06FB">
        <w:t>QSDĐ</w:t>
      </w:r>
      <w:r w:rsidRPr="007B06FB">
        <w:t xml:space="preserve"> không chỉ đơn thuần là tranh chấp dân sự giữa các bên, mà còn gắn liền với vai trò quản lý nhà nước. Pháp luật quy định rõ ràng thẩm quyền và thủ tục giải quyết tranh chấp, vừa bảo đảm quyền và lợi ích hợp pháp của người sử dụng đất, vừa giữ gìn trật tự, ổn định trong quản lý, sử dụng tài nguyên đất đai.</w:t>
      </w:r>
    </w:p>
    <w:p w14:paraId="23F7AB7F" w14:textId="04F06A82" w:rsidR="001C6D8F" w:rsidRPr="007B06FB" w:rsidRDefault="001C6D8F" w:rsidP="001C6D8F">
      <w:r w:rsidRPr="007B06FB">
        <w:tab/>
        <w:t xml:space="preserve">Thứ hai, pháp luật về giải quyết tranh chấp </w:t>
      </w:r>
      <w:r w:rsidR="00AC4A5E" w:rsidRPr="007B06FB">
        <w:t>QSDĐ</w:t>
      </w:r>
      <w:r w:rsidRPr="007B06FB">
        <w:t xml:space="preserve"> được xây dựng trên nguyên tắc kết hợp giữa hòa giải và tài phán. Hòa giải tại cơ sở, đặc biệt là tại Ủy ban nhân dân cấp xã, được coi là bước thủ tục bắt buộc đối với một số loại tranh chấp trước khi các bên có quyền khởi kiện tại Tòa án. Điều này thể hiện truyền thống và văn hóa ứng xử cộng đồng ở Việt Nam, đồng thời giảm tải áp lực cho các cơ quan tài phán, góp phần giữ gìn tình làng nghĩa xóm.</w:t>
      </w:r>
    </w:p>
    <w:p w14:paraId="58329E6B" w14:textId="004F90B0" w:rsidR="001C6D8F" w:rsidRPr="007B06FB" w:rsidRDefault="001C6D8F" w:rsidP="001C6D8F">
      <w:pPr>
        <w:ind w:firstLine="720"/>
      </w:pPr>
      <w:r w:rsidRPr="007B06FB">
        <w:t xml:space="preserve">Thứ ba, pháp luật về giải quyết tranh chấp </w:t>
      </w:r>
      <w:r w:rsidR="00AC4A5E" w:rsidRPr="007B06FB">
        <w:t>QSDĐ</w:t>
      </w:r>
      <w:r w:rsidRPr="007B06FB">
        <w:t xml:space="preserve"> có sự phân định rõ ràng về thẩm quyền giữa cơ quan hành chính và cơ quan tư pháp. Theo quy định hiện hành, những tranh chấp xác định ai là người có </w:t>
      </w:r>
      <w:r w:rsidR="00AC4A5E" w:rsidRPr="007B06FB">
        <w:t>QSDĐ</w:t>
      </w:r>
      <w:r w:rsidRPr="007B06FB">
        <w:t xml:space="preserve"> thì thuộc thẩm quyền giải quyết của Tòa án nhân dân. Trong khi đó, những tranh chấp về hành vi hành chính, quyết định hành chính trong quản lý đất đai thì thuộc thẩm quyền giải quyết khiếu nại, tố cáo hoặc khởi kiện hành chính. Sự phân định này nhằm bảo đảm tính chuyên môn, đồng thời bảo đảm quyền lựa chọn con đường giải quyết tranh chấp phù hợp cho người dân.</w:t>
      </w:r>
    </w:p>
    <w:p w14:paraId="4319CBCD" w14:textId="2EEBE213" w:rsidR="001C6D8F" w:rsidRPr="007B06FB" w:rsidRDefault="001C6D8F" w:rsidP="001C6D8F">
      <w:pPr>
        <w:ind w:firstLine="720"/>
      </w:pPr>
      <w:r w:rsidRPr="007B06FB">
        <w:t xml:space="preserve">Thứ tư, pháp luật về giải quyết tranh chấp </w:t>
      </w:r>
      <w:r w:rsidR="00AC4A5E" w:rsidRPr="007B06FB">
        <w:t>QSDĐ</w:t>
      </w:r>
      <w:r w:rsidRPr="007B06FB">
        <w:t xml:space="preserve"> thường xuyên có sự điều chỉnh, bổ sung để phù hợp với thực tiễn. Quá trình phát triển kinh tế – xã hội, đô thị hóa và gia tăng nhu cầu sử dụng đất khiến cho các dạng tranh chấp ngày càng đa dạng và phức tạp. Do đó, hệ thống pháp luật đất đai nói chung và các quy định về giải quyết tranh chấp nói riêng luôn được sửa đổi, hoàn thiện, vừa để khắc phục bất cập, vừa để đáp ứng yêu cầu quản lý trong từng giai đoạn.</w:t>
      </w:r>
    </w:p>
    <w:p w14:paraId="24F1887D" w14:textId="5BC213F9" w:rsidR="00B94727" w:rsidRPr="007B06FB" w:rsidRDefault="001C6D8F" w:rsidP="001C6D8F">
      <w:r w:rsidRPr="007B06FB">
        <w:lastRenderedPageBreak/>
        <w:tab/>
        <w:t xml:space="preserve">Thứ năm, pháp luật về giải quyết tranh chấp </w:t>
      </w:r>
      <w:r w:rsidR="00AC4A5E" w:rsidRPr="007B06FB">
        <w:t>QSDĐ</w:t>
      </w:r>
      <w:r w:rsidRPr="007B06FB">
        <w:t xml:space="preserve"> gắn liền với bảo đảm quyền con người và quyền công dân. Thông qua các quy định về quyền khởi kiện, quyền khiếu nại, tố cáo, quyền được bảo vệ lợi ích hợp pháp trước cơ quan có thẩm quyền, pháp luật đã tạo cơ chế bảo đảm sự bình đẳng của các chủ thể khi tham gia quan hệ đất đai. Đồng thời, các quy định về trình tự, thủ tục giải quyết tranh chấp góp phần nâng cao niềm tin của người dân đối với pháp luật và cơ quan nhà nước.</w:t>
      </w:r>
    </w:p>
    <w:p w14:paraId="64F6AD5D" w14:textId="77777777" w:rsidR="00423BBB" w:rsidRPr="007B06FB" w:rsidRDefault="00423BBB" w:rsidP="00423BBB">
      <w:pPr>
        <w:pStyle w:val="Heading3"/>
      </w:pPr>
      <w:bookmarkStart w:id="40" w:name="_Toc210811042"/>
      <w:r w:rsidRPr="007B06FB">
        <w:t>1.2.2. Cấu trúc pháp luật về giải quyết tranh chấp quyền sử dụng đất tại Tòa án nhân dân khu vực</w:t>
      </w:r>
      <w:bookmarkEnd w:id="40"/>
    </w:p>
    <w:p w14:paraId="5B94936A" w14:textId="5633A28F" w:rsidR="001C6D8F" w:rsidRPr="007B06FB" w:rsidRDefault="001C6D8F" w:rsidP="001C6D8F">
      <w:pPr>
        <w:pStyle w:val="Heading4"/>
      </w:pPr>
      <w:r w:rsidRPr="007B06FB">
        <w:t>1.2.4.</w:t>
      </w:r>
      <w:r w:rsidR="007024F1" w:rsidRPr="007B06FB">
        <w:t>1</w:t>
      </w:r>
      <w:r w:rsidRPr="007B06FB">
        <w:t>. Pháp luật về nội dung</w:t>
      </w:r>
    </w:p>
    <w:p w14:paraId="7BF5559A" w14:textId="7845EDEF" w:rsidR="00DF0DE6" w:rsidRPr="007B06FB" w:rsidRDefault="007024F1" w:rsidP="007024F1">
      <w:r w:rsidRPr="007B06FB">
        <w:tab/>
        <w:t>V</w:t>
      </w:r>
      <w:r w:rsidR="00DF0DE6" w:rsidRPr="007B06FB">
        <w:t xml:space="preserve">iệc giải quyết tranh chấp </w:t>
      </w:r>
      <w:r w:rsidRPr="007B06FB">
        <w:t>QSDĐ</w:t>
      </w:r>
      <w:r w:rsidR="00DF0DE6" w:rsidRPr="007B06FB">
        <w:t xml:space="preserve"> tại </w:t>
      </w:r>
      <w:r w:rsidRPr="007B06FB">
        <w:t>TAND</w:t>
      </w:r>
      <w:r w:rsidR="00DF0DE6" w:rsidRPr="007B06FB">
        <w:t xml:space="preserve"> khu vực còn chịu sự chi phối trực tiếp của nhóm quy phạm pháp luật về nội dung. Đây là hệ thống các quy định xác định căn cứ, quyền và nghĩa vụ cụ thể của các chủ thể trong quan hệ sử dụng đất, đồng thời là cơ sở pháp lý để Tòa án đưa ra phán quyết về việc ai là người có quyền sử dụng hợp pháp đối với thửa đất đang tranh chấp.</w:t>
      </w:r>
    </w:p>
    <w:p w14:paraId="04C3B927" w14:textId="0C5E09E8" w:rsidR="00DF0DE6" w:rsidRPr="007B06FB" w:rsidRDefault="00DF0DE6" w:rsidP="00DF0DE6">
      <w:r w:rsidRPr="007B06FB">
        <w:tab/>
        <w:t xml:space="preserve">Trước hết, các quy phạm nội dung được ghi nhận chủ yếu trong Luật Đất đai năm 2024 và các văn bản hướng dẫn thi hành. Luật Đất đai quy định rõ </w:t>
      </w:r>
      <w:r w:rsidR="00AC4A5E" w:rsidRPr="007B06FB">
        <w:t>QSDĐ</w:t>
      </w:r>
      <w:r w:rsidRPr="007B06FB">
        <w:t xml:space="preserve"> là một loại quyền tài sản đặc biệt, thuộc sở hữu toàn dân do Nhà nước đại diện chủ sở hữu và thống nhất quản lý. Các chủ thể chỉ được Nhà nước trao </w:t>
      </w:r>
      <w:r w:rsidR="00AC4A5E" w:rsidRPr="007B06FB">
        <w:t>QSDĐ</w:t>
      </w:r>
      <w:r w:rsidRPr="007B06FB">
        <w:t xml:space="preserve"> thông qua hình thức giao đất, cho thuê đất, công nhận </w:t>
      </w:r>
      <w:r w:rsidR="00AC4A5E" w:rsidRPr="007B06FB">
        <w:t>QSDĐ</w:t>
      </w:r>
      <w:r w:rsidRPr="007B06FB">
        <w:t xml:space="preserve"> hoặc chuyển </w:t>
      </w:r>
      <w:r w:rsidR="00AC4A5E" w:rsidRPr="007B06FB">
        <w:t>QSDĐ</w:t>
      </w:r>
      <w:r w:rsidRPr="007B06FB">
        <w:t xml:space="preserve">. Do đó, việc xác định nguồn gốc, quá trình hình thành và chuyển dịch </w:t>
      </w:r>
      <w:r w:rsidR="00AC4A5E" w:rsidRPr="007B06FB">
        <w:t>QSDĐ</w:t>
      </w:r>
      <w:r w:rsidRPr="007B06FB">
        <w:t xml:space="preserve"> là căn cứ quan trọng để Tòa án xem xét tính h</w:t>
      </w:r>
      <w:r w:rsidR="007024F1" w:rsidRPr="007B06FB">
        <w:t>ợp pháp của yêu cầu tranh chấp.</w:t>
      </w:r>
    </w:p>
    <w:p w14:paraId="780CD15B" w14:textId="533B26E9" w:rsidR="00DF0DE6" w:rsidRPr="007B06FB" w:rsidRDefault="00DF0DE6" w:rsidP="00DF0DE6">
      <w:r w:rsidRPr="007B06FB">
        <w:tab/>
        <w:t xml:space="preserve">Đáng chú ý, Giấy chứng nhận </w:t>
      </w:r>
      <w:r w:rsidR="00AC4A5E" w:rsidRPr="007B06FB">
        <w:t>QSDĐ</w:t>
      </w:r>
      <w:r w:rsidRPr="007B06FB">
        <w:t xml:space="preserve"> được coi là chứng cứ pháp lý quan trọng nhất. Tuy nhiên, việc có giấy chứng nhận không phải lúc nào cũng là căn cứ duy nhất để xác định </w:t>
      </w:r>
      <w:r w:rsidR="00AC4A5E" w:rsidRPr="007B06FB">
        <w:t>QSDĐ</w:t>
      </w:r>
      <w:r w:rsidRPr="007B06FB">
        <w:t xml:space="preserve">, bởi trong nhiều trường hợp, giấy chứng nhận có thể bị cấp sai, chồng lấn hoặc chưa phản ánh đầy đủ tình trạng sử dụng thực tế. Chính vì vậy, Luật Đất đai và các văn bản hướng dẫn cho phép Tòa án xem xét cả các chứng cứ khác như hợp đồng, giấy tờ về </w:t>
      </w:r>
      <w:r w:rsidR="00AC4A5E" w:rsidRPr="007B06FB">
        <w:t>QSDĐ</w:t>
      </w:r>
      <w:r w:rsidRPr="007B06FB">
        <w:t xml:space="preserve"> trước ngày 15/10/1993, tài liệu do cơ quan quản lý đất đai cung cấp, hoặc quá trình sử dụng đất ổn định, lâu dài của cá nhân, hộ gia đình.</w:t>
      </w:r>
    </w:p>
    <w:p w14:paraId="04AB0556" w14:textId="07DAF19D" w:rsidR="00DF0DE6" w:rsidRPr="007B06FB" w:rsidRDefault="00DF0DE6" w:rsidP="007024F1">
      <w:r w:rsidRPr="007B06FB">
        <w:lastRenderedPageBreak/>
        <w:tab/>
        <w:t xml:space="preserve">Ngoài Luật Đất đai, nhóm quy phạm về nội dung còn bao gồm các quy định trong Bộ luật Dân sự năm 2025 về giao dịch dân sự, hợp đồng, thừa kế, bồi thường thiệt hại. Bởi lẽ, tranh chấp </w:t>
      </w:r>
      <w:r w:rsidR="00AC4A5E" w:rsidRPr="007B06FB">
        <w:t>QSDĐ</w:t>
      </w:r>
      <w:r w:rsidRPr="007B06FB">
        <w:t xml:space="preserve"> thường gắn liền với quan hệ hợp đồng (chuyển nhượng, thuê, thế chấp) hoặc quan hệ thừa kế (chia di sản bằng </w:t>
      </w:r>
      <w:r w:rsidR="00AC4A5E" w:rsidRPr="007B06FB">
        <w:t>QSDĐ</w:t>
      </w:r>
      <w:r w:rsidRPr="007B06FB">
        <w:t>). Việc một giao dịch có hợp pháp hay không (ví dụ: hợp đồng chuyển nhượng không công chứng, vi phạm điều kiện chuyển nhượng) sẽ ảnh hưởng trực tiếp đến quyền lợi của các bên và kết quả giải quyết tranh ch</w:t>
      </w:r>
      <w:r w:rsidR="007024F1" w:rsidRPr="007B06FB">
        <w:t>ấp.</w:t>
      </w:r>
    </w:p>
    <w:p w14:paraId="671FE30B" w14:textId="076E8F5B" w:rsidR="00FE0132" w:rsidRPr="007B06FB" w:rsidRDefault="00DF0DE6" w:rsidP="00DF0DE6">
      <w:r w:rsidRPr="007B06FB">
        <w:tab/>
        <w:t xml:space="preserve">Tóm lại, nhóm quy phạm pháp luật về nội dung là nền tảng để TAND khu vực xác định đâu là quyền và nghĩa vụ hợp pháp của các bên trong tranh chấp </w:t>
      </w:r>
      <w:r w:rsidR="00AC4A5E" w:rsidRPr="007B06FB">
        <w:t>QSDĐ</w:t>
      </w:r>
      <w:r w:rsidRPr="007B06FB">
        <w:t xml:space="preserve">. Nếu quy phạm tố tụng đảm bảo “con đường” giải quyết, thì quy phạm nội dung chính là “cái đích” để Tòa án hướng đến – đó là công nhận và bảo vệ </w:t>
      </w:r>
      <w:r w:rsidR="00AC4A5E" w:rsidRPr="007B06FB">
        <w:t>QSDĐ</w:t>
      </w:r>
      <w:r w:rsidRPr="007B06FB">
        <w:t xml:space="preserve"> hợp pháp, đồng thời bảo đảm sự ổn định trong quản lý, sử dụng đất đai.</w:t>
      </w:r>
    </w:p>
    <w:p w14:paraId="3C2707B2" w14:textId="19FCA36F" w:rsidR="007024F1" w:rsidRPr="007B06FB" w:rsidRDefault="007024F1" w:rsidP="007024F1">
      <w:pPr>
        <w:pStyle w:val="Heading4"/>
      </w:pPr>
      <w:r w:rsidRPr="007B06FB">
        <w:t>1.2.4.2. Pháp luật về tố tụng</w:t>
      </w:r>
    </w:p>
    <w:p w14:paraId="405F16F9" w14:textId="04F16643" w:rsidR="007024F1" w:rsidRPr="007B06FB" w:rsidRDefault="007024F1" w:rsidP="007024F1">
      <w:r w:rsidRPr="007B06FB">
        <w:tab/>
        <w:t xml:space="preserve">Trong hệ thống pháp luật Việt Nam, giải quyết tranh chấp </w:t>
      </w:r>
      <w:r w:rsidR="00AC4A5E" w:rsidRPr="007B06FB">
        <w:t>QSDĐ</w:t>
      </w:r>
      <w:r w:rsidRPr="007B06FB">
        <w:t xml:space="preserve"> tại TAND khu vực được điều chỉnh trước hết bởi các quy phạm pháp luật tố tụng, nhằm đảm bảo cho quá trình giải quyết vụ án được tiến hành khách quan, đúng pháp luật và bảo vệ được quyền, lợi ích hợp pháp của các bên đương sự. Nhóm quy phạm này được thể hiện chủ yếu trong Bộ luật Tố tụng dân sự năm 2015 (sửa đổi, bổ sung năm 2025) cùng các văn bản hướng dẫn thi hành.</w:t>
      </w:r>
    </w:p>
    <w:p w14:paraId="65F4A54C" w14:textId="2B240A82" w:rsidR="005D475E" w:rsidRPr="007B06FB" w:rsidRDefault="007024F1" w:rsidP="007024F1">
      <w:r w:rsidRPr="007B06FB">
        <w:tab/>
        <w:t xml:space="preserve">Trước hết, các quy phạm tố tụng quy định thẩm quyền của Tòa án. Theo đó, thẩm quyền giải quyết tranh chấp QSDĐ thuộc về TAND Kcấp tỉnh (tùy từng trường hợp), nhưng trong phạm vi nghiên cứu, TAND khu vực – với vai trò là cấp xét xử sơ thẩm – có trách nhiệm thụ lý và giải quyết hầu hết các tranh chấp </w:t>
      </w:r>
      <w:r w:rsidR="00AC4A5E" w:rsidRPr="007B06FB">
        <w:t>QSDĐ</w:t>
      </w:r>
      <w:r w:rsidRPr="007B06FB">
        <w:t xml:space="preserve"> theo quy định tại Điều 26, 35 và 39 Bộ luật Tố tụng dân sự. Việc phân định thẩm quyền dựa trên các tiêu chí như: loại tranh chấp, nơi có bất động sản, nơi cư trú của đương sự, giá trị tài sản tranh chấp. Đây là cơ sở pháp lý quan trọng để đảm bảo vụ việc được giải quyết tại đúng cơ quan có thẩm quyền, tránh tình trạng chồng chéo hoặc né tránh trách nhiệm.</w:t>
      </w:r>
    </w:p>
    <w:p w14:paraId="47CB39EC" w14:textId="06804C76" w:rsidR="007024F1" w:rsidRPr="007B06FB" w:rsidRDefault="007024F1" w:rsidP="007024F1">
      <w:r w:rsidRPr="007B06FB">
        <w:lastRenderedPageBreak/>
        <w:tab/>
        <w:t>Tiếp theo, nhóm quy phạm tố tụng còn quy định về thủ tục khởi kiện, thụ lý và chuẩn bị xét xử. Đương sự khi khởi kiện phải tuân thủ các quy định về hình thức, nội dung đơn khởi kiện, kèm theo tài liệu chứng cứ chứng minh quyền và lợi ích bị xâm phạm. TAND khu vực sau khi nhận đơn sẽ xem xét tính hợp lệ, thụ lý vụ án, thông báo cho các đương sự và tiến hành hòa giải theo đúng quy định. Đặc biệt, thủ tục hòa giải trong tố tụng dân sự là bắt buộc (trừ một số trường hợp pháp luật quy định khác), nhằm tạo cơ hội cho các bên đạt được thỏa t</w:t>
      </w:r>
      <w:r w:rsidR="005D475E" w:rsidRPr="007B06FB">
        <w:t>huận, hạn chế xung đột kéo dài.</w:t>
      </w:r>
    </w:p>
    <w:p w14:paraId="20B3D965" w14:textId="7B7E558C" w:rsidR="005D475E" w:rsidRPr="007B06FB" w:rsidRDefault="005D475E" w:rsidP="007024F1">
      <w:r w:rsidRPr="007B06FB">
        <w:tab/>
        <w:t>Trong giai đoạn xét xử của tố tụng khi giải quyết tranh chấp quyền sử dụng đất tại TAND khu vực, Hội đồng xét xử tiến hành xem xét toàn diện chứng cứ, lắng nghe ý kiến của các đương sự, người bảo vệ quyền và lợi ích hợp pháp của đương sự, cũng như quan điểm của đại diện Viện kiểm sát (nếu có). Đây là bước quan trọng nhằm bảo đảm tính khách quan, công bằng, đúng pháp luật trong việc giải quyết vụ án. Tại phiên tòa, các bên được quyền tranh luận, đưa ra chứng cứ mới, trình bày quan điểm và yêu cầu để bảo vệ quyền, lợi ích hợp pháp của mình. Hội đồng xét xử sau khi thảo luận, nghị án sẽ đưa ra bản án hoặc quyết định, làm căn cứ pháp lý cuối cùng xác định quyền sử dụng đất thuộc về chủ thể nào, đồng thời quy định trách nhiệm, nghĩa vụ của các bên liên quan. Giai đoạn xét xử vì vậy không chỉ có ý nghĩa giải quyết dứt điểm tranh chấp mà còn góp phần bảo đảm sự nghiêm minh của pháp luật, củng cố niềm tin của nhân dân vào hoạt động tư pháp.</w:t>
      </w:r>
    </w:p>
    <w:p w14:paraId="1210F99B" w14:textId="49C8EC5E" w:rsidR="007024F1" w:rsidRPr="007B06FB" w:rsidRDefault="007024F1" w:rsidP="007024F1">
      <w:r w:rsidRPr="007B06FB">
        <w:tab/>
        <w:t>Ngoài ra, nhóm quy phạm tố tụng còn điều chỉnh trình tự phiên tòa sơ thẩm và phúc thẩm. Các quy định về thành phần hội đồng xét xử, quyền và nghĩa vụ của đương sự, trình tự phát biểu, tranh luận tại tòa được quy định chặt chẽ nhằm bảo đảm nguyên tắc công khai, dân chủ, bình đẳng giữa các bên. Khi bản án sơ thẩm chưa có hiệu lực pháp luật, đương sự có quyền kháng cáo, Viện kiểm sát có quyền kháng nghị, và vụ án sẽ được Tòa án cấp trên trực tiếp xét xử phúc thẩm. Đây là cơ chế quan trọng bảo đảm quyền tiếp cận công lý</w:t>
      </w:r>
      <w:r w:rsidR="005D475E" w:rsidRPr="007B06FB">
        <w:t xml:space="preserve"> và sự khách quan trong xét xử.</w:t>
      </w:r>
    </w:p>
    <w:p w14:paraId="3044591F" w14:textId="44A5D158" w:rsidR="007024F1" w:rsidRPr="007B06FB" w:rsidRDefault="007024F1" w:rsidP="007024F1">
      <w:pPr>
        <w:ind w:firstLine="567"/>
      </w:pPr>
      <w:r w:rsidRPr="007B06FB">
        <w:t xml:space="preserve">Như vậy, các quy phạm pháp luật tố tụng trong giải quyết tranh chấp </w:t>
      </w:r>
      <w:r w:rsidR="00AC4A5E" w:rsidRPr="007B06FB">
        <w:t>QSDĐ</w:t>
      </w:r>
      <w:r w:rsidRPr="007B06FB">
        <w:t xml:space="preserve"> tại TAND khu vực giữ vai trò “hành lang pháp lý” quan trọng, đảm bảo cho toàn bộ </w:t>
      </w:r>
      <w:r w:rsidRPr="007B06FB">
        <w:lastRenderedPageBreak/>
        <w:t>quá trình giải quyết được tiến hành đúng trình tự, thủ tục, bảo vệ quyền lợi của các bên liên quan và củng cố niềm tin vào hoạt động tư pháp.</w:t>
      </w:r>
    </w:p>
    <w:p w14:paraId="6577C32A" w14:textId="77777777" w:rsidR="001C18F6" w:rsidRPr="007B06FB" w:rsidRDefault="00423BBB" w:rsidP="00423BBB">
      <w:pPr>
        <w:pStyle w:val="Heading2"/>
      </w:pPr>
      <w:bookmarkStart w:id="41" w:name="_Toc210811043"/>
      <w:r w:rsidRPr="007B06FB">
        <w:t>1.3. Các yếu tố tác động đến hiệu quả của pháp luật về giải quyết tranh chấp quyền sử dụng đất tại Tòa án nhân dân khu vực</w:t>
      </w:r>
      <w:bookmarkEnd w:id="41"/>
    </w:p>
    <w:p w14:paraId="25BFA25C" w14:textId="77777777" w:rsidR="001C18F6" w:rsidRPr="007B06FB" w:rsidRDefault="001C18F6" w:rsidP="001C18F6">
      <w:pPr>
        <w:pStyle w:val="Heading3"/>
      </w:pPr>
      <w:bookmarkStart w:id="42" w:name="_Toc210811044"/>
      <w:r w:rsidRPr="007B06FB">
        <w:t>1.3.1. Yếu tố chủ quan</w:t>
      </w:r>
      <w:bookmarkEnd w:id="42"/>
    </w:p>
    <w:p w14:paraId="5723F28A" w14:textId="17A02BAF" w:rsidR="00EE51B3" w:rsidRPr="007B06FB" w:rsidRDefault="001C18F6" w:rsidP="00EE51B3">
      <w:pPr>
        <w:rPr>
          <w:i/>
        </w:rPr>
      </w:pPr>
      <w:r w:rsidRPr="007B06FB">
        <w:rPr>
          <w:i/>
        </w:rPr>
        <w:tab/>
      </w:r>
      <w:r w:rsidR="00EE51B3" w:rsidRPr="007B06FB">
        <w:rPr>
          <w:i/>
        </w:rPr>
        <w:t>- Hệ thống cơ quan tư pháp, bản thân đội ngũ cán bộ, thẩm phán, cũng như từ chính người dân tham gia quá trình tố tụng</w:t>
      </w:r>
    </w:p>
    <w:p w14:paraId="0CA636D4" w14:textId="0FFF85B0" w:rsidR="00EE51B3" w:rsidRPr="007B06FB" w:rsidRDefault="00EE51B3" w:rsidP="00EE51B3">
      <w:pPr>
        <w:ind w:firstLine="567"/>
      </w:pPr>
      <w:r w:rsidRPr="007B06FB">
        <w:t xml:space="preserve">Trước hết, yếu tố chủ quan là những nguyên nhân xuất phát từ bên trong hệ thống cơ quan tư pháp, bản thân đội ngũ cán bộ, thẩm phán, cũng như từ chính người dân tham gia quá trình tố tụng. Đây là nhóm yếu tố mang tính quyết định trực tiếp đến chất lượng, tốc độ và tính công bằng trong quá trình xét xử. Một trong những yếu tố nổi bật là trình độ, năng lực và phẩm chất của đội ngũ thẩm phán, hội thẩm nhân dân. Các tranh chấp về </w:t>
      </w:r>
      <w:r w:rsidR="00AC4A5E" w:rsidRPr="007B06FB">
        <w:t>QSDĐ</w:t>
      </w:r>
      <w:r w:rsidRPr="007B06FB">
        <w:t xml:space="preserve"> thường có tính chất phức tạp, liên quan đến nhiều giai đoạn lịch sử sử dụng đất, nhiều loại giấy tờ pháp lý khác nhau và cả yếu tố phong tục tập quán. Nếu thẩm phán không có trình độ chuyên môn sâu, không am hiểu đầy đủ pháp luật đất đai, dân sự và tố tụng dân sự thì rất dễ dẫn đến việc áp dụng sai luật, kéo dài thời gian giải quyết hoặc đưa ra phán quyết thiếu tính thuyết phục. Ngoài ra, phẩm chất đạo đức và bản lĩnh nghề nghiệp cũng là yếu tố quan trọng. Trong thực tế, có những vụ </w:t>
      </w:r>
      <w:r w:rsidR="00215CD9" w:rsidRPr="007B06FB">
        <w:t>tranh chấp QSDĐ</w:t>
      </w:r>
      <w:r w:rsidRPr="007B06FB">
        <w:t xml:space="preserve"> liên quan đến người có chức vụ, quyền hạn hoặc các mối quan hệ xã hội phức tạp, nếu thẩm phán thiếu bản lĩnh, dễ bị tác động bởi lợi ích cá nhân hay áp lực từ bên ngoài thì khó đảm bảo được sự công minh, khách quan của bản án.</w:t>
      </w:r>
    </w:p>
    <w:p w14:paraId="5F9223FA" w14:textId="0FC3520B" w:rsidR="00EE51B3" w:rsidRPr="007B06FB" w:rsidRDefault="00EE51B3" w:rsidP="00F041EE">
      <w:pPr>
        <w:ind w:firstLine="567"/>
        <w:rPr>
          <w:i/>
        </w:rPr>
      </w:pPr>
      <w:r w:rsidRPr="007B06FB">
        <w:rPr>
          <w:i/>
        </w:rPr>
        <w:t xml:space="preserve">- Năng lực điều hành, quản lý của lãnh đạo </w:t>
      </w:r>
      <w:r w:rsidR="00F041EE" w:rsidRPr="007B06FB">
        <w:rPr>
          <w:i/>
        </w:rPr>
        <w:t>TAND</w:t>
      </w:r>
      <w:r w:rsidRPr="007B06FB">
        <w:rPr>
          <w:i/>
        </w:rPr>
        <w:t xml:space="preserve"> khu vực</w:t>
      </w:r>
    </w:p>
    <w:p w14:paraId="047B1A2C" w14:textId="54E34E6F" w:rsidR="00EE51B3" w:rsidRPr="007B06FB" w:rsidRDefault="00EE51B3" w:rsidP="00EE51B3">
      <w:pPr>
        <w:ind w:firstLine="567"/>
      </w:pPr>
      <w:r w:rsidRPr="007B06FB">
        <w:t xml:space="preserve">Một yếu tố chủ quan khác là năng lực điều hành, quản lý của lãnh đạo </w:t>
      </w:r>
      <w:r w:rsidR="00F041EE" w:rsidRPr="007B06FB">
        <w:t>TAND</w:t>
      </w:r>
      <w:r w:rsidRPr="007B06FB">
        <w:t xml:space="preserve"> khu vực. Công tác phân công thẩm phán, kiểm soát tiến độ, kiểm tra chất lượng bản án có tác động trực tiếp đến hiệu quả giải quyết tranh chấp. Nếu việc quản lý lỏng lẻo, phân công chưa hợp lý hoặc thiếu giám sát chặt chẽ, dễ dẫn đến tình trạng tồn đọng hồ sơ, chậm trễ xét xử và gây bức xúc trong nhân dân. Đồng thời, việc nâng cao trình độ nghiệp vụ, tổ chức tập huấn, trao đổi kinh nghiệm giữa các thẩm phán </w:t>
      </w:r>
      <w:r w:rsidRPr="007B06FB">
        <w:lastRenderedPageBreak/>
        <w:t>cũng phụ thuộc vào sự chủ động của lãnh đạo tòa án. Sự thiếu quan tâm tới công tác bồi dưỡng này sẽ khiến đội ngũ cán bộ khó theo kịp những thay đổi nhanh chóng của hệ thống pháp luật đất đai và tố tụng.</w:t>
      </w:r>
    </w:p>
    <w:p w14:paraId="01A7B021" w14:textId="74B25C87" w:rsidR="00EE51B3" w:rsidRPr="007B06FB" w:rsidRDefault="00EE51B3" w:rsidP="00EE51B3">
      <w:pPr>
        <w:rPr>
          <w:i/>
        </w:rPr>
      </w:pPr>
      <w:r w:rsidRPr="007B06FB">
        <w:rPr>
          <w:i/>
        </w:rPr>
        <w:tab/>
        <w:t>- Ý thức pháp luật và thái độ hợp tác của đương sự</w:t>
      </w:r>
    </w:p>
    <w:p w14:paraId="191C8090" w14:textId="77777777" w:rsidR="00EE51B3" w:rsidRPr="007B06FB" w:rsidRDefault="00EE51B3" w:rsidP="00EE51B3">
      <w:pPr>
        <w:ind w:firstLine="720"/>
      </w:pPr>
      <w:r w:rsidRPr="007B06FB">
        <w:t>Ngoài ra, ý thức pháp luật và thái độ hợp tác của đương sự cũng là yếu tố chủ quan tác động lớn. Trong nhiều trường hợp, người dân tham gia tố tụng chưa hiểu đầy đủ quyền, nghĩa vụ của mình; cung cấp chứng cứ không đầy đủ, thậm chí che giấu thông tin hoặc đưa ra yêu cầu vượt quá quy định pháp luật. Có những vụ việc đương sự thiếu tinh thần hợp tác, cố tình khiếu kiện nhiều lần, không chấp hành bản án đã có hiệu lực, dẫn đến việc thi hành án gặp khó khăn. Điều này không chỉ kéo dài thời gian giải quyết mà còn ảnh hưởng đến uy tín của tòa án và tính nghiêm minh của pháp luật.</w:t>
      </w:r>
    </w:p>
    <w:p w14:paraId="757CCBFC" w14:textId="457353FD" w:rsidR="00EE51B3" w:rsidRPr="007B06FB" w:rsidRDefault="00EE51B3" w:rsidP="00EE51B3">
      <w:pPr>
        <w:rPr>
          <w:i/>
        </w:rPr>
      </w:pPr>
      <w:r w:rsidRPr="007B06FB">
        <w:rPr>
          <w:i/>
        </w:rPr>
        <w:tab/>
        <w:t>- Yếu tố công tác hòa giải tại tòa</w:t>
      </w:r>
    </w:p>
    <w:p w14:paraId="6D49F359" w14:textId="165B1044" w:rsidR="001C18F6" w:rsidRPr="007B06FB" w:rsidRDefault="00EE51B3" w:rsidP="00EE51B3">
      <w:pPr>
        <w:ind w:firstLine="567"/>
      </w:pPr>
      <w:r w:rsidRPr="007B06FB">
        <w:t xml:space="preserve">Yếu tố công tác hòa giải tại tòa cũng chịu ảnh hưởng từ năng lực, kỹ năng và thái độ của thẩm phán. </w:t>
      </w:r>
      <w:r w:rsidR="00215CD9" w:rsidRPr="007B06FB">
        <w:t>Tranh chấp QSDĐ</w:t>
      </w:r>
      <w:r w:rsidRPr="007B06FB">
        <w:t xml:space="preserve"> có đặc thù là thường phát sinh giữa những người có quan hệ thân tộc, hàng xóm, nên việc giải quyết thông qua hòa giải có ý nghĩa rất lớn. Tuy nhiên, nếu thẩm phán thiếu kỹ năng thuyết phục, thiếu tinh thần trách nhiệm hoặc không nắm vững tâm lý của các bên thì tỷ lệ hòa giải thành công sẽ thấp, làm tăng áp lực cho quá trình xét xử.</w:t>
      </w:r>
    </w:p>
    <w:p w14:paraId="6665AD30" w14:textId="40F40AAA" w:rsidR="00423BBB" w:rsidRPr="007B06FB" w:rsidRDefault="001C18F6" w:rsidP="001C18F6">
      <w:pPr>
        <w:pStyle w:val="Heading3"/>
      </w:pPr>
      <w:bookmarkStart w:id="43" w:name="_Toc210811045"/>
      <w:r w:rsidRPr="007B06FB">
        <w:t>1.3.2. Yếu tố khách quan</w:t>
      </w:r>
      <w:bookmarkEnd w:id="43"/>
      <w:r w:rsidR="00423BBB" w:rsidRPr="007B06FB">
        <w:t xml:space="preserve"> </w:t>
      </w:r>
    </w:p>
    <w:p w14:paraId="7A472219" w14:textId="5A271672" w:rsidR="00881F41" w:rsidRPr="007B06FB" w:rsidRDefault="00881F41" w:rsidP="00881F41">
      <w:pPr>
        <w:rPr>
          <w:i/>
        </w:rPr>
      </w:pPr>
      <w:r w:rsidRPr="007B06FB">
        <w:rPr>
          <w:i/>
        </w:rPr>
        <w:tab/>
        <w:t>- Hệ thống pháp luật đất đai và pháp luật tố tụng</w:t>
      </w:r>
    </w:p>
    <w:p w14:paraId="120BEF7E" w14:textId="77777777" w:rsidR="00881F41" w:rsidRPr="007B06FB" w:rsidRDefault="00881F41" w:rsidP="00881F41">
      <w:r w:rsidRPr="007B06FB">
        <w:tab/>
        <w:t xml:space="preserve">Trước hết phải kể đến hệ thống pháp luật đất đai và pháp luật tố tụng. Thực tế cho thấy, pháp luật đất đai nước ta có nhiều lần sửa đổi, bổ sung, các quy định thường xuyên thay đổi theo từng giai đoạn phát triển kinh tế – xã hội. Sự thay đổi này dù cần thiết nhưng lại dẫn đến tình trạng khó khăn trong áp dụng, khi mà một thửa đất có thể liên quan đến nhiều giai đoạn pháp lý khác nhau, chịu sự điều chỉnh của nhiều văn bản luật, nghị định và thông tư khác nhau. Bên cạnh đó, một số quy định pháp luật còn chưa thống nhất, chồng chéo giữa Luật Đất đai, Bộ luật Dân sự và Luật Tố tụng dân sự, gây khó khăn cho tòa án trong việc xác định căn cứ pháp lý </w:t>
      </w:r>
      <w:r w:rsidRPr="007B06FB">
        <w:lastRenderedPageBreak/>
        <w:t>rõ ràng. Sự thiếu ổn định, thiếu đồng bộ này làm gia tăng nguy cơ có những bản án khác nhau cho những vụ việc có tính chất tương tự, ảnh hưởng tới tính thống nhất của pháp luật.</w:t>
      </w:r>
    </w:p>
    <w:p w14:paraId="6EEF6087" w14:textId="605DA0DA" w:rsidR="00881F41" w:rsidRPr="007B06FB" w:rsidRDefault="00881F41" w:rsidP="00881F41">
      <w:pPr>
        <w:rPr>
          <w:i/>
        </w:rPr>
      </w:pPr>
      <w:r w:rsidRPr="007B06FB">
        <w:rPr>
          <w:i/>
        </w:rPr>
        <w:tab/>
        <w:t>- Yếu tố điều kiện kinh tế - xã hội và sự phát triển đô thị, công nghiệp hóa</w:t>
      </w:r>
    </w:p>
    <w:p w14:paraId="70571E3D" w14:textId="34AC0B49" w:rsidR="00881F41" w:rsidRPr="007B06FB" w:rsidRDefault="00881F41" w:rsidP="00881F41">
      <w:pPr>
        <w:ind w:firstLine="720"/>
      </w:pPr>
      <w:r w:rsidRPr="007B06FB">
        <w:t xml:space="preserve">Khi giá trị đất đai tăng cao, nhu cầu sử dụng đất đa dạng, tình trạng tranh chấp cũng diễn biến phức tạp hơn. Ở những địa phương có tốc độ đô thị hóa nhanh, đất đai trở thành nguồn lợi lớn, từ đó mâu thuẫn giữa người dân, doanh nghiệp và chính quyền địa phương về </w:t>
      </w:r>
      <w:r w:rsidR="00AC4A5E" w:rsidRPr="007B06FB">
        <w:t>QSDĐ</w:t>
      </w:r>
      <w:r w:rsidRPr="007B06FB">
        <w:t xml:space="preserve"> dễ phát sinh. </w:t>
      </w:r>
      <w:r w:rsidR="00F041EE" w:rsidRPr="007B06FB">
        <w:t>TAND</w:t>
      </w:r>
      <w:r w:rsidRPr="007B06FB">
        <w:t xml:space="preserve"> khu vực phải đối mặt với số lượng vụ án tăng cao, gây áp lực quá tải, ảnh hưởng tới chất lượng và tiến độ giải quyết. Ngoài ra, các </w:t>
      </w:r>
      <w:r w:rsidR="00215CD9" w:rsidRPr="007B06FB">
        <w:t>tranh chấp QSDĐ</w:t>
      </w:r>
      <w:r w:rsidRPr="007B06FB">
        <w:t xml:space="preserve"> thường gắn liền với tình cảm, lợi ích thiết thân, nên dư luận xã hội cũng theo dõi sát sao, tạo ra sức ép không nhỏ đối với cơ quan xét xử.</w:t>
      </w:r>
    </w:p>
    <w:p w14:paraId="0B6867A3" w14:textId="77777777" w:rsidR="00881F41" w:rsidRPr="007B06FB" w:rsidRDefault="00881F41" w:rsidP="00881F41">
      <w:pPr>
        <w:rPr>
          <w:i/>
        </w:rPr>
      </w:pPr>
      <w:r w:rsidRPr="007B06FB">
        <w:rPr>
          <w:i/>
        </w:rPr>
        <w:tab/>
        <w:t>- Sự phối hợp giữa các cơ quan quản lý nhà nước và các tổ chức liên quan</w:t>
      </w:r>
    </w:p>
    <w:p w14:paraId="235ADFEA" w14:textId="06951B6A" w:rsidR="00881F41" w:rsidRPr="007B06FB" w:rsidRDefault="00215CD9" w:rsidP="00881F41">
      <w:pPr>
        <w:ind w:firstLine="720"/>
      </w:pPr>
      <w:r w:rsidRPr="007B06FB">
        <w:t>Tranh chấp QSDĐ</w:t>
      </w:r>
      <w:r w:rsidR="00881F41" w:rsidRPr="007B06FB">
        <w:t xml:space="preserve"> cần đến hồ sơ, tài liệu từ các cơ quan địa chính, quản lý đất đai, chính quyền địa phương. Tuy nhiên, ở nhiều nơi, hồ sơ đất đai lưu trữ chưa đầy đủ, thiếu chính xác hoặc còn chồng chéo, gây khó khăn cho việc xác minh. Nếu các cơ quan hữu quan chậm trễ trong việc cung cấp tài liệu, hoặc không phối hợp tích cực với tòa án, thì quá trình giải quyết vụ án sẽ bị kéo dài. Thậm chí, có trường hợp sự thiếu minh bạch trong quản lý đất đai của chính quyền cơ sở lại chính là nguyên nhân dẫn đến tranh chấp. Điều này cho thấy hiệu quả giải quyết không chỉ phụ thuộc vào tòa án mà còn gắn liền với tính minh bạch, hiệu quả của hệ thống quản lý đất đai nói chung.</w:t>
      </w:r>
    </w:p>
    <w:p w14:paraId="704CCDB3" w14:textId="0B36811D" w:rsidR="00881F41" w:rsidRPr="007B06FB" w:rsidRDefault="00881F41" w:rsidP="00881F41">
      <w:pPr>
        <w:rPr>
          <w:i/>
        </w:rPr>
      </w:pPr>
      <w:r w:rsidRPr="007B06FB">
        <w:rPr>
          <w:i/>
        </w:rPr>
        <w:tab/>
        <w:t>- Yếu tố truyền thống, tập quán và tâm lý xã hội của người dân</w:t>
      </w:r>
    </w:p>
    <w:p w14:paraId="46543674" w14:textId="4D7C46FC" w:rsidR="00881F41" w:rsidRPr="007B06FB" w:rsidRDefault="00881F41" w:rsidP="00881F41">
      <w:pPr>
        <w:ind w:firstLine="720"/>
      </w:pPr>
      <w:r w:rsidRPr="007B06FB">
        <w:t xml:space="preserve">Ngoài ra, yếu tố truyền thống, tập quán và tâm lý xã hội của người dân cũng ảnh hưởng tới hiệu quả áp dụng pháp luật. Ở nhiều địa phương, người dân vẫn quen giải quyết tranh chấp bằng hương ước, tập quán hoặc thông qua sự can thiệp của người có uy tín, nên khi vụ việc được đưa ra tòa, họ thường thiếu niềm tin hoặc nghi ngờ vào tính công bằng của hệ thống tư pháp. Một số nơi còn tồn tại tư tưởng “tình làng nghĩa xóm”, ngại va chạm, khiến cho quá trình thu thập chứng cứ gặp </w:t>
      </w:r>
      <w:r w:rsidRPr="007B06FB">
        <w:lastRenderedPageBreak/>
        <w:t>khó khăn. Đồng thời, dư luận xã hội, áp lực từ cộng đồng cũng có thể gây tác động gián tiếp đến thẩm phán trong việc ra quyết định.</w:t>
      </w:r>
    </w:p>
    <w:p w14:paraId="2AD181FE" w14:textId="77777777" w:rsidR="00423BBB" w:rsidRPr="007B06FB" w:rsidRDefault="00423BBB" w:rsidP="00423BBB">
      <w:pPr>
        <w:pStyle w:val="Heading1"/>
        <w:sectPr w:rsidR="00423BBB" w:rsidRPr="007B06FB" w:rsidSect="0032425D">
          <w:pgSz w:w="11906" w:h="16838" w:code="9"/>
          <w:pgMar w:top="1985" w:right="1134" w:bottom="1701" w:left="1985" w:header="720" w:footer="720" w:gutter="0"/>
          <w:cols w:space="720"/>
          <w:titlePg/>
          <w:docGrid w:linePitch="381"/>
        </w:sectPr>
      </w:pPr>
    </w:p>
    <w:p w14:paraId="65B1F38F" w14:textId="5A05C7DE" w:rsidR="00423BBB" w:rsidRPr="007B06FB" w:rsidRDefault="00423BBB" w:rsidP="00423BBB">
      <w:pPr>
        <w:pStyle w:val="Heading1"/>
      </w:pPr>
      <w:bookmarkStart w:id="44" w:name="_Toc210811046"/>
      <w:r w:rsidRPr="007B06FB">
        <w:lastRenderedPageBreak/>
        <w:t>Kết luận chương 1</w:t>
      </w:r>
      <w:bookmarkEnd w:id="44"/>
    </w:p>
    <w:p w14:paraId="78E04819" w14:textId="4A447D62" w:rsidR="00F041EE" w:rsidRPr="007B06FB" w:rsidRDefault="00F041EE" w:rsidP="00F041EE">
      <w:r w:rsidRPr="007B06FB">
        <w:tab/>
        <w:t xml:space="preserve">Trong chương 1, đề án đã hệ thống hóa và làm rõ những vấn đề lý luận cơ bản liên quan đến giải quyết tranh chấp </w:t>
      </w:r>
      <w:r w:rsidR="00AC4A5E" w:rsidRPr="007B06FB">
        <w:t>QSDĐ</w:t>
      </w:r>
      <w:r w:rsidRPr="007B06FB">
        <w:t xml:space="preserve"> tại TAND khu vực. Trước hết, khái niệm, đặc điểm và phân loại các dạng tranh chấp </w:t>
      </w:r>
      <w:r w:rsidR="00AC4A5E" w:rsidRPr="007B06FB">
        <w:t>QSDĐ</w:t>
      </w:r>
      <w:r w:rsidRPr="007B06FB">
        <w:t xml:space="preserve"> được phân tích nhằm tạo nền tảng nhận thức chung cho việc nghiên cứu. Các dạng tranh chấp này vốn đa dạng, phức tạp, gắn liền với quyền lợi trực tiếp của cá nhân, tổ chức, từ đó khẳng định tính cấp thiết và vai trò đặc biệt quan trọng của việc giải quyết tranh chấp tại cơ quan tư pháp, nhất là tại TAND khu vực.</w:t>
      </w:r>
    </w:p>
    <w:p w14:paraId="1F4C69ED" w14:textId="2D94E9F3" w:rsidR="00F041EE" w:rsidRPr="007B06FB" w:rsidRDefault="00F041EE" w:rsidP="00F041EE">
      <w:r w:rsidRPr="007B06FB">
        <w:tab/>
        <w:t xml:space="preserve">Tiếp theo, đề án đã tập trung phân tích khái niệm, đặc điểm và vai trò của hoạt động giải quyết tranh chấp </w:t>
      </w:r>
      <w:r w:rsidR="00AC4A5E" w:rsidRPr="007B06FB">
        <w:t>QSDĐ</w:t>
      </w:r>
      <w:r w:rsidRPr="007B06FB">
        <w:t xml:space="preserve"> tại TAND khu vực. Đây không chỉ là quá trình áp dụng pháp luật để bảo vệ công lý, bảo đảm quyền và lợi ích hợp pháp của các bên, mà còn góp phần duy trì trật tự, kỷ cương xã hội, củng cố niềm tin của nhân dân vào hệ thống pháp luật và cơ quan tư pháp.</w:t>
      </w:r>
    </w:p>
    <w:p w14:paraId="77DB5EFE" w14:textId="7AC77F31" w:rsidR="00F041EE" w:rsidRPr="007B06FB" w:rsidRDefault="00F041EE" w:rsidP="00F041EE">
      <w:r w:rsidRPr="007B06FB">
        <w:tab/>
        <w:t>Bên cạnh đó, chương 1 cũng đã trình bày những vấn đề lý luận chung về pháp luật trong lĩnh vực này. Cấu trúc bên ngoài và cấu trúc bên trong của hệ thống pháp luật được phân tích, qua đó thấy rõ mối quan hệ giữa hình thức pháp luật và nội dung pháp luật trong việc quy định thẩm quyền, trình tự, thủ tục, nguyên tắc và cơ chế bảo đảm thi hành các bản án, quyết định của TAND khu vực.</w:t>
      </w:r>
    </w:p>
    <w:p w14:paraId="42559C00" w14:textId="59392106" w:rsidR="00F041EE" w:rsidRPr="007B06FB" w:rsidRDefault="00F041EE" w:rsidP="00F041EE">
      <w:r w:rsidRPr="007B06FB">
        <w:tab/>
        <w:t xml:space="preserve">Cuối cùng, các yếu tố tác động đến hiệu quả của pháp luật về giải quyết tranh chấp </w:t>
      </w:r>
      <w:r w:rsidR="00AC4A5E" w:rsidRPr="007B06FB">
        <w:t>QSDĐ</w:t>
      </w:r>
      <w:r w:rsidRPr="007B06FB">
        <w:t xml:space="preserve"> đã được luận giải trên cả phương diện chủ quan và khách quan. Yếu tố chủ quan xuất phát từ chính hệ thống tòa án, năng lực đội ngũ cán bộ, thẩm phán và ý thức chấp hành pháp luật của đương sự. Trong khi đó, yếu tố khách quan đến từ sự hoàn thiện của hệ thống pháp luật đất đai, điều kiện kinh tế - xã hội, sự phối hợp của các cơ quan liên quan cũng như những tập quán, truyền thống xã hội.</w:t>
      </w:r>
    </w:p>
    <w:p w14:paraId="016950BE" w14:textId="543CF50E" w:rsidR="00F041EE" w:rsidRPr="007B06FB" w:rsidRDefault="00F041EE" w:rsidP="00F041EE">
      <w:pPr>
        <w:ind w:firstLine="720"/>
      </w:pPr>
      <w:r w:rsidRPr="007B06FB">
        <w:t xml:space="preserve">Như vậy, chương 1 đã đặt ra cơ sở lý luận cần thiết cho việc phân tích thực tiễn và đề xuất giải pháp nâng cao hiệu quả giải quyết tranh chấp </w:t>
      </w:r>
      <w:r w:rsidR="00AC4A5E" w:rsidRPr="007B06FB">
        <w:t>QSDĐ</w:t>
      </w:r>
      <w:r w:rsidRPr="007B06FB">
        <w:t xml:space="preserve"> tại TAND khu vực ở các chương tiếp theo.</w:t>
      </w:r>
    </w:p>
    <w:p w14:paraId="1055EB45" w14:textId="77777777" w:rsidR="00423BBB" w:rsidRPr="007B06FB" w:rsidRDefault="00423BBB" w:rsidP="00423BBB">
      <w:pPr>
        <w:pStyle w:val="Heading1"/>
        <w:sectPr w:rsidR="00423BBB" w:rsidRPr="007B06FB" w:rsidSect="0032425D">
          <w:pgSz w:w="11906" w:h="16838" w:code="9"/>
          <w:pgMar w:top="1985" w:right="1134" w:bottom="1701" w:left="1985" w:header="720" w:footer="720" w:gutter="0"/>
          <w:cols w:space="720"/>
          <w:titlePg/>
          <w:docGrid w:linePitch="381"/>
        </w:sectPr>
      </w:pPr>
    </w:p>
    <w:p w14:paraId="76D9AF14" w14:textId="4274A7CB" w:rsidR="00423BBB" w:rsidRPr="007B06FB" w:rsidRDefault="00423BBB" w:rsidP="00423BBB">
      <w:pPr>
        <w:pStyle w:val="Heading1"/>
      </w:pPr>
      <w:bookmarkStart w:id="45" w:name="_Toc210811047"/>
      <w:r w:rsidRPr="007B06FB">
        <w:lastRenderedPageBreak/>
        <w:t>Chương 2: THỰC TRẠNG PHÁP LUẬT VÀ THỰC TIỄN GIẢI QUYẾT TRANH CHẤP QUYỀN SỬ DỤNG ĐẤT TẠI TÒA ÁN NHÂN DÂN KHU VỰC 2 - LAI CHÂU</w:t>
      </w:r>
      <w:bookmarkEnd w:id="45"/>
    </w:p>
    <w:p w14:paraId="181E9551" w14:textId="77777777" w:rsidR="00423BBB" w:rsidRPr="007B06FB" w:rsidRDefault="00423BBB" w:rsidP="00423BBB">
      <w:pPr>
        <w:pStyle w:val="Heading2"/>
      </w:pPr>
      <w:bookmarkStart w:id="46" w:name="_Toc210811048"/>
      <w:r w:rsidRPr="007B06FB">
        <w:t>2.1. Thực trạng pháp luật điều chỉnh hoạt động giải quyết tranh chấp QSDĐ của TAND khu vực</w:t>
      </w:r>
      <w:bookmarkEnd w:id="46"/>
    </w:p>
    <w:p w14:paraId="3D018655" w14:textId="7A96C0E8" w:rsidR="00B94727" w:rsidRPr="007B06FB" w:rsidRDefault="00423BBB" w:rsidP="00DF0DE6">
      <w:pPr>
        <w:pStyle w:val="Heading3"/>
      </w:pPr>
      <w:bookmarkStart w:id="47" w:name="_Toc210811049"/>
      <w:r w:rsidRPr="007B06FB">
        <w:t>2.1.1. Pháp luật nội dung</w:t>
      </w:r>
      <w:bookmarkEnd w:id="47"/>
    </w:p>
    <w:p w14:paraId="237479D3" w14:textId="4B2B4EF6" w:rsidR="00FB56B7" w:rsidRPr="007B06FB" w:rsidRDefault="00FB56B7" w:rsidP="00B94727">
      <w:pPr>
        <w:pStyle w:val="Heading4"/>
      </w:pPr>
      <w:r w:rsidRPr="007B06FB">
        <w:t>2.1.1.1</w:t>
      </w:r>
      <w:r w:rsidR="00B94727" w:rsidRPr="007B06FB">
        <w:t xml:space="preserve">. </w:t>
      </w:r>
      <w:r w:rsidRPr="007B06FB">
        <w:t>Quy định của Luật đất đai 2024 về hòa giải tranh chấp QSDĐ</w:t>
      </w:r>
    </w:p>
    <w:p w14:paraId="35B8D6FB" w14:textId="1A04FD37" w:rsidR="00FB56B7" w:rsidRPr="007B06FB" w:rsidRDefault="00FB56B7" w:rsidP="00FB56B7">
      <w:r w:rsidRPr="007B06FB">
        <w:tab/>
        <w:t xml:space="preserve">Luật Đất đai năm 2024 đã có những sửa đổi, bổ sung quan trọng về cơ chế giải quyết tranh chấp </w:t>
      </w:r>
      <w:r w:rsidR="00AC4A5E" w:rsidRPr="007B06FB">
        <w:t>QSDĐ</w:t>
      </w:r>
      <w:r w:rsidRPr="007B06FB">
        <w:t>, trong đó hòa giải tiếp tục được xác định là một phương thức trọng yếu, mang tính chất bắt buộc trước khi tranh chấp được đưa ra Tòa án hoặc cơ quan có thẩm quyền khác. So với các quy định trước đây, Luật Đất đai 2024 nhấn mạnh hơn đến nguyên tắc ưu tiên giải quyết tranh chấp thông qua đối thoại, hòa giải, nhằm giảm áp lực cho hệ thống tư pháp, đồng thời bảo đảm quyền và lợi ích hợp pháp của các bên liên quan.</w:t>
      </w:r>
    </w:p>
    <w:p w14:paraId="461FD064" w14:textId="3FD43F7A" w:rsidR="00FB56B7" w:rsidRPr="007B06FB" w:rsidRDefault="00FB56B7" w:rsidP="00FB56B7">
      <w:r w:rsidRPr="007B06FB">
        <w:tab/>
        <w:t>Một điểm đáng chú ý trong Luật Đất đai 2024 là việc quy định rõ ràng hơn về thẩm quyền, trách nhiệm và trình tự hòa giải. Theo đó, Ủy ban nhân dân cấp xã vẫn giữ vai trò trung tâm trong việc tổ chức hòa giải tranh chấp QSDĐ, với sự tham gia của cán bộ địa chính, đại diện Mặt trận Tổ quốc, các tổ chức chính trị - xã hội và những người có uy tín tại cộng đồng. Việc mở rộng sự tham gia này nhằm nâng cao tính khách quan, minh bạch, đồng thời bảo đảm hòa giải gắn với đặc thù văn hóa, tập quán ở từng địa phương.</w:t>
      </w:r>
    </w:p>
    <w:p w14:paraId="4ED7EFD0" w14:textId="71AB98B4" w:rsidR="00FB56B7" w:rsidRPr="007B06FB" w:rsidRDefault="00FB56B7" w:rsidP="00FB56B7">
      <w:r w:rsidRPr="007B06FB">
        <w:tab/>
        <w:t xml:space="preserve">Luật Đất đai 2024 cũng bổ sung quy định về trách nhiệm ghi nhận kết quả hòa giải. Nếu hòa giải thành, biên bản hòa giải phải được lập thành văn bản, có chữ ký của các bên và xác nhận của UBND cấp xã; văn bản này có giá trị pháp lý làm căn cứ điều chỉnh, xác lập lại </w:t>
      </w:r>
      <w:r w:rsidR="00AC4A5E" w:rsidRPr="007B06FB">
        <w:t>QSDĐ</w:t>
      </w:r>
      <w:r w:rsidRPr="007B06FB">
        <w:t xml:space="preserve"> theo quy định. Ngược lại, trong trường hợp hòa giải không thành, biên bản hòa giải là cơ sở để các bên khởi kiện ra Tòa án hoặc yêu cầu cơ quan có thẩm quyền giải quyết tiếp theo. Như vậy, pháp luật đã tạo ra hành lang thủ tục rõ ràng, bảo đảm quá trình hòa giải có giá trị thực tiễn và pháp lý.</w:t>
      </w:r>
    </w:p>
    <w:p w14:paraId="6AECBDE8" w14:textId="677870E4" w:rsidR="00FB56B7" w:rsidRPr="007B06FB" w:rsidRDefault="00FB56B7" w:rsidP="00FB56B7">
      <w:r w:rsidRPr="007B06FB">
        <w:lastRenderedPageBreak/>
        <w:tab/>
        <w:t>Bên cạnh đó, Luật Đất đai 2024 đã khắc phục một số hạn chế trong thực tiễn thi hành Luật Đất đai 2013. Trước đây, nhiều vụ việc hòa giải chỉ mang tính hình thức, thời gian kéo dài, thiếu sự phối hợp của các bên. Nay, Luật mới quy định chặt chẽ hơn về thời hạn tổ chức hòa giải, thường trong khoảng 45 ngày kể từ ngày nhận được đơn yêu cầu; đồng thời yêu cầu công khai, minh bạch thông tin đất đai, hồ sơ địa chính để hỗ trợ quá trình hòa giải. Điều này góp phần nâng cao hiệu quả thực chất của hòa giải, hạn chế khiếu kiện kéo dài.</w:t>
      </w:r>
    </w:p>
    <w:p w14:paraId="0FC141BA" w14:textId="1A490F6A" w:rsidR="005D475E" w:rsidRPr="007B06FB" w:rsidRDefault="00FB56B7" w:rsidP="00B94727">
      <w:pPr>
        <w:pStyle w:val="Heading4"/>
      </w:pPr>
      <w:r w:rsidRPr="007B06FB">
        <w:t xml:space="preserve">2.1.1.2. </w:t>
      </w:r>
      <w:r w:rsidR="005D475E" w:rsidRPr="007B06FB">
        <w:t>Thẩm quyền giải quyết tranh chấp QSDĐ theo Luật Đất đai 2024</w:t>
      </w:r>
    </w:p>
    <w:p w14:paraId="6366D679" w14:textId="1A1B2BB3" w:rsidR="00A06296" w:rsidRPr="007B06FB" w:rsidRDefault="00A06296" w:rsidP="00A06296">
      <w:r w:rsidRPr="007B06FB">
        <w:tab/>
        <w:t xml:space="preserve">Luật Đất đai 2024 bổ sung, điều chỉnh các quy định về thẩm quyền giải quyết tranh chấp đất đai, trong đó điểm mấu chốt nằm ở Điều 236. Theo đó, thẩm quyền được phân định trước hết dựa vào tình trạng pháp lý của giấy tờ về đất, tài sản gắn liền với đất (có giấy tờ theo Điều 137 hay không), từ đó xác định cơ quan giải quyết là Tòa án hay cơ quan hành chính. Điều này tạo ra sự phân biệt rõ giữa các loại tranh chấp đất đai trong xử lý ở cấp hành chính và cấp tư pháp. Luật cũng quy định rõ các cơ quan có thể tham gia giải quyết tranh chấp đất đai, gồm: Tòa án nhân dân; Trọng tài thương mại Việt Nam (trong các trường hợp thương mại); Chủ tịch UBND khu vực, Chủ tịch UBND cấp tỉnh; và Bộ trưởng Bộ Tài nguyên và Môi trường. </w:t>
      </w:r>
    </w:p>
    <w:p w14:paraId="2CA66BB1" w14:textId="7D8CC854" w:rsidR="00A06296" w:rsidRPr="007B06FB" w:rsidRDefault="00A06296" w:rsidP="00A06296">
      <w:pPr>
        <w:ind w:firstLine="720"/>
      </w:pPr>
      <w:r w:rsidRPr="007B06FB">
        <w:t xml:space="preserve">Theo khoản 1, Điều 236 Luật Đất đai 2024, trong trường hợp các bên tranh chấp hoặc một bên tranh chấp có Giấy chứng nhận quyền sử dụng đất, Giấy chứng nhận quyền sở hữu nhà ở và quyền sử dụng đất ở, Giấy chứng nhận tài sản gắn liền với đất, hoặc có một trong các loại giấy tờ được liệt kê tại Điều 137, và tranh chấp liên quan đến tài sản gắn liền với đất, thì việc giải quyết phải do Tòa án nhân dân có thẩm quyền thực hiện theo quy định của pháp luật tố tụng dân sự. Quy định này rõ ràng đặt ra rằng khi bên nào đó đã có cơ sở pháp lý chứng minh quyền sử dụng hoặc sở hữu, và tranh chấp liên quan đến tài sản gắn liền với đất, thì việc xử lý cần mang tính tư pháp, đảm bảo khách quan, chuyên sâu hơn là xử lý hành chính. </w:t>
      </w:r>
    </w:p>
    <w:p w14:paraId="1373BE5F" w14:textId="77777777" w:rsidR="00A06296" w:rsidRPr="007B06FB" w:rsidRDefault="00A06296" w:rsidP="00A06296">
      <w:pPr>
        <w:ind w:firstLine="720"/>
      </w:pPr>
      <w:r w:rsidRPr="007B06FB">
        <w:lastRenderedPageBreak/>
        <w:t>Luật Đất đai 2024 cũng dành quy định cho các tranh chấp đất đai mà các bên không có giấy tờ theo Điều 137. Trong những trường hợp này (khoản 2, Điều 236), các bên có quyền lựa chọn hai hình thức giải quyết:</w:t>
      </w:r>
    </w:p>
    <w:p w14:paraId="7067A7E3" w14:textId="07F35203" w:rsidR="00A06296" w:rsidRPr="007B06FB" w:rsidRDefault="00A06296" w:rsidP="00A06296">
      <w:r w:rsidRPr="007B06FB">
        <w:tab/>
        <w:t>- Nộp đơn yêu cầu giải quyết tranh chấp tại Ủy ban nhân dân cấp có thẩm quyền (cấp huyện hoặc cấp tỉnh, tùy trường hợp).</w:t>
      </w:r>
    </w:p>
    <w:p w14:paraId="555AD20F" w14:textId="3EBB41E5" w:rsidR="00A06296" w:rsidRPr="007B06FB" w:rsidRDefault="00A06296" w:rsidP="00A06296">
      <w:r w:rsidRPr="007B06FB">
        <w:tab/>
        <w:t xml:space="preserve">- Hoặc khởi kiện tại Tòa án nhân dân có thẩm quyền theo quy định về tố tụng dân sự. </w:t>
      </w:r>
    </w:p>
    <w:p w14:paraId="2785BF38" w14:textId="77777777" w:rsidR="00A06296" w:rsidRPr="007B06FB" w:rsidRDefault="00A06296" w:rsidP="00A06296">
      <w:pPr>
        <w:ind w:firstLine="720"/>
      </w:pPr>
      <w:r w:rsidRPr="007B06FB">
        <w:t>Việc lựa chọn này tạo ra linh hoạt trong thực tế, phù hợp với điều kiện của người dân ở địa phương, nhất là nơi mà việc cấp giấy tờ đất chưa hoàn thiện.</w:t>
      </w:r>
    </w:p>
    <w:p w14:paraId="5BC10AE3" w14:textId="3013D7FB" w:rsidR="00A06296" w:rsidRPr="007B06FB" w:rsidRDefault="00A06296" w:rsidP="00A06296">
      <w:r w:rsidRPr="007B06FB">
        <w:tab/>
        <w:t xml:space="preserve">Khi lựa chọn giải quyết tại cơ quan hành chính, luật quy định cụ thể hơn: nếu tranh chấp giữa hộ gia đình, cá nhân hoặc cộng đồng dân cư thì Chủ tịch UBND cấp khu vực sẽ giải quyết; nếu một bên tranh chấp là tổ chức, tổ chức tôn giáo, tổ chức kinh tế có vốn đầu tư nước ngoài, hoặc người Việt Nam định cư ở nước ngoài, thì Chủ tịch UBND cấp tỉnh sẽ giải quyết. </w:t>
      </w:r>
    </w:p>
    <w:p w14:paraId="210C91DF" w14:textId="09B69A14" w:rsidR="00A06296" w:rsidRPr="007B06FB" w:rsidRDefault="00A06296" w:rsidP="00930A3D">
      <w:pPr>
        <w:ind w:firstLine="720"/>
      </w:pPr>
      <w:r w:rsidRPr="007B06FB">
        <w:t xml:space="preserve">Một điểm mới đáng chú ý trong Luật Đất đai 2024 là quy định riêng đối với tranh chấp có yếu tố thương mại. Theo khoản 5, Điều 236, các tranh chấp giữa các bên phát sinh từ hoạt động thương mại liên quan đến đất đai sẽ do Tòa án xử lý theo luật tố tụng dân sự hoặc có thể được giải quyết bằng Trọng tài thương mại, nếu các bên có thỏa thuận về trọng tài. Quy định này mở ra phương thức giải quyết phù hợp với loại tranh chấp có yếu tố kinh doanh, giao dịch, hợp đồng bất động sản — nơi mà giải quyết theo đường hành chính có thể không đáp ứng được tính chuyên môn, tốc độ và tính quốc tế hóa trong thương mại. </w:t>
      </w:r>
    </w:p>
    <w:p w14:paraId="7309B4C3" w14:textId="3C4413F0" w:rsidR="00A06296" w:rsidRPr="007B06FB" w:rsidRDefault="00A06296" w:rsidP="00930A3D">
      <w:pPr>
        <w:ind w:firstLine="720"/>
      </w:pPr>
      <w:r w:rsidRPr="007B06FB">
        <w:t xml:space="preserve">Luật Đất đai 2024 cũng quy định trách nhiệm của </w:t>
      </w:r>
      <w:r w:rsidR="00930A3D" w:rsidRPr="007B06FB">
        <w:t>UBND</w:t>
      </w:r>
      <w:r w:rsidRPr="007B06FB">
        <w:t xml:space="preserve"> các cấp trong việc hỗ trợ quá trình giải quyết tranh chấp bởi Tòa án hoặc Trọng tài. Cụ thể, khi Tòa án hoặc Trọng tài yêu cầu, </w:t>
      </w:r>
      <w:r w:rsidR="00930A3D" w:rsidRPr="007B06FB">
        <w:t>UBND</w:t>
      </w:r>
      <w:r w:rsidRPr="007B06FB">
        <w:t xml:space="preserve"> có trách nhiệm cung cấp hồ sơ, tài liệu liên quan đến quản lý, sử dụng đất đai làm căn cứ cho việc giải quyết tranh chấp. Quy định này nhằm đảm bảo tính minh bạch, hiệu quả và hợp tác chặt chẽ giữa bộ máy hành chính và cơ quan tố tụng, tránh tình trạng thiếu tài liệu hoặc gây trở ngại khi Tòa án hoặc trọng tài cần xác minh thực trạng đất đai. </w:t>
      </w:r>
    </w:p>
    <w:p w14:paraId="7E8B5187" w14:textId="010D573F" w:rsidR="00B94727" w:rsidRPr="007B06FB" w:rsidRDefault="005D475E" w:rsidP="00B94727">
      <w:pPr>
        <w:pStyle w:val="Heading4"/>
      </w:pPr>
      <w:r w:rsidRPr="007B06FB">
        <w:lastRenderedPageBreak/>
        <w:t xml:space="preserve">2.1.1.3. </w:t>
      </w:r>
      <w:r w:rsidR="00F5405B" w:rsidRPr="007B06FB">
        <w:t>Chứng cứ và xác minh nguồn gốc đất</w:t>
      </w:r>
    </w:p>
    <w:p w14:paraId="6726B6E7" w14:textId="7025255C" w:rsidR="00F5405B" w:rsidRPr="007B06FB" w:rsidRDefault="00F5405B" w:rsidP="00F5405B">
      <w:r w:rsidRPr="007B06FB">
        <w:tab/>
        <w:t>Theo quy định của pháp luật tố tụng (</w:t>
      </w:r>
      <w:r w:rsidR="001B7BFC" w:rsidRPr="007B06FB">
        <w:t>BLTTDS</w:t>
      </w:r>
      <w:r w:rsidR="00061A69">
        <w:t xml:space="preserve"> 202</w:t>
      </w:r>
      <w:r w:rsidRPr="007B06FB">
        <w:t xml:space="preserve">5) và pháp luật đất đai, chứng cứ được hiểu là những tài liệu, giấy tờ, vật chứng, lời khai… có giá trị chứng minh quyền và lợi ích hợp pháp của các bên liên quan đến </w:t>
      </w:r>
      <w:r w:rsidR="00AC4A5E" w:rsidRPr="007B06FB">
        <w:t>QSDĐ</w:t>
      </w:r>
      <w:r w:rsidRPr="007B06FB">
        <w:t xml:space="preserve">. Trong tranh chấp đất đai, chứng cứ thường gắn với các loại giấy tờ thể hiện nguồn gốc, quá trình sử dụng đất, quyền và nghĩa vụ của người sử dụng đất theo Luật Đất đai 2024. Việc thu thập, kiểm tra và đánh giá chứng cứ là bước quan trọng để Tòa án hoặc cơ quan có thẩm quyền xác định đâu là cơ sở pháp lý bảo đảm </w:t>
      </w:r>
      <w:r w:rsidR="00AC4A5E" w:rsidRPr="007B06FB">
        <w:t>QSDĐ</w:t>
      </w:r>
      <w:r w:rsidRPr="007B06FB">
        <w:t xml:space="preserve"> hợp pháp.</w:t>
      </w:r>
    </w:p>
    <w:p w14:paraId="0E9FFA57" w14:textId="60D29754" w:rsidR="00F5405B" w:rsidRPr="007B06FB" w:rsidRDefault="00F5405B" w:rsidP="00F5405B">
      <w:pPr>
        <w:ind w:firstLine="720"/>
      </w:pPr>
      <w:r w:rsidRPr="007B06FB">
        <w:t xml:space="preserve">Luật Đất đai 2024 đã kế thừa và bổ sung các quy định nhằm xác định rõ nguồn gốc đất trong các trường hợp có tranh chấp. Cơ sở để xác minh bao gồm: (i) Giấy chứng nhận </w:t>
      </w:r>
      <w:r w:rsidR="00AC4A5E" w:rsidRPr="007B06FB">
        <w:t>QSDĐ</w:t>
      </w:r>
      <w:r w:rsidRPr="007B06FB">
        <w:t xml:space="preserve"> (sổ đỏ, sổ hồng); (ii) Giấy tờ hợp pháp về </w:t>
      </w:r>
      <w:r w:rsidR="00AC4A5E" w:rsidRPr="007B06FB">
        <w:t>QSDĐ</w:t>
      </w:r>
      <w:r w:rsidRPr="007B06FB">
        <w:t xml:space="preserve"> theo Điều 137 Luật Đất đai 2024 (như giấy tờ mua bán, chuyển nhượng, thừa kế, tặng cho được xác lập hợp pháp trước ngày luật có hiệu lực); (iii) Hồ sơ địa chính, bản đồ đo đạc qua các thời kỳ; (iv) Văn bản, tài liệu của cơ quan nhà nước về việc giao đất, cho thuê đất, công nhận </w:t>
      </w:r>
      <w:r w:rsidR="00AC4A5E" w:rsidRPr="007B06FB">
        <w:t>QSDĐ</w:t>
      </w:r>
      <w:r w:rsidRPr="007B06FB">
        <w:t>; (v) Lời khai nhân chứng hoặc kết quả xác minh của chính quyền địa phương, cơ quan quản lý đất đai. Những chứng cứ này giúp xác định tính hợp pháp, tính liên tục và ổn định trong quá trình sử dụng đất của đương sự.</w:t>
      </w:r>
    </w:p>
    <w:p w14:paraId="16EB3EF2" w14:textId="66B99AF4" w:rsidR="00F5405B" w:rsidRPr="007B06FB" w:rsidRDefault="00F5405B" w:rsidP="00F5405B">
      <w:pPr>
        <w:ind w:firstLine="720"/>
      </w:pPr>
      <w:r w:rsidRPr="007B06FB">
        <w:t xml:space="preserve">Trong quá trình giải quyết tranh chấp, việc xác minh nguồn gốc đất không chỉ tuân theo Luật Đất đai 2024 mà còn phải viện dẫn các quy định tại Bộ luật Dân sự 2015 về quyền sở hữu và quyền khác đối với tài sản, Luật Nhà ở, Luật Kinh doanh bất động sản, cũng như pháp luật về tố tụng. Chẳng hạn, khi tranh chấp liên quan đến quyền thừa kế </w:t>
      </w:r>
      <w:r w:rsidR="00AC4A5E" w:rsidRPr="007B06FB">
        <w:t>QSDĐ</w:t>
      </w:r>
      <w:r w:rsidRPr="007B06FB">
        <w:t>, Tòa án phải đồng thời áp dụng quy định của Luật Đất đai 2024 và Bộ luật Dân sự 2015 về thừa kế. Khi tranh chấp liên quan đến giao dịch chuyển nhượng đất đai, cơ quan có thẩm quyền phải đối chiếu với Luật Công chứng, Luật Kinh doanh bất động sản để xác định giá trị pháp lý của hợp đồng.</w:t>
      </w:r>
    </w:p>
    <w:p w14:paraId="78556013" w14:textId="45D2F73E" w:rsidR="00F5405B" w:rsidRPr="007B06FB" w:rsidRDefault="00F5405B" w:rsidP="00F5405B">
      <w:pPr>
        <w:ind w:firstLine="720"/>
      </w:pPr>
      <w:r w:rsidRPr="007B06FB">
        <w:t xml:space="preserve">Trong thực tế giải quyết tranh chấp, không ít trường hợp các bên không có đầy đủ giấy tờ hoặc giấy tờ bị thất lạc, gây khó khăn cho việc xác minh nguồn gốc đất. Khi đó, Luật Đất đai 2024 và các văn bản liên quan cho phép sử dụng nhiều </w:t>
      </w:r>
      <w:r w:rsidRPr="007B06FB">
        <w:lastRenderedPageBreak/>
        <w:t>nguồn chứng cứ bổ trợ như xác nhận của UBND cấp xã, hồ sơ quản lý đất đai qua từng giai đoạn, hoặc lời khai của người làm chứng. Việc đánh giá chứng cứ phải được tiến hành khách quan, toàn diện, tránh tình trạng chỉ dựa vào một loại tài liệu duy nhất. Điều này đảm bảo tính công bằng, đúng pháp luật và bảo vệ quyền, lợi ích hợp pháp của các bên liên quan.</w:t>
      </w:r>
    </w:p>
    <w:p w14:paraId="729C632F" w14:textId="6B005564" w:rsidR="00F5405B" w:rsidRPr="007B06FB" w:rsidRDefault="00B94727" w:rsidP="00F5405B">
      <w:r w:rsidRPr="007B06FB">
        <w:tab/>
      </w:r>
      <w:r w:rsidR="00F5405B" w:rsidRPr="007B06FB">
        <w:t xml:space="preserve">Tuy nhiên, trong quá trình giải quyết tranh chấp </w:t>
      </w:r>
      <w:r w:rsidR="007024F1" w:rsidRPr="007B06FB">
        <w:t xml:space="preserve">QSDĐ tại TAND khu vực, </w:t>
      </w:r>
      <w:r w:rsidR="00F5405B" w:rsidRPr="007B06FB">
        <w:t xml:space="preserve">việc thu thập và xác minh chứng cứ về nguồn gốc, quá trình sử dụng đất còn gặp nhiều khó khăn. Thực tế cho thấy, nhiều hồ sơ địa chính đã bị thất lạc, hư hỏng hoặc chưa được cập nhật đầy đủ, dẫn đến việc các đương sự và cơ quan xét xử khó có thể chứng minh, đối chiếu tính hợp pháp của </w:t>
      </w:r>
      <w:r w:rsidR="00AC4A5E" w:rsidRPr="007B06FB">
        <w:t>QSDĐ</w:t>
      </w:r>
      <w:r w:rsidR="00F5405B" w:rsidRPr="007B06FB">
        <w:t>. Bên cạnh đó, quy định pháp luật hiện hành chưa xác định rõ ràng trách nhiệm, nghĩa vụ và quy trình phối hợp của cơ quan quản lý đất đai trong việc cung cấp thông tin, tài liệu khi Tòa án yêu cầu, khiến quá trình giải quyết vụ án thường bị kéo dài, thậm chí ảnh hưởng đến tính khách quan và chính xác của bản án. Hạn chế khác là việc ứng dụng công nghệ thông tin trong quản lý đất đai còn chậm, hệ thống cơ sở dữ liệu đất đai quốc gia chưa hoàn thiện, chưa đồng bộ và chưa kết nối hiệu quả với các cơ quan tư pháp, dẫn đến khó khăn trong việc tra cứu, xác minh chứng cứ. Những bất cập này không chỉ làm giảm hiệu quả xét xử mà còn ảnh hưởng đến hiệu lực, hiệu quả quản lý nhà nước về đất đai.</w:t>
      </w:r>
    </w:p>
    <w:p w14:paraId="27C7875B" w14:textId="44E62820" w:rsidR="00F5405B" w:rsidRPr="007B06FB" w:rsidRDefault="00F5405B" w:rsidP="00F5405B">
      <w:r w:rsidRPr="007B06FB">
        <w:tab/>
        <w:t xml:space="preserve">Ngoài ra, vẫn còn tình trạng nhiều bản án, quyết định mặc dù đã có hiệu lực pháp luật nhưng việc thi hành vẫn gặp rất nhiều khó khăn. Nguyên nhân chủ yếu xuất phát từ những vướng mắc trong khâu đo đạc, xác định mốc giới, cắm mốc hoặc giao đất trên thực tế, dẫn đến việc bản án không được thực hiện đầy đủ. Bên cạnh đó, pháp luật hiện hành chưa có quy định rõ ràng về trách nhiệm phối hợp giữa cơ quan thi hành án dân sự và cơ quan địa chính các cấp, dẫn đến tình trạng thiếu sự đồng bộ, thậm chí đùn đẩy trách nhiệm giữa các cơ quan có liên quan. Hơn nữa, pháp luật cũng chưa quy định cụ thể về thời hạn thi hành án đối với các bản án liên quan đến </w:t>
      </w:r>
      <w:r w:rsidR="00AC4A5E" w:rsidRPr="007B06FB">
        <w:t>QSDĐ</w:t>
      </w:r>
      <w:r w:rsidRPr="007B06FB">
        <w:t xml:space="preserve">, khiến cho quá trình tổ chức thi hành thường bị kéo dài, ảnh hưởng đến quyền và lợi ích hợp pháp của các bên đương sự. Đặc biệt, chế tài xử lý đối với </w:t>
      </w:r>
      <w:r w:rsidRPr="007B06FB">
        <w:lastRenderedPageBreak/>
        <w:t>cá nhân, tổ chức cố tình trì hoãn, không thực hiện hoặc thực hiện không đầy đủ nhiệm vụ trong quá trình thi hành án còn thiếu và chưa đủ sức răn đe, làm suy giảm hiệu lực của bản án cũng như niềm tin của người dân vào hệ thống tư pháp.</w:t>
      </w:r>
    </w:p>
    <w:p w14:paraId="460DD4CA" w14:textId="13CAB449" w:rsidR="00D96246" w:rsidRPr="007B06FB" w:rsidRDefault="00F5405B" w:rsidP="00F5405B">
      <w:r w:rsidRPr="007B06FB">
        <w:tab/>
        <w:t xml:space="preserve">Bên cạnh đó, hiện nay trong việc giải quyết tranh chấp </w:t>
      </w:r>
      <w:r w:rsidR="00AC4A5E" w:rsidRPr="007B06FB">
        <w:t>QSDĐ</w:t>
      </w:r>
      <w:r w:rsidRPr="007B06FB">
        <w:t xml:space="preserve"> tại Tòa án, hệ thống pháp luật chưa có hướng dẫn thống nhất, dẫn đến tình trạng các Tòa án địa phương áp dụng quy định pháp luật không đồng đều, gây ra sự thiếu nhất quán trong bảo đảm công bằng và quyền lợi hợp pháp của các đương sự. Bên cạnh đó, số lượng án lệ trong lĩnh vực đất đai còn hạn chế, chưa đáp ứng yêu cầu thực tiễn xét xử vốn ngày càng đa dạng, phức tạp và mang nhiều đặc thù lịch sử, xã hội ở từng địa phương. Việc thiếu án lệ và văn bản hướng dẫn cụ thể khiến quá trình giải quyết tranh chấp dễ rơi vào tình trạng vận dụng pháp luật một cách tùy tiện, chủ quan, làm giảm tính minh bạch và thuyết phục của phán quyết. Ngoài ra, các văn bản hướng dẫn hiện hành chưa bao quát đầy đủ những tình huống phức tạp thường gặp như tranh chấp liên quan đến đồng sở hữu, thừa kế </w:t>
      </w:r>
      <w:r w:rsidR="00AC4A5E" w:rsidRPr="007B06FB">
        <w:t>QSDĐ</w:t>
      </w:r>
      <w:r w:rsidRPr="007B06FB">
        <w:t xml:space="preserve"> hay chuyển nhượng đất không có giấy tờ hợp lệ, dẫn đến nhiều vướng mắc trong thực tiễn áp dụng. Chính những hạn chế này đặt ra yêu cầu cấp thiết phải xây dựng và hoàn thiện hệ thống án lệ, đồng thời ban hành thêm các nghị quyết, công văn hướng dẫn rõ ràng, khả thi nhằm nâng cao hiệu quả giải quyết tranh chấp đất đai tại TAND cấp khu vực.</w:t>
      </w:r>
    </w:p>
    <w:p w14:paraId="1899A541" w14:textId="59657BDD" w:rsidR="00670B2A" w:rsidRPr="007B06FB" w:rsidRDefault="00423BBB" w:rsidP="00670B2A">
      <w:pPr>
        <w:pStyle w:val="Heading3"/>
      </w:pPr>
      <w:bookmarkStart w:id="48" w:name="_Toc210811050"/>
      <w:r w:rsidRPr="007B06FB">
        <w:t>2.1.2. Pháp luật tố tụng</w:t>
      </w:r>
      <w:bookmarkEnd w:id="48"/>
    </w:p>
    <w:p w14:paraId="7F22EC82" w14:textId="732D1AC6" w:rsidR="00A06296" w:rsidRPr="007B06FB" w:rsidRDefault="00A06296" w:rsidP="00A06296">
      <w:pPr>
        <w:pStyle w:val="Heading4"/>
      </w:pPr>
      <w:r w:rsidRPr="007B06FB">
        <w:t xml:space="preserve">2.1.2.1. Thẩm quyền giải quyết tranh chấp QSDĐ </w:t>
      </w:r>
    </w:p>
    <w:p w14:paraId="77DBBCCF" w14:textId="77777777" w:rsidR="00A06296" w:rsidRPr="007B06FB" w:rsidRDefault="00A06296" w:rsidP="00A06296">
      <w:pPr>
        <w:ind w:firstLine="567"/>
      </w:pPr>
      <w:r w:rsidRPr="007B06FB">
        <w:t>Theo chủ trương của Nhà nước về sắp xếp đơn vị hành chính, sáp nhập các xã và định hướng bỏ cấp huyện, việc thành lập các TAND khu vực trên cơ sở sáp nhập TAND cấp huyện hiện tại là một bước tiến quan trọng. Điều này cũng đồng nghĩa với việc cần xác định rõ thẩm quyền của các TAND khu vực trong việc giải quyết tranh chấp QSDĐ, đặc biệt trong bối cảnh các quy định mới của Luật Đất đai 2024 và các văn bản hướng dẫn đang dần có hiệu lực.</w:t>
      </w:r>
    </w:p>
    <w:p w14:paraId="43E73621" w14:textId="77777777" w:rsidR="00A06296" w:rsidRPr="007B06FB" w:rsidRDefault="00A06296" w:rsidP="00A06296">
      <w:r w:rsidRPr="007B06FB">
        <w:tab/>
        <w:t>Về cơ bản, TAND khu vực (thay thế cho TAND cấp huyện trước đây) sẽ tiếp tục là cơ quan có thẩm quyền giải quyết sơ thẩm đối với đa số các vụ án tranh chấp QSDĐ. Thẩm quyền này được xác định dựa trên các nguyên tắc chính sau:</w:t>
      </w:r>
    </w:p>
    <w:p w14:paraId="18145D3E" w14:textId="77777777" w:rsidR="00A06296" w:rsidRPr="007B06FB" w:rsidRDefault="00A06296" w:rsidP="00A06296">
      <w:r w:rsidRPr="007B06FB">
        <w:lastRenderedPageBreak/>
        <w:tab/>
        <w:t>- Điều kiện thụ lý tranh chấp QSDĐ tại Tòa án</w:t>
      </w:r>
    </w:p>
    <w:p w14:paraId="6049D16A" w14:textId="77777777" w:rsidR="00A06296" w:rsidRPr="007B06FB" w:rsidRDefault="00A06296" w:rsidP="00A06296">
      <w:pPr>
        <w:ind w:firstLine="720"/>
      </w:pPr>
      <w:r w:rsidRPr="007B06FB">
        <w:t>Theo quy định của Luật Đất đai 2024 (có hiệu lực từ ngày 01/01/2025), tranh chấp QSDĐ được giải quyết tại TAND khi:</w:t>
      </w:r>
    </w:p>
    <w:p w14:paraId="0AF3AAB3" w14:textId="77777777" w:rsidR="00A06296" w:rsidRPr="007B06FB" w:rsidRDefault="00A06296" w:rsidP="00A06296">
      <w:r w:rsidRPr="007B06FB">
        <w:tab/>
        <w:t>+ Tranh chấp có Giấy chứng nhận hoặc giấy tờ hợp pháp là các tranh chấp mà các bên hoặc một trong các bên có Giấy chứng nhận QSDĐ, quyền sở hữu nhà ở và tài sản khác gắn liền với đất, hoặc có một trong các loại giấy tờ quy định tại Điều 137 của Luật Đất đai 2024 (trước đây là Điều 100 Luật Đất đai 2013), hoặc liên quan đến tài sản gắn liền với đất. Trong trường hợp này, đương sự có quyền trực tiếp khởi kiện tại Tòa án mà không cần qua hòa giải tại UBND cấp xã.</w:t>
      </w:r>
    </w:p>
    <w:p w14:paraId="40E84AAD" w14:textId="77777777" w:rsidR="00A06296" w:rsidRPr="007B06FB" w:rsidRDefault="00A06296" w:rsidP="00A06296">
      <w:r w:rsidRPr="007B06FB">
        <w:tab/>
        <w:t>+ Tranh chấp không có Giấy chứng nhận hoặc giấy tờ hợp pháp nhưng đã hòa giải tại cấp xã không thành: Đối với các tranh chấp QSDĐ mà đương sự không có Giấy chứng nhận hoặc không có các giấy tờ hợp pháp khác, sau khi đã thực hiện hòa giải tại UBND cấp xã mà không thành, đương sự có quyền lựa chọn khởi kiện tại TAND có thẩm quyền.</w:t>
      </w:r>
    </w:p>
    <w:p w14:paraId="2A85AAC9" w14:textId="77777777" w:rsidR="00A06296" w:rsidRPr="007B06FB" w:rsidRDefault="00A06296" w:rsidP="00A06296">
      <w:r w:rsidRPr="007B06FB">
        <w:tab/>
        <w:t>- Thẩm quyền sơ thẩm của TAND khu vực</w:t>
      </w:r>
    </w:p>
    <w:p w14:paraId="64F5B5FC" w14:textId="77777777" w:rsidR="00A06296" w:rsidRPr="007B06FB" w:rsidRDefault="00A06296" w:rsidP="00A06296">
      <w:pPr>
        <w:ind w:firstLine="720"/>
      </w:pPr>
      <w:r w:rsidRPr="007B06FB">
        <w:t>Với vai trò là cấp xét xử sơ thẩm, TAND khu vực sẽ có thẩm quyền giải quyết các loại tranh chấp QSDĐ sau:</w:t>
      </w:r>
    </w:p>
    <w:p w14:paraId="41538400" w14:textId="77777777" w:rsidR="00A06296" w:rsidRPr="007B06FB" w:rsidRDefault="00A06296" w:rsidP="00A06296">
      <w:r w:rsidRPr="007B06FB">
        <w:tab/>
        <w:t>+ Theo vụ việc, theo khoản 1 Điều 236 Luật Đất đai 2024: nếu tranh chấp đất đai mà các bên có Giấy chứng nhận quyền sử dụng đất hoặc tài sản gắn liền với đất (hoặc các loại giấy tờ theo Điều 137 Luật Đất đai) thì Tòa án có thẩm quyền giải quyết. Tranh chấp đất đai phát sinh từ hoạt động thương mại (ví dụ hợp đồng mua bán, cho thuê, thế chấp quyền sử dụng đất) được giải quyết bởi Tòa án theo luật tố tụng dân sự (hoặc trọng tài nếu các bên thỏa thuận). Nếu tranh chấp đất đai mà các bên không có giấy chứng nhận (hoặc giấy tờ theo Điều 137), thì các bên có thể lựa chọn hình thức giải quyết: hoặc tại UBND có thẩm quyền, hoặc khởi kiện ra Tòa án.</w:t>
      </w:r>
    </w:p>
    <w:p w14:paraId="3BFBCCB7" w14:textId="77777777" w:rsidR="00A06296" w:rsidRPr="007B06FB" w:rsidRDefault="00A06296" w:rsidP="00A06296">
      <w:r w:rsidRPr="007B06FB">
        <w:tab/>
        <w:t xml:space="preserve">Theo việc mở rộng thẩm quyền sau sắp xếp, TAND khu vực được giao xét xử sơ thẩm hầu hết các vụ việc dân sự, hành chính, phá sản, tổ chức hòa giải/đối thoại tại tòa án (ngoại trừ các vụ bị loại trừ cụ thể như yêu cầu hủy phán quyết trọng tài, đăng ký phán quyết trọng tài). Trong lĩnh vực hình sự, TAND khu vực xét xử sơ </w:t>
      </w:r>
      <w:r w:rsidRPr="007B06FB">
        <w:lastRenderedPageBreak/>
        <w:t>thẩm các vụ án hình sự về tội phạm ít nghiêm trọng, nghiêm trọng, rất nghiêm trọng, đặc biệt nghiêm trọng mà mức hình phạt cao nhất trong khung hình phạt không vượt quá 20 năm tù. Như vậy, xét theo loại vụ việc, TAND khu vực là cơ quan xét xử sơ thẩm chính trong hầu hết các tranh chấp đất đai (khi phù hợp với quy định), cũng như các vụ dân sự, hành chính, hình sự trong khung thẩm quyền cấp sơ thẩm.</w:t>
      </w:r>
    </w:p>
    <w:p w14:paraId="45E964B8" w14:textId="77777777" w:rsidR="00A06296" w:rsidRPr="007B06FB" w:rsidRDefault="00A06296" w:rsidP="00A06296">
      <w:r w:rsidRPr="007B06FB">
        <w:tab/>
        <w:t>+ Theo lãnh thổ, sau khi tổ chức lại hệ thống tòa án (bỏ cấp huyện, thay bằng khu vực), lãnh thổ thuộc thẩm quyền của TAND khu vực được xác định theo địa bàn hành chính mà TAND khu vực đó được giao. Đối với các vụ án, vụ việc mà TAND cấp huyện (trước đây) đã thụ lý trước ngày 01/7/2025, Nghị quyết 01/2025/NQ-HĐTP hướng dẫn việc chuyển giao, xác định TAND khu vực có thẩm quyền theo lãnh thổ. Như vậy, một vụ tranh chấp đất đai phát sinh tại địa phương thì TAND khu vực thuộc địa bàn đó có thẩm quyền xét xử sơ thẩm, nếu vụ việc đó nằm trong loại mà TAND khu vực được xét xử. Nếu địa bàn hành chính thay đổi (sáp nhập, chia tách cấp xã, huyện), thì việc xác định lãnh thổ thẩm quyền cũng được điều chỉnh theo quy định chuyển tiếp để đảm bảo vụ việc được xử lý bởi tòa án có thẩm quyền mới. Tóm lại, lãnh thổ của TAND khu vực gắn liền với địa giới hành chính được giao, và khi có thay đổi hành chính thì áp dụng quy định chuyển giao để xác định thẩm quyền theo lãnh thổ cho các vụ án đang giải quyết.</w:t>
      </w:r>
    </w:p>
    <w:p w14:paraId="25C9B153" w14:textId="77777777" w:rsidR="00A06296" w:rsidRPr="007B06FB" w:rsidRDefault="00A06296" w:rsidP="00A06296">
      <w:r w:rsidRPr="007B06FB">
        <w:tab/>
        <w:t>+ Theo thẩm quyền theo cấp, khi nói “theo cấp”, tức là xem ai xét sơ thẩm, ai xét phúc thẩm, ai giám đốc thẩm, tái thẩm đối với bản án của TAND khu vực:</w:t>
      </w:r>
    </w:p>
    <w:p w14:paraId="45A485C2" w14:textId="77777777" w:rsidR="00A06296" w:rsidRPr="007B06FB" w:rsidRDefault="00A06296" w:rsidP="00A06296">
      <w:pPr>
        <w:pStyle w:val="ListParagraph"/>
        <w:numPr>
          <w:ilvl w:val="0"/>
          <w:numId w:val="28"/>
        </w:numPr>
        <w:spacing w:after="0" w:line="360" w:lineRule="auto"/>
      </w:pPr>
      <w:r w:rsidRPr="007B06FB">
        <w:t xml:space="preserve">TAND khu vực là cấp xét xử sơ thẩm đối với các vụ án, vụ việc mà pháp luật giao cho tòa án sơ thẩm (dân sự, hành chính, hình sự, phá sản, hòa giải/đối thoại, v.v.). </w:t>
      </w:r>
    </w:p>
    <w:p w14:paraId="53AC3DB0" w14:textId="77777777" w:rsidR="00A06296" w:rsidRPr="007B06FB" w:rsidRDefault="00A06296" w:rsidP="00A06296">
      <w:pPr>
        <w:pStyle w:val="ListParagraph"/>
        <w:numPr>
          <w:ilvl w:val="0"/>
          <w:numId w:val="28"/>
        </w:numPr>
        <w:spacing w:after="0" w:line="360" w:lineRule="auto"/>
      </w:pPr>
      <w:r w:rsidRPr="007B06FB">
        <w:t xml:space="preserve">TAND cấp tỉnh sẽ xét phúc thẩm các bản án, quyết định sơ thẩm của TAND khu vực nếu bị kháng cáo hoặc kháng nghị. </w:t>
      </w:r>
    </w:p>
    <w:p w14:paraId="11C77D74" w14:textId="77777777" w:rsidR="00A06296" w:rsidRPr="007B06FB" w:rsidRDefault="00A06296" w:rsidP="00A06296">
      <w:pPr>
        <w:pStyle w:val="ListParagraph"/>
        <w:numPr>
          <w:ilvl w:val="0"/>
          <w:numId w:val="28"/>
        </w:numPr>
        <w:spacing w:after="0" w:line="360" w:lineRule="auto"/>
      </w:pPr>
      <w:r w:rsidRPr="007B06FB">
        <w:t xml:space="preserve">TAND cấp tỉnh cũng có thẩm quyền kiến nghị, kháng nghị theo thủ tục giám đốc thẩm hoặc tái thẩm bản án, quyết định của TAND khu vực đã có hiệu lực pháp luật nếu có căn cứ. </w:t>
      </w:r>
    </w:p>
    <w:p w14:paraId="2D248FED" w14:textId="77777777" w:rsidR="00A06296" w:rsidRPr="007B06FB" w:rsidRDefault="00A06296" w:rsidP="00A06296">
      <w:pPr>
        <w:pStyle w:val="ListParagraph"/>
        <w:numPr>
          <w:ilvl w:val="0"/>
          <w:numId w:val="28"/>
        </w:numPr>
        <w:spacing w:after="0" w:line="360" w:lineRule="auto"/>
      </w:pPr>
      <w:r w:rsidRPr="007B06FB">
        <w:lastRenderedPageBreak/>
        <w:t xml:space="preserve">TAND tối cao giữ quyền giám đốc thẩm, tái thẩm theo luật định đối với bản án, quyết định của TAND cấp tỉnh hoặc tiếp nhận kháng nghị, kiến nghị từ cấp dưới. (Đây là quy định chung về tố tụng, không riêng đất đai.) </w:t>
      </w:r>
    </w:p>
    <w:p w14:paraId="6EB24732" w14:textId="77777777" w:rsidR="00A06296" w:rsidRPr="007B06FB" w:rsidRDefault="00A06296" w:rsidP="00A06296">
      <w:pPr>
        <w:ind w:firstLine="720"/>
      </w:pPr>
      <w:r w:rsidRPr="007B06FB">
        <w:t>Do đó, TAND khu vực là cấp sơ thẩm; nếu các bên kháng cáo hoặc kháng nghị thì TAND cấp tỉnh xét xử phúc thẩm; nếu có vấn đề pháp lý nghiêm trọng, có thể xét theo giám đốc thẩm hoặc tái thẩm.</w:t>
      </w:r>
    </w:p>
    <w:p w14:paraId="486229AC" w14:textId="77777777" w:rsidR="00A06296" w:rsidRPr="007B06FB" w:rsidRDefault="00A06296" w:rsidP="00A06296">
      <w:pPr>
        <w:ind w:firstLine="720"/>
      </w:pPr>
      <w:r w:rsidRPr="007B06FB">
        <w:t>Do đó, để xác định thẩm quyền sơ thẩm của TAND khu vực trong tranh chấp đất đai, cần phải:</w:t>
      </w:r>
    </w:p>
    <w:p w14:paraId="78E58386" w14:textId="77777777" w:rsidR="00A06296" w:rsidRPr="007B06FB" w:rsidRDefault="00A06296" w:rsidP="00A06296">
      <w:pPr>
        <w:ind w:firstLine="720"/>
      </w:pPr>
      <w:r w:rsidRPr="007B06FB">
        <w:t xml:space="preserve">(1) Xem loại tranh chấp đất đai. Nếu một bên có giấy chứng nhận hoặc các giấy tờ theo Điều 137, tranh chấp thuộc thẩm quyền Tòa án. Nếu không có giấy tờ như vậy, các bên có thể chọn giải quyết tại UBND hoặc khởi kiện tại Tòa án. Nếu tranh chấp đất đai phát sinh từ hợp đồng có tính thương mại, thì áp dụng tố tụng dân sự hoặc trọng tài (nếu thỏa thuận). </w:t>
      </w:r>
    </w:p>
    <w:p w14:paraId="17F395EE" w14:textId="77777777" w:rsidR="00A06296" w:rsidRPr="007B06FB" w:rsidRDefault="00A06296" w:rsidP="00A06296">
      <w:pPr>
        <w:ind w:firstLine="720"/>
      </w:pPr>
      <w:r w:rsidRPr="007B06FB">
        <w:t xml:space="preserve">(2) Xác định lãnh thổ tòa án: Xác định nơi có đất tranh chấp (thửa đất, tài sản gắn liền); xác định TAND khu vực thuộc địa bàn đó. Nếu vụ việc đã được thụ lý từ trước khi tổ chức lại (trước 01/7/2025), áp dụng quy định chuyển tiếp của Nghị quyết 01/2025/NQ-HĐTP để xác định TAND khu vực tiếp quản thụ lý. </w:t>
      </w:r>
    </w:p>
    <w:p w14:paraId="76CB94D0" w14:textId="77777777" w:rsidR="00A06296" w:rsidRPr="007B06FB" w:rsidRDefault="00A06296" w:rsidP="00A06296">
      <w:pPr>
        <w:ind w:firstLine="720"/>
      </w:pPr>
      <w:r w:rsidRPr="007B06FB">
        <w:t xml:space="preserve">(3) Xem xét loại vụ việc có thuộc thẩm quyền sơ thẩm của TAND khu vực hay bị loại trừ: Tránh các vụ việc mà luật quy định TAND khu vực không xét sơ thẩm (ví dụ: yêu cầu hủy phán quyết trọng tài, đăng ký phán quyết trọng tài). Đối với lĩnh vực hình sự, xem khung hình phạt để xác định có trong thẩm quyền sơ thẩm hay không. </w:t>
      </w:r>
    </w:p>
    <w:p w14:paraId="7B18E918" w14:textId="77777777" w:rsidR="00A06296" w:rsidRPr="007B06FB" w:rsidRDefault="00A06296" w:rsidP="00A06296">
      <w:pPr>
        <w:ind w:firstLine="720"/>
      </w:pPr>
      <w:r w:rsidRPr="007B06FB">
        <w:t>(4) Xác định cấp tòa xử lý sơ thẩm / phúc thẩm / giám đốc thẩm: Nếu là lần đầu xét xử, thẩm quyền thuộc về TAND khu vực. Nếu sau đó có kháng cáo/kháng nghị, thẩm quyền thuộc về TAND cấp tỉnh (phúc thẩm). Nếu có kháng nghị giám đốc thẩm/ tái thẩm, thẩm quyền thuộc về TAND cấp tỉnh hoặc TAND tối cao tùy quy định tố tụng.</w:t>
      </w:r>
    </w:p>
    <w:p w14:paraId="05B32F8A" w14:textId="77777777" w:rsidR="00A06296" w:rsidRPr="007B06FB" w:rsidRDefault="00A06296" w:rsidP="00A06296">
      <w:r w:rsidRPr="007B06FB">
        <w:lastRenderedPageBreak/>
        <w:tab/>
        <w:t>Việc xác định đúng thẩm quyền của TAND khu vực là vô cùng quan trọng để đảm bảo quá trình giải quyết tranh chấp QSDĐ diễn ra đúng pháp luật, nhanh chóng và hiệu quả, góp phần ổn định tình hình sử dụng đất đai và bảo vệ quyền, lợi ích hợp pháp của người dân.</w:t>
      </w:r>
    </w:p>
    <w:p w14:paraId="46337150" w14:textId="77777777" w:rsidR="00A06296" w:rsidRPr="007B06FB" w:rsidRDefault="00A06296" w:rsidP="00A06296">
      <w:r w:rsidRPr="007B06FB">
        <w:tab/>
        <w:t>Qua phân tích, có thể thấy rằng, một trong những hạn chế lớn hiện nay trong quy định pháp luật về thẩm quyền giải quyết tranh chấp QSDĐ là sự thiếu thống nhất giữa Luật Đất đai và BLTTDS. Theo Luật Đất đai, đối với tranh chấp QSDĐ thì trước khi khởi kiện tại TAND hoặc yêu cầu cơ quan có thẩm quyền giải quyết, các bên bắt buộc phải tiến hành hòa giải tại UBND cấp xã, không phân biệt tranh chấp đó có hay không có giấy chứng nhận QSDĐ. Trong khi đó, BLTTDS quy định TAND có thẩm quyền giải quyết tất cả các tranh chấp dân sự, bao gồm cả tranh chấp QSDĐ, nhưng để thụ lý thì đương sự phải xuất trình biên bản hòa giải không thành tại UBND cấp xã theo quy định. Sự không đồng bộ này đã gây ra lúng túng, chồng chéo trong thực tiễn áp dụng pháp luật, dẫn đến tình trạng đùn đẩy trách nhiệm giữa cơ quan hành chính và tư pháp, làm ảnh hưởng trực tiếp đến quyền tiếp cận công lý của người dân. Đặc biệt, ở các vùng nông thôn, miền núi hoặc khu vực dân tộc thiểu số, nơi việc cấp giấy chứng nhận QSDĐ còn hạn chế, bất cập này càng gây khó khăn cho người dân khi muốn bảo vệ quyền và lợi ích hợp pháp của mình. Bên cạnh đó, pháp luật hiện hành cũng chưa có hướng dẫn cụ thể về trình tự, thủ tục khởi kiện tại TAND trong trường hợp tranh chấp không có giấy tờ chứng minh QSDĐ, khiến việc giải quyết thiếu cơ sở rõ ràng, làm giảm hiệu quả thi hành pháp luật trong lĩnh vực đất đai. Đây chính là những hạn chế cơ bản đặt ra yêu cầu cần thiết phải hoàn thiện pháp luật về thẩm quyền giải quyết tranh chấp QSDĐ.</w:t>
      </w:r>
    </w:p>
    <w:p w14:paraId="7E4376B9" w14:textId="77BF14CC" w:rsidR="00A06296" w:rsidRPr="007B06FB" w:rsidRDefault="00A06296" w:rsidP="00A06296">
      <w:pPr>
        <w:pStyle w:val="Heading4"/>
      </w:pPr>
      <w:r w:rsidRPr="007B06FB">
        <w:t>2.1.2.2. Trình tự, thủ tục giải quyết tranh chấp QSDĐ</w:t>
      </w:r>
    </w:p>
    <w:p w14:paraId="6DE6CFAF" w14:textId="01E2B9EB" w:rsidR="00930A3D" w:rsidRPr="007B06FB" w:rsidRDefault="00670B2A" w:rsidP="00930A3D">
      <w:r w:rsidRPr="007B06FB">
        <w:tab/>
      </w:r>
      <w:r w:rsidR="00930A3D" w:rsidRPr="007B06FB">
        <w:t xml:space="preserve">Tranh chấp QSDĐ là một trong những dạng tranh chấp dân sự phổ biến và phức tạp nhất hiện nay. Đặc thù của loại tranh chấp này là gắn liền với yếu tố tình cảm, lịch sử và tập quán địa phương, do đó việc giải quyết đòi hỏi quy trình tố tụng phải được tiến hành một cách chặt chẽ, minh bạch và đúng quy định pháp luật. Theo quy định của BLTTDS năm 2015 (được sửa đổi, bổ sung năm 2025), Luật Đất đai </w:t>
      </w:r>
      <w:r w:rsidR="00930A3D" w:rsidRPr="007B06FB">
        <w:lastRenderedPageBreak/>
        <w:t>năm 2024 cùng các văn bản hướng dẫn thi hành, trình tự giải quyết tranh chấp QSDĐ tại Tòa án nhân dân hiện nay được thực hiện qua các bước cơ bản sau.</w:t>
      </w:r>
    </w:p>
    <w:p w14:paraId="5DD10C25" w14:textId="52E8420C" w:rsidR="00930A3D" w:rsidRPr="007B06FB" w:rsidRDefault="00930A3D" w:rsidP="00930A3D">
      <w:r w:rsidRPr="007B06FB">
        <w:tab/>
        <w:t>Thứ nhất, nộp đơn khởi kiện và thụ lý vụ án. Căn cứ theo các điều 186, 190 và 191 BLTTDS 2025, người khởi kiện phải nộp đơn kèm theo chứng cứ, tài liệu hợp lệ chứng minh quyền, lợi ích hợp pháp bị xâm phạm. Sau khi tiếp nhận, Tòa án tiến hành kiểm tra tính hợp lệ của đơn khởi kiện, hướng dẫn người khởi kiện nộp tạm ứng án phí và ra quyết định thụ lý vụ án. Đây là giai đoạn khởi đầu, có ý nghĩa quan trọng trong việc xác định phạm vi, đối tượng tranh chấp cũng như trách nhiệm chứng minh của các bên. Tuy nhiên, thực tiễn cho thấy nhiều vụ án bị trả lại đơn hoặc chậm thụ lý do người khởi kiện chưa hiểu rõ quy định về hồ sơ, chứng cứ, hoặc do khâu kiểm tra tính pháp lý của Tòa án còn kéo dài.</w:t>
      </w:r>
    </w:p>
    <w:p w14:paraId="20B216E4" w14:textId="2C5AB59D" w:rsidR="00930A3D" w:rsidRPr="007B06FB" w:rsidRDefault="00930A3D" w:rsidP="00930A3D">
      <w:r w:rsidRPr="007B06FB">
        <w:tab/>
        <w:t>Thứ hai, giai đoạn chuẩn bị xét xử sơ thẩm. Theo quy định tại các điều 203 và 208 BLTTDS 2025, Thẩm phán được phân công giải quyết vụ án có trách nhiệm tiến hành xác minh, thu thập chứng cứ, trưng cầu giám định, định giá quyền sử dụng đất khi cần thiết; đồng thời tổ chức phiên họp kiểm tra việc giao nộp, tiếp cận và công khai chứng cứ. Trong giai đoạn này, Tòa án cũng tiến hành hòa giải theo quy định tại Điều 205 BLTTDS. Nếu các bên hòa giải thành, Tòa án ra quyết định công nhận sự thỏa thuận, qua đó tiết kiệm thời gian, chi phí và giữ gìn mối quan hệ xã hội giữa các đương sự. Ngược lại, nếu hòa giải không thành, vụ án sẽ được đưa ra xét xử sơ thẩm. Mặc dù quy trình này góp phần bảo đảm tính dân chủ và khuyến khích các bên tự thỏa thuận, song trên thực tế, tỷ lệ hòa giải thành trong tranh chấp đất đai còn thấp do mâu thuẫn sâu sắc, giá trị tài sản lớn và sự thiếu tin tưởng vào tính khách quan của quá trình hòa giải.</w:t>
      </w:r>
    </w:p>
    <w:p w14:paraId="5CDAC97F" w14:textId="20B287CC" w:rsidR="00930A3D" w:rsidRPr="007B06FB" w:rsidRDefault="00930A3D" w:rsidP="00930A3D">
      <w:r w:rsidRPr="007B06FB">
        <w:tab/>
        <w:t xml:space="preserve">Thứ ba, xét xử sơ thẩm. Căn cứ các điều từ 220 đến 243 BLTTDS 2025, đây là giai đoạn trung tâm của quá trình tố tụng, nơi Hội đồng xét xử tiến hành phiên tòa công khai, lắng nghe ý kiến tranh tụng của các bên, thẩm tra chứng cứ và ra bản án sơ thẩm. Phiên tòa sơ thẩm là cơ sở pháp lý đầu tiên xác định quyền sử dụng đất thuộc về ai, đồng thời giải quyết các yêu cầu bồi thường thiệt hại hoặc hủy bỏ giấy chứng nhận quyền sử dụng đất (nếu có). Tuy nhiên, nhiều vụ án ở giai đoạn này gặp </w:t>
      </w:r>
      <w:r w:rsidRPr="007B06FB">
        <w:lastRenderedPageBreak/>
        <w:t>khó khăn do tài liệu, chứng cứ về nguồn gốc đất không đầy đủ hoặc có sự chồng chéo giữa hồ sơ địa chính, giấy chứng nhận cũ và mới.</w:t>
      </w:r>
    </w:p>
    <w:p w14:paraId="3E05A672" w14:textId="699D0CA6" w:rsidR="00930A3D" w:rsidRPr="007B06FB" w:rsidRDefault="00930A3D" w:rsidP="00930A3D">
      <w:r w:rsidRPr="007B06FB">
        <w:tab/>
        <w:t>Thứ tư, kháng cáo, kháng nghị và xét xử phúc thẩm (nếu có). Theo các điều 273–285 BLTTDS 2025, trong thời hạn luật định, đương sự có quyền kháng cáo bản án sơ thẩm, còn Viện kiểm sát có quyền kháng nghị nếu phát hiện vi phạm pháp luật. Tòa án cấp trên trực tiếp sẽ tiến hành xét xử phúc thẩm để xem xét lại toàn bộ hoặc một phần bản án sơ thẩm chưa có hiệu lực. Thủ tục này thể hiện nguyên tắc hai cấp xét xử, bảo đảm tính khách quan, công bằng và quyền tiếp cận công lý của các bên. Tuy nhiên, thực tế cho thấy nhiều vụ án kéo dài do quá trình kháng cáo, kháng nghị lặp đi lặp lại, làm giảm hiệu quả giải quyết và gây tốn kém cho đương sự.</w:t>
      </w:r>
    </w:p>
    <w:p w14:paraId="62CE472F" w14:textId="2D57B603" w:rsidR="00930A3D" w:rsidRPr="007B06FB" w:rsidRDefault="00930A3D" w:rsidP="00930A3D">
      <w:r w:rsidRPr="007B06FB">
        <w:tab/>
        <w:t>Thứ năm, thi hành án dân sự. Theo quy định của Luật Thi hành án dân sự năm 2008 (sửa đổi, bổ sung các năm 2014 và 2022), bản án, quyết định của Tòa án sau khi có hiệu lực pháp luật sẽ được cơ quan thi hành án dân sự tổ chức thực hiện. Đây là giai đoạn cuối cùng, có ý nghĩa quyết định đến hiệu lực thực tế của bản án. Tuy nhiên, tranh chấp đất đai là lĩnh vực đặc thù, thường gặp nhiều khó khăn khi thi hành án do giá trị tài sản lớn, tâm lý chây ỳ của bên thua kiện, hoặc sự thiếu phối hợp của chính quyền địa phương. Nhiều bản án dù đã có hiệu lực nhưng không được thi hành triệt để, làm giảm niềm tin của người dân vào công lý.</w:t>
      </w:r>
    </w:p>
    <w:p w14:paraId="47441AF6" w14:textId="6CA54BE8" w:rsidR="00930A3D" w:rsidRPr="007B06FB" w:rsidRDefault="00930A3D" w:rsidP="00930A3D">
      <w:r w:rsidRPr="007B06FB">
        <w:tab/>
        <w:t>Thứ sáu, giám đốc thẩm và tái thẩm (nếu có). Theo các điều 326–352 BLTTDS 2025, trong trường hợp phát hiện vi phạm pháp luật nghiêm trọng trong quá trình xét xử hoặc có tình tiết mới quan trọng có thể làm thay đổi nội dung bản án, vụ án được xem xét lại theo thủ tục giám đốc thẩm hoặc tái thẩm. Đây là cơ chế đặc biệt nhằm bảo đảm tính chính xác và công bằng tuyệt đối trong xét xử, góp phần củng cố niềm tin của xã hội vào hoạt động tư pháp. Tuy nhiên, thực tiễn cho thấy việc áp dụng thủ tục này cần được cân nhắc kỹ lưỡng để tránh tình trạng lạm dụng hoặc kéo dài quá trình tố tụng không cần thiết.</w:t>
      </w:r>
    </w:p>
    <w:p w14:paraId="254DB18B" w14:textId="2F46A2D9" w:rsidR="00670B2A" w:rsidRPr="007B06FB" w:rsidRDefault="00930A3D" w:rsidP="00930A3D">
      <w:r w:rsidRPr="007B06FB">
        <w:tab/>
        <w:t xml:space="preserve">Như vậy, có thể thấy rằng trình tự, thủ tục giải quyết tranh chấp quyền sử dụng đất tại Tòa án hiện nay đã được quy định đầy đủ, rõ ràng và tương đối chặt </w:t>
      </w:r>
      <w:r w:rsidRPr="007B06FB">
        <w:lastRenderedPageBreak/>
        <w:t>chẽ. Tuy nhiên, thực tiễn áp dụng vẫn còn tồn tại một số hạn chế như thủ tục kéo dài, chất lượng hòa giải chưa cao, công tác thẩm định – định giá đất còn chậm và khâu thi hành án gặp nhiều vướng mắc. Điều đó đặt ra yêu cầu cần tiếp tục cải cách thủ tục tố tụng, tăng cường ứng dụng công nghệ thông tin, nâng cao năng lực cán bộ và đẩy mạnh phối hợp giữa các cơ quan chuyên môn, nhằm rút ngắn thời gian giải quyết, bảo đảm công bằng và hiệu lực của các bản án trong đời sống xã hội.</w:t>
      </w:r>
    </w:p>
    <w:p w14:paraId="75B62989" w14:textId="23A90E32" w:rsidR="00423BBB" w:rsidRPr="007B06FB" w:rsidRDefault="00423BBB" w:rsidP="00423BBB">
      <w:pPr>
        <w:pStyle w:val="Heading2"/>
      </w:pPr>
      <w:bookmarkStart w:id="49" w:name="_Toc210811051"/>
      <w:r w:rsidRPr="007B06FB">
        <w:t>2.2. Thực tiễn giải quyết tranh chấp quyền sử dụng đất tại Tòa án nhân dân Khu vực 2 – Lai Châu</w:t>
      </w:r>
      <w:bookmarkEnd w:id="49"/>
      <w:r w:rsidRPr="007B06FB">
        <w:tab/>
      </w:r>
    </w:p>
    <w:p w14:paraId="686472E4" w14:textId="77777777" w:rsidR="00423BBB" w:rsidRPr="007B06FB" w:rsidRDefault="00423BBB" w:rsidP="00423BBB">
      <w:pPr>
        <w:pStyle w:val="Heading3"/>
      </w:pPr>
      <w:bookmarkStart w:id="50" w:name="_Toc210811052"/>
      <w:r w:rsidRPr="007B06FB">
        <w:t>2.2.1. Điều kiện tự nhiên và đặc điểm tình hình kinh tế xã hội ở Khu vực 2 – Lai Châu và sự tác động đến tình hình tranh chấp, giải quyết tranh chấp QSDĐ tại TAND Khu vực 2 – Lai Châu</w:t>
      </w:r>
      <w:bookmarkEnd w:id="50"/>
    </w:p>
    <w:p w14:paraId="3F99D69A" w14:textId="65591295" w:rsidR="00B94727" w:rsidRPr="007B06FB" w:rsidRDefault="00B94727" w:rsidP="00B94727">
      <w:pPr>
        <w:ind w:firstLine="567"/>
      </w:pPr>
      <w:r w:rsidRPr="007B06FB">
        <w:t xml:space="preserve">Khu vực 2 </w:t>
      </w:r>
      <w:r w:rsidR="00FD5A62" w:rsidRPr="007B06FB">
        <w:t>- tỉnh</w:t>
      </w:r>
      <w:r w:rsidRPr="007B06FB">
        <w:t xml:space="preserve"> Lai Châu </w:t>
      </w:r>
      <w:r w:rsidR="00E22679" w:rsidRPr="007B06FB">
        <w:t xml:space="preserve">bao gồm </w:t>
      </w:r>
      <w:r w:rsidRPr="007B06FB">
        <w:t>nhiều xã nhỏ</w:t>
      </w:r>
      <w:r w:rsidR="00215CD9" w:rsidRPr="007B06FB">
        <w:t xml:space="preserve"> (gồm Bản Bo, Mường Kim, Khoen On, Than Uyên, Mường Than, Pắc Ta, Nậm Sỏ, Tân Uyên, Mường Khoa, Nậm Cuổi và Nậm Mạ)</w:t>
      </w:r>
      <w:r w:rsidRPr="007B06FB">
        <w:t xml:space="preserve"> rải rác, địa hình hiểm trở, theo chủ trương của Nhà nước về tinh gọn bộ máy hành chính, giảm cấp trung gian và nâng cao hiệu quả quản lý nhà nước. Việc sáp nhập các đơn vị hành chính cấp xã đã góp phần khắc phục tình trạng phân tán, manh mún, đồng thời tạo điều kiện thuận lợi để tập trung nguồn lực đầu tư phát triển kinh tế - xã hội một cách bền vững.</w:t>
      </w:r>
    </w:p>
    <w:p w14:paraId="0BCAA100" w14:textId="77777777" w:rsidR="00B94727" w:rsidRPr="007B06FB" w:rsidRDefault="00B94727" w:rsidP="00B94727">
      <w:r w:rsidRPr="007B06FB">
        <w:tab/>
        <w:t>Về đặc điểm tự nhiên, Khu vực 2 nằm ở vùng núi cao phía Tây Bắc, có địa hình chia cắt mạnh, độ dốc lớn, thường xuyên chịu ảnh hưởng của thiên tai như sạt lở đất, lũ quét. Khí hậu khắc nghiệt, mùa đông lạnh sâu, mùa mưa kéo dài gây khó khăn cho sản xuất nông nghiệp và đi lại của người dân. Do địa hình bị chia cắt, giao thông trong khu vực chủ yếu là đường cấp phối hoặc đất đá, nhiều tuyến đường bị xuống cấp nghiêm trọng. Theo thống kê của Sở Giao thông vận tải tỉnh Lai Châu, đến năm 2024, tỷ lệ đường liên xã được nhựa hóa chỉ đạt khoảng 45%, nhiều bản vẫn chưa có đường xe cơ giới vào đến nơi.</w:t>
      </w:r>
    </w:p>
    <w:p w14:paraId="778F2250" w14:textId="77777777" w:rsidR="00B94727" w:rsidRPr="007B06FB" w:rsidRDefault="00B94727" w:rsidP="00B94727">
      <w:r w:rsidRPr="007B06FB">
        <w:tab/>
        <w:t xml:space="preserve">Về dân cư và xã hội, Khu vực 2 có dân số khoảng 35.000 người, chủ yếu là đồng bào các dân tộc thiểu số như Mông, Dao, Thái, Hà Nhì... Tỷ lệ dân số sống rải rác, trình độ dân trí còn thấp, tập quán canh tác lạc hậu, nhiều nơi vẫn còn duy trì </w:t>
      </w:r>
      <w:r w:rsidRPr="007B06FB">
        <w:lastRenderedPageBreak/>
        <w:t>hình thức sản xuất tự cung tự cấp. Tỷ lệ hộ nghèo theo chuẩn đa chiều năm 2023 vẫn ở mức cao, lên đến 38,5%, cao hơn trung bình toàn tỉnh (29,7%) và gấp hơn 3 lần so với mức trung bình cả nước (11,2%). Các nguyên nhân chủ yếu là thiếu đất sản xuất, thiếu vốn, trình độ lao động thấp và khả năng tiếp cận dịch vụ xã hội còn hạn chế.</w:t>
      </w:r>
    </w:p>
    <w:p w14:paraId="0F158168" w14:textId="77777777" w:rsidR="00B94727" w:rsidRPr="007B06FB" w:rsidRDefault="00B94727" w:rsidP="00B94727">
      <w:r w:rsidRPr="007B06FB">
        <w:tab/>
        <w:t>Một điểm đáng chú ý là sau khi sáp nhập, quy mô hành chính của các xã mới trở nên rộng lớn, nhưng số lượng cán bộ không tăng, gây áp lực lớn trong công tác quản lý, điều hành và phục vụ nhân dân. Việc đi lại giữa trung tâm xã và các thôn bản xa gặp nhiều trở ngại, đặc biệt trong mùa mưa lũ. Nhiều cán bộ xã cho biết phải đi bộ hàng chục km mới đến được nơi làm việc với người dân, ảnh hưởng không nhỏ đến hiệu quả công tác.</w:t>
      </w:r>
    </w:p>
    <w:p w14:paraId="4641217E" w14:textId="1E836174" w:rsidR="00B94727" w:rsidRPr="007B06FB" w:rsidRDefault="00B94727" w:rsidP="00B94727">
      <w:r w:rsidRPr="007B06FB">
        <w:tab/>
        <w:t>Nhìn chung, Khu vực 2 của tỉnh Lai Châu mang đầy đủ đặc điểm của một vùng miền núi đặc biệt khó khăn: dân cư thưa thớt, điều kiện tự nhiên bất lợi, kết cấu hạ tầng thiếu và yếu, kinh tế chậm phát triển, tỷ lệ hộ nghèo cao. Tuy nhiên, với định hướng chiến lược về tinh gọn bộ máy quản lý, tập trung nguồn lực, kết hợp với sự hỗ trợ của các chính sách dân tộc và vùng khó khăn, Khu vực 2 đang có những chuyển biến tích cực. Thách thức lớn nhất hiện nay là cần có những giải pháp mang tính đột phá để nâng cao chất lượng nguồn nhân lực địa phương, phát triển kinh tế gắn với bản sắc văn hóa dân tộc, cũng như xây dựng hệ thống hạ tầng đồng bộ, bền vững.</w:t>
      </w:r>
    </w:p>
    <w:p w14:paraId="1D296689" w14:textId="1EBF8BD8" w:rsidR="00B94727" w:rsidRPr="007B06FB" w:rsidRDefault="00B94727" w:rsidP="00B94727">
      <w:pPr>
        <w:ind w:firstLine="720"/>
      </w:pPr>
      <w:r w:rsidRPr="007B06FB">
        <w:t xml:space="preserve">Trong những năm gần đây, tình hình tranh chấp QSDĐ tại địa bàn do TAND Khu vực 2 – tỉnh Lai Châu thụ lý và giải quyết có nhiều diễn biến phức tạp. TAND Khu vực 2 được thành lập trên cơ sở sáp nhập các xã </w:t>
      </w:r>
      <w:r w:rsidR="00215CD9" w:rsidRPr="007B06FB">
        <w:t>như Bản Bo, Mường Kim, Khoen On, Than Uyên, Mường Than, Pắc Ta, Nậm Sỏ, Tân Uyên, Mường Khoa, Nậm Cuổi và Nậm Mạ</w:t>
      </w:r>
      <w:r w:rsidRPr="007B06FB">
        <w:t xml:space="preserve">, nơi có đặc điểm địa lý rộng, địa hình phức tạp, dân cư đa số là đồng bào dân tộc thiểu số và trình độ dân trí chưa đồng đều, nên các tranh chấp </w:t>
      </w:r>
      <w:r w:rsidR="00215CD9" w:rsidRPr="007B06FB">
        <w:t>QSDĐ</w:t>
      </w:r>
      <w:r w:rsidR="00215CD9" w:rsidRPr="007B06FB">
        <w:rPr>
          <w:rStyle w:val="CommentReference"/>
        </w:rPr>
        <w:t xml:space="preserve"> </w:t>
      </w:r>
      <w:r w:rsidRPr="007B06FB">
        <w:t>phát sinh khá phổ biến.</w:t>
      </w:r>
    </w:p>
    <w:p w14:paraId="4F076195" w14:textId="77777777" w:rsidR="00930A3D" w:rsidRPr="007B06FB" w:rsidRDefault="00930A3D" w:rsidP="00B94727">
      <w:pPr>
        <w:pStyle w:val="Bng"/>
        <w:sectPr w:rsidR="00930A3D" w:rsidRPr="007B06FB" w:rsidSect="0032425D">
          <w:pgSz w:w="11906" w:h="16838" w:code="9"/>
          <w:pgMar w:top="1985" w:right="1134" w:bottom="1701" w:left="1985" w:header="720" w:footer="720" w:gutter="0"/>
          <w:cols w:space="720"/>
          <w:titlePg/>
          <w:docGrid w:linePitch="381"/>
        </w:sectPr>
      </w:pPr>
      <w:bookmarkStart w:id="51" w:name="_Toc210311223"/>
    </w:p>
    <w:p w14:paraId="584F6A36" w14:textId="55CDB0E0" w:rsidR="00B94727" w:rsidRPr="007B06FB" w:rsidRDefault="00B94727" w:rsidP="00B94727">
      <w:pPr>
        <w:pStyle w:val="Bng"/>
      </w:pPr>
      <w:r w:rsidRPr="007B06FB">
        <w:lastRenderedPageBreak/>
        <w:t>Bảng 2.1. Số lượng vụ án tranh chấp QSDĐ được giải quyết tại TAND Khu vực 2 – Lai Châu giai đoạn 2020-2024</w:t>
      </w:r>
      <w:bookmarkEnd w:id="51"/>
    </w:p>
    <w:tbl>
      <w:tblPr>
        <w:tblStyle w:val="TableGrid"/>
        <w:tblW w:w="0" w:type="auto"/>
        <w:tblLook w:val="04A0" w:firstRow="1" w:lastRow="0" w:firstColumn="1" w:lastColumn="0" w:noHBand="0" w:noVBand="1"/>
      </w:tblPr>
      <w:tblGrid>
        <w:gridCol w:w="2943"/>
        <w:gridCol w:w="1134"/>
        <w:gridCol w:w="993"/>
        <w:gridCol w:w="992"/>
        <w:gridCol w:w="992"/>
        <w:gridCol w:w="992"/>
        <w:gridCol w:w="957"/>
      </w:tblGrid>
      <w:tr w:rsidR="00AC4A5E" w:rsidRPr="007B06FB" w14:paraId="1DB2F6BD" w14:textId="77777777" w:rsidTr="00643FB6">
        <w:tc>
          <w:tcPr>
            <w:tcW w:w="2943" w:type="dxa"/>
          </w:tcPr>
          <w:p w14:paraId="79AA8EA7" w14:textId="77777777" w:rsidR="00B94727" w:rsidRPr="007B06FB" w:rsidRDefault="00B94727" w:rsidP="00F041EE">
            <w:pPr>
              <w:jc w:val="center"/>
              <w:rPr>
                <w:rFonts w:ascii="Times New Roman" w:hAnsi="Times New Roman" w:cs="Times New Roman"/>
                <w:b/>
                <w:sz w:val="26"/>
                <w:szCs w:val="26"/>
              </w:rPr>
            </w:pPr>
            <w:r w:rsidRPr="007B06FB">
              <w:rPr>
                <w:rFonts w:ascii="Times New Roman" w:hAnsi="Times New Roman" w:cs="Times New Roman"/>
                <w:b/>
                <w:sz w:val="26"/>
                <w:szCs w:val="26"/>
              </w:rPr>
              <w:t>Tiêu chí</w:t>
            </w:r>
          </w:p>
        </w:tc>
        <w:tc>
          <w:tcPr>
            <w:tcW w:w="1134" w:type="dxa"/>
          </w:tcPr>
          <w:p w14:paraId="1F2F923C" w14:textId="77777777" w:rsidR="00B94727" w:rsidRPr="007B06FB" w:rsidRDefault="00B94727" w:rsidP="00F041EE">
            <w:pPr>
              <w:jc w:val="center"/>
              <w:rPr>
                <w:rFonts w:ascii="Times New Roman" w:hAnsi="Times New Roman" w:cs="Times New Roman"/>
                <w:b/>
                <w:sz w:val="26"/>
                <w:szCs w:val="26"/>
              </w:rPr>
            </w:pPr>
            <w:r w:rsidRPr="007B06FB">
              <w:rPr>
                <w:rFonts w:ascii="Times New Roman" w:hAnsi="Times New Roman" w:cs="Times New Roman"/>
                <w:b/>
                <w:sz w:val="26"/>
                <w:szCs w:val="26"/>
              </w:rPr>
              <w:t>Đơn vị</w:t>
            </w:r>
          </w:p>
        </w:tc>
        <w:tc>
          <w:tcPr>
            <w:tcW w:w="993" w:type="dxa"/>
          </w:tcPr>
          <w:p w14:paraId="7F09BB1F" w14:textId="77777777" w:rsidR="00B94727" w:rsidRPr="007B06FB" w:rsidRDefault="00B94727" w:rsidP="00F041EE">
            <w:pPr>
              <w:jc w:val="center"/>
              <w:rPr>
                <w:rFonts w:ascii="Times New Roman" w:hAnsi="Times New Roman" w:cs="Times New Roman"/>
                <w:b/>
                <w:sz w:val="26"/>
                <w:szCs w:val="26"/>
              </w:rPr>
            </w:pPr>
            <w:r w:rsidRPr="007B06FB">
              <w:rPr>
                <w:rFonts w:ascii="Times New Roman" w:hAnsi="Times New Roman" w:cs="Times New Roman"/>
                <w:b/>
                <w:sz w:val="26"/>
                <w:szCs w:val="26"/>
              </w:rPr>
              <w:t>2020</w:t>
            </w:r>
          </w:p>
        </w:tc>
        <w:tc>
          <w:tcPr>
            <w:tcW w:w="992" w:type="dxa"/>
          </w:tcPr>
          <w:p w14:paraId="335C7E5C" w14:textId="77777777" w:rsidR="00B94727" w:rsidRPr="007B06FB" w:rsidRDefault="00B94727" w:rsidP="00F041EE">
            <w:pPr>
              <w:jc w:val="center"/>
              <w:rPr>
                <w:rFonts w:ascii="Times New Roman" w:hAnsi="Times New Roman" w:cs="Times New Roman"/>
                <w:b/>
                <w:sz w:val="26"/>
                <w:szCs w:val="26"/>
              </w:rPr>
            </w:pPr>
            <w:r w:rsidRPr="007B06FB">
              <w:rPr>
                <w:rFonts w:ascii="Times New Roman" w:hAnsi="Times New Roman" w:cs="Times New Roman"/>
                <w:b/>
                <w:sz w:val="26"/>
                <w:szCs w:val="26"/>
              </w:rPr>
              <w:t>2021</w:t>
            </w:r>
          </w:p>
        </w:tc>
        <w:tc>
          <w:tcPr>
            <w:tcW w:w="992" w:type="dxa"/>
          </w:tcPr>
          <w:p w14:paraId="7E68710D" w14:textId="77777777" w:rsidR="00B94727" w:rsidRPr="007B06FB" w:rsidRDefault="00B94727" w:rsidP="00F041EE">
            <w:pPr>
              <w:jc w:val="center"/>
              <w:rPr>
                <w:rFonts w:ascii="Times New Roman" w:hAnsi="Times New Roman" w:cs="Times New Roman"/>
                <w:b/>
                <w:sz w:val="26"/>
                <w:szCs w:val="26"/>
              </w:rPr>
            </w:pPr>
            <w:r w:rsidRPr="007B06FB">
              <w:rPr>
                <w:rFonts w:ascii="Times New Roman" w:hAnsi="Times New Roman" w:cs="Times New Roman"/>
                <w:b/>
                <w:sz w:val="26"/>
                <w:szCs w:val="26"/>
              </w:rPr>
              <w:t>2022</w:t>
            </w:r>
          </w:p>
        </w:tc>
        <w:tc>
          <w:tcPr>
            <w:tcW w:w="992" w:type="dxa"/>
          </w:tcPr>
          <w:p w14:paraId="07C5F391" w14:textId="77777777" w:rsidR="00B94727" w:rsidRPr="007B06FB" w:rsidRDefault="00B94727" w:rsidP="00F041EE">
            <w:pPr>
              <w:jc w:val="center"/>
              <w:rPr>
                <w:rFonts w:ascii="Times New Roman" w:hAnsi="Times New Roman" w:cs="Times New Roman"/>
                <w:b/>
                <w:sz w:val="26"/>
                <w:szCs w:val="26"/>
              </w:rPr>
            </w:pPr>
            <w:r w:rsidRPr="007B06FB">
              <w:rPr>
                <w:rFonts w:ascii="Times New Roman" w:hAnsi="Times New Roman" w:cs="Times New Roman"/>
                <w:b/>
                <w:sz w:val="26"/>
                <w:szCs w:val="26"/>
              </w:rPr>
              <w:t>2023</w:t>
            </w:r>
          </w:p>
        </w:tc>
        <w:tc>
          <w:tcPr>
            <w:tcW w:w="957" w:type="dxa"/>
          </w:tcPr>
          <w:p w14:paraId="501DAE42" w14:textId="77777777" w:rsidR="00B94727" w:rsidRPr="007B06FB" w:rsidRDefault="00B94727" w:rsidP="00F041EE">
            <w:pPr>
              <w:jc w:val="center"/>
              <w:rPr>
                <w:rFonts w:ascii="Times New Roman" w:hAnsi="Times New Roman" w:cs="Times New Roman"/>
                <w:b/>
                <w:sz w:val="26"/>
                <w:szCs w:val="26"/>
              </w:rPr>
            </w:pPr>
            <w:r w:rsidRPr="007B06FB">
              <w:rPr>
                <w:rFonts w:ascii="Times New Roman" w:hAnsi="Times New Roman" w:cs="Times New Roman"/>
                <w:b/>
                <w:sz w:val="26"/>
                <w:szCs w:val="26"/>
              </w:rPr>
              <w:t>2024</w:t>
            </w:r>
          </w:p>
        </w:tc>
      </w:tr>
      <w:tr w:rsidR="00AC4A5E" w:rsidRPr="007B06FB" w14:paraId="68B71576" w14:textId="77777777" w:rsidTr="00643FB6">
        <w:tc>
          <w:tcPr>
            <w:tcW w:w="2943" w:type="dxa"/>
          </w:tcPr>
          <w:p w14:paraId="75B0858D" w14:textId="77777777" w:rsidR="00B94727" w:rsidRPr="007B06FB" w:rsidRDefault="00B94727" w:rsidP="00F041EE">
            <w:pPr>
              <w:rPr>
                <w:rFonts w:ascii="Times New Roman" w:hAnsi="Times New Roman" w:cs="Times New Roman"/>
                <w:sz w:val="26"/>
                <w:szCs w:val="26"/>
              </w:rPr>
            </w:pPr>
            <w:r w:rsidRPr="007B06FB">
              <w:rPr>
                <w:rFonts w:ascii="Times New Roman" w:hAnsi="Times New Roman" w:cs="Times New Roman"/>
                <w:sz w:val="26"/>
                <w:szCs w:val="26"/>
              </w:rPr>
              <w:t>Số vụ thụ lý</w:t>
            </w:r>
          </w:p>
        </w:tc>
        <w:tc>
          <w:tcPr>
            <w:tcW w:w="1134" w:type="dxa"/>
          </w:tcPr>
          <w:p w14:paraId="10006AB6" w14:textId="77777777" w:rsidR="00B94727" w:rsidRPr="007B06FB" w:rsidRDefault="00B94727" w:rsidP="00F041EE">
            <w:pPr>
              <w:jc w:val="center"/>
              <w:rPr>
                <w:rFonts w:ascii="Times New Roman" w:hAnsi="Times New Roman" w:cs="Times New Roman"/>
                <w:sz w:val="26"/>
                <w:szCs w:val="26"/>
              </w:rPr>
            </w:pPr>
            <w:r w:rsidRPr="007B06FB">
              <w:rPr>
                <w:rFonts w:ascii="Times New Roman" w:hAnsi="Times New Roman" w:cs="Times New Roman"/>
                <w:sz w:val="26"/>
                <w:szCs w:val="26"/>
              </w:rPr>
              <w:t>Vụ</w:t>
            </w:r>
          </w:p>
        </w:tc>
        <w:tc>
          <w:tcPr>
            <w:tcW w:w="993" w:type="dxa"/>
          </w:tcPr>
          <w:p w14:paraId="7B0A7E96" w14:textId="77777777" w:rsidR="00B94727" w:rsidRPr="007B06FB" w:rsidRDefault="00B94727" w:rsidP="00F041EE">
            <w:pPr>
              <w:jc w:val="center"/>
              <w:rPr>
                <w:rFonts w:ascii="Times New Roman" w:hAnsi="Times New Roman" w:cs="Times New Roman"/>
                <w:sz w:val="26"/>
                <w:szCs w:val="26"/>
              </w:rPr>
            </w:pPr>
            <w:r w:rsidRPr="007B06FB">
              <w:rPr>
                <w:rFonts w:ascii="Times New Roman" w:hAnsi="Times New Roman" w:cs="Times New Roman"/>
                <w:sz w:val="26"/>
                <w:szCs w:val="26"/>
              </w:rPr>
              <w:t>25</w:t>
            </w:r>
          </w:p>
        </w:tc>
        <w:tc>
          <w:tcPr>
            <w:tcW w:w="992" w:type="dxa"/>
          </w:tcPr>
          <w:p w14:paraId="5CA742B7" w14:textId="77777777" w:rsidR="00B94727" w:rsidRPr="007B06FB" w:rsidRDefault="00B94727" w:rsidP="00F041EE">
            <w:pPr>
              <w:jc w:val="center"/>
              <w:rPr>
                <w:rFonts w:ascii="Times New Roman" w:hAnsi="Times New Roman" w:cs="Times New Roman"/>
                <w:sz w:val="26"/>
                <w:szCs w:val="26"/>
              </w:rPr>
            </w:pPr>
            <w:r w:rsidRPr="007B06FB">
              <w:rPr>
                <w:rFonts w:ascii="Times New Roman" w:hAnsi="Times New Roman" w:cs="Times New Roman"/>
                <w:sz w:val="26"/>
                <w:szCs w:val="26"/>
              </w:rPr>
              <w:t>32</w:t>
            </w:r>
          </w:p>
        </w:tc>
        <w:tc>
          <w:tcPr>
            <w:tcW w:w="992" w:type="dxa"/>
          </w:tcPr>
          <w:p w14:paraId="17B75AFF" w14:textId="77777777" w:rsidR="00B94727" w:rsidRPr="007B06FB" w:rsidRDefault="00B94727" w:rsidP="00F041EE">
            <w:pPr>
              <w:jc w:val="center"/>
              <w:rPr>
                <w:rFonts w:ascii="Times New Roman" w:hAnsi="Times New Roman" w:cs="Times New Roman"/>
                <w:sz w:val="26"/>
                <w:szCs w:val="26"/>
              </w:rPr>
            </w:pPr>
            <w:r w:rsidRPr="007B06FB">
              <w:rPr>
                <w:rFonts w:ascii="Times New Roman" w:hAnsi="Times New Roman" w:cs="Times New Roman"/>
                <w:sz w:val="26"/>
                <w:szCs w:val="26"/>
              </w:rPr>
              <w:t>34</w:t>
            </w:r>
          </w:p>
        </w:tc>
        <w:tc>
          <w:tcPr>
            <w:tcW w:w="992" w:type="dxa"/>
          </w:tcPr>
          <w:p w14:paraId="702AAD6B" w14:textId="77777777" w:rsidR="00B94727" w:rsidRPr="007B06FB" w:rsidRDefault="00B94727" w:rsidP="00F041EE">
            <w:pPr>
              <w:jc w:val="center"/>
              <w:rPr>
                <w:rFonts w:ascii="Times New Roman" w:hAnsi="Times New Roman" w:cs="Times New Roman"/>
                <w:sz w:val="26"/>
                <w:szCs w:val="26"/>
              </w:rPr>
            </w:pPr>
            <w:r w:rsidRPr="007B06FB">
              <w:rPr>
                <w:rFonts w:ascii="Times New Roman" w:hAnsi="Times New Roman" w:cs="Times New Roman"/>
                <w:sz w:val="26"/>
                <w:szCs w:val="26"/>
              </w:rPr>
              <w:t>37</w:t>
            </w:r>
          </w:p>
        </w:tc>
        <w:tc>
          <w:tcPr>
            <w:tcW w:w="957" w:type="dxa"/>
          </w:tcPr>
          <w:p w14:paraId="304BD856" w14:textId="77777777" w:rsidR="00B94727" w:rsidRPr="007B06FB" w:rsidRDefault="00B94727" w:rsidP="00F041EE">
            <w:pPr>
              <w:jc w:val="center"/>
              <w:rPr>
                <w:rFonts w:ascii="Times New Roman" w:hAnsi="Times New Roman" w:cs="Times New Roman"/>
                <w:sz w:val="26"/>
                <w:szCs w:val="26"/>
              </w:rPr>
            </w:pPr>
            <w:r w:rsidRPr="007B06FB">
              <w:rPr>
                <w:rFonts w:ascii="Times New Roman" w:hAnsi="Times New Roman" w:cs="Times New Roman"/>
                <w:sz w:val="26"/>
                <w:szCs w:val="26"/>
              </w:rPr>
              <w:t>41</w:t>
            </w:r>
          </w:p>
        </w:tc>
      </w:tr>
      <w:tr w:rsidR="00AC4A5E" w:rsidRPr="007B06FB" w14:paraId="34370FF3" w14:textId="77777777" w:rsidTr="00643FB6">
        <w:tc>
          <w:tcPr>
            <w:tcW w:w="2943" w:type="dxa"/>
          </w:tcPr>
          <w:p w14:paraId="52BF2EE0" w14:textId="77777777" w:rsidR="00B94727" w:rsidRPr="007B06FB" w:rsidRDefault="00B94727" w:rsidP="00F041EE">
            <w:pPr>
              <w:rPr>
                <w:rFonts w:ascii="Times New Roman" w:hAnsi="Times New Roman" w:cs="Times New Roman"/>
                <w:sz w:val="26"/>
                <w:szCs w:val="26"/>
              </w:rPr>
            </w:pPr>
            <w:r w:rsidRPr="007B06FB">
              <w:rPr>
                <w:rFonts w:ascii="Times New Roman" w:hAnsi="Times New Roman" w:cs="Times New Roman"/>
                <w:sz w:val="26"/>
                <w:szCs w:val="26"/>
              </w:rPr>
              <w:t>Số vụ giải quyết</w:t>
            </w:r>
          </w:p>
        </w:tc>
        <w:tc>
          <w:tcPr>
            <w:tcW w:w="1134" w:type="dxa"/>
          </w:tcPr>
          <w:p w14:paraId="0B762D81" w14:textId="77777777" w:rsidR="00B94727" w:rsidRPr="007B06FB" w:rsidRDefault="00B94727" w:rsidP="00F041EE">
            <w:pPr>
              <w:jc w:val="center"/>
              <w:rPr>
                <w:rFonts w:ascii="Times New Roman" w:hAnsi="Times New Roman" w:cs="Times New Roman"/>
                <w:sz w:val="26"/>
                <w:szCs w:val="26"/>
              </w:rPr>
            </w:pPr>
            <w:r w:rsidRPr="007B06FB">
              <w:rPr>
                <w:rFonts w:ascii="Times New Roman" w:hAnsi="Times New Roman" w:cs="Times New Roman"/>
                <w:sz w:val="26"/>
                <w:szCs w:val="26"/>
              </w:rPr>
              <w:t>Vụ</w:t>
            </w:r>
          </w:p>
        </w:tc>
        <w:tc>
          <w:tcPr>
            <w:tcW w:w="993" w:type="dxa"/>
          </w:tcPr>
          <w:p w14:paraId="4FBC7771" w14:textId="77777777" w:rsidR="00B94727" w:rsidRPr="007B06FB" w:rsidRDefault="00B94727" w:rsidP="00F041EE">
            <w:pPr>
              <w:jc w:val="center"/>
              <w:rPr>
                <w:rFonts w:ascii="Times New Roman" w:hAnsi="Times New Roman" w:cs="Times New Roman"/>
                <w:sz w:val="26"/>
                <w:szCs w:val="26"/>
              </w:rPr>
            </w:pPr>
            <w:r w:rsidRPr="007B06FB">
              <w:rPr>
                <w:rFonts w:ascii="Times New Roman" w:hAnsi="Times New Roman" w:cs="Times New Roman"/>
                <w:sz w:val="26"/>
                <w:szCs w:val="26"/>
              </w:rPr>
              <w:t>22</w:t>
            </w:r>
          </w:p>
        </w:tc>
        <w:tc>
          <w:tcPr>
            <w:tcW w:w="992" w:type="dxa"/>
          </w:tcPr>
          <w:p w14:paraId="0C3F1221" w14:textId="77777777" w:rsidR="00B94727" w:rsidRPr="007B06FB" w:rsidRDefault="00B94727" w:rsidP="00F041EE">
            <w:pPr>
              <w:jc w:val="center"/>
              <w:rPr>
                <w:rFonts w:ascii="Times New Roman" w:hAnsi="Times New Roman" w:cs="Times New Roman"/>
                <w:sz w:val="26"/>
                <w:szCs w:val="26"/>
              </w:rPr>
            </w:pPr>
            <w:r w:rsidRPr="007B06FB">
              <w:rPr>
                <w:rFonts w:ascii="Times New Roman" w:hAnsi="Times New Roman" w:cs="Times New Roman"/>
                <w:sz w:val="26"/>
                <w:szCs w:val="26"/>
              </w:rPr>
              <w:t>29</w:t>
            </w:r>
          </w:p>
        </w:tc>
        <w:tc>
          <w:tcPr>
            <w:tcW w:w="992" w:type="dxa"/>
          </w:tcPr>
          <w:p w14:paraId="6AA73AED" w14:textId="77777777" w:rsidR="00B94727" w:rsidRPr="007B06FB" w:rsidRDefault="00B94727" w:rsidP="00F041EE">
            <w:pPr>
              <w:jc w:val="center"/>
              <w:rPr>
                <w:rFonts w:ascii="Times New Roman" w:hAnsi="Times New Roman" w:cs="Times New Roman"/>
                <w:sz w:val="26"/>
                <w:szCs w:val="26"/>
              </w:rPr>
            </w:pPr>
            <w:r w:rsidRPr="007B06FB">
              <w:rPr>
                <w:rFonts w:ascii="Times New Roman" w:hAnsi="Times New Roman" w:cs="Times New Roman"/>
                <w:sz w:val="26"/>
                <w:szCs w:val="26"/>
              </w:rPr>
              <w:t>31</w:t>
            </w:r>
          </w:p>
        </w:tc>
        <w:tc>
          <w:tcPr>
            <w:tcW w:w="992" w:type="dxa"/>
          </w:tcPr>
          <w:p w14:paraId="2C8C861E" w14:textId="77777777" w:rsidR="00B94727" w:rsidRPr="007B06FB" w:rsidRDefault="00B94727" w:rsidP="00F041EE">
            <w:pPr>
              <w:jc w:val="center"/>
              <w:rPr>
                <w:rFonts w:ascii="Times New Roman" w:hAnsi="Times New Roman" w:cs="Times New Roman"/>
                <w:sz w:val="26"/>
                <w:szCs w:val="26"/>
              </w:rPr>
            </w:pPr>
            <w:r w:rsidRPr="007B06FB">
              <w:rPr>
                <w:rFonts w:ascii="Times New Roman" w:hAnsi="Times New Roman" w:cs="Times New Roman"/>
                <w:sz w:val="26"/>
                <w:szCs w:val="26"/>
              </w:rPr>
              <w:t>35</w:t>
            </w:r>
          </w:p>
        </w:tc>
        <w:tc>
          <w:tcPr>
            <w:tcW w:w="957" w:type="dxa"/>
          </w:tcPr>
          <w:p w14:paraId="2601F595" w14:textId="77777777" w:rsidR="00B94727" w:rsidRPr="007B06FB" w:rsidRDefault="00B94727" w:rsidP="00F041EE">
            <w:pPr>
              <w:jc w:val="center"/>
              <w:rPr>
                <w:rFonts w:ascii="Times New Roman" w:hAnsi="Times New Roman" w:cs="Times New Roman"/>
                <w:sz w:val="26"/>
                <w:szCs w:val="26"/>
              </w:rPr>
            </w:pPr>
            <w:r w:rsidRPr="007B06FB">
              <w:rPr>
                <w:rFonts w:ascii="Times New Roman" w:hAnsi="Times New Roman" w:cs="Times New Roman"/>
                <w:sz w:val="26"/>
                <w:szCs w:val="26"/>
              </w:rPr>
              <w:t>40</w:t>
            </w:r>
          </w:p>
        </w:tc>
      </w:tr>
      <w:tr w:rsidR="00AC4A5E" w:rsidRPr="007B06FB" w14:paraId="4DA93E4B" w14:textId="77777777" w:rsidTr="00643FB6">
        <w:tc>
          <w:tcPr>
            <w:tcW w:w="2943" w:type="dxa"/>
          </w:tcPr>
          <w:p w14:paraId="3F6BA74F" w14:textId="77777777" w:rsidR="00B94727" w:rsidRPr="007B06FB" w:rsidRDefault="00B94727" w:rsidP="00F041EE">
            <w:pPr>
              <w:rPr>
                <w:rFonts w:ascii="Times New Roman" w:hAnsi="Times New Roman" w:cs="Times New Roman"/>
                <w:sz w:val="26"/>
                <w:szCs w:val="26"/>
              </w:rPr>
            </w:pPr>
            <w:r w:rsidRPr="007B06FB">
              <w:rPr>
                <w:rFonts w:ascii="Times New Roman" w:hAnsi="Times New Roman" w:cs="Times New Roman"/>
                <w:sz w:val="26"/>
                <w:szCs w:val="26"/>
              </w:rPr>
              <w:t>Tỷ lệ giải quyết</w:t>
            </w:r>
          </w:p>
        </w:tc>
        <w:tc>
          <w:tcPr>
            <w:tcW w:w="1134" w:type="dxa"/>
          </w:tcPr>
          <w:p w14:paraId="1FFE46DC" w14:textId="77777777" w:rsidR="00B94727" w:rsidRPr="007B06FB" w:rsidRDefault="00B94727" w:rsidP="00F041EE">
            <w:pPr>
              <w:jc w:val="center"/>
              <w:rPr>
                <w:rFonts w:ascii="Times New Roman" w:hAnsi="Times New Roman" w:cs="Times New Roman"/>
                <w:sz w:val="26"/>
                <w:szCs w:val="26"/>
              </w:rPr>
            </w:pPr>
            <w:r w:rsidRPr="007B06FB">
              <w:rPr>
                <w:rFonts w:ascii="Times New Roman" w:hAnsi="Times New Roman" w:cs="Times New Roman"/>
                <w:sz w:val="26"/>
                <w:szCs w:val="26"/>
              </w:rPr>
              <w:t>%</w:t>
            </w:r>
          </w:p>
        </w:tc>
        <w:tc>
          <w:tcPr>
            <w:tcW w:w="993" w:type="dxa"/>
          </w:tcPr>
          <w:p w14:paraId="78F1327F" w14:textId="77777777" w:rsidR="00B94727" w:rsidRPr="007B06FB" w:rsidRDefault="00B94727" w:rsidP="00F041EE">
            <w:pPr>
              <w:jc w:val="center"/>
              <w:rPr>
                <w:rFonts w:ascii="Times New Roman" w:hAnsi="Times New Roman" w:cs="Times New Roman"/>
                <w:sz w:val="26"/>
                <w:szCs w:val="26"/>
              </w:rPr>
            </w:pPr>
            <w:r w:rsidRPr="007B06FB">
              <w:rPr>
                <w:rFonts w:ascii="Times New Roman" w:hAnsi="Times New Roman" w:cs="Times New Roman"/>
                <w:sz w:val="26"/>
                <w:szCs w:val="26"/>
              </w:rPr>
              <w:t>88,0</w:t>
            </w:r>
          </w:p>
        </w:tc>
        <w:tc>
          <w:tcPr>
            <w:tcW w:w="992" w:type="dxa"/>
          </w:tcPr>
          <w:p w14:paraId="582B2467" w14:textId="77777777" w:rsidR="00B94727" w:rsidRPr="007B06FB" w:rsidRDefault="00B94727" w:rsidP="00F041EE">
            <w:pPr>
              <w:jc w:val="center"/>
              <w:rPr>
                <w:rFonts w:ascii="Times New Roman" w:hAnsi="Times New Roman" w:cs="Times New Roman"/>
                <w:sz w:val="26"/>
                <w:szCs w:val="26"/>
              </w:rPr>
            </w:pPr>
            <w:r w:rsidRPr="007B06FB">
              <w:rPr>
                <w:rFonts w:ascii="Times New Roman" w:hAnsi="Times New Roman" w:cs="Times New Roman"/>
                <w:sz w:val="26"/>
                <w:szCs w:val="26"/>
              </w:rPr>
              <w:t>89,4</w:t>
            </w:r>
          </w:p>
        </w:tc>
        <w:tc>
          <w:tcPr>
            <w:tcW w:w="992" w:type="dxa"/>
          </w:tcPr>
          <w:p w14:paraId="0A205D69" w14:textId="77777777" w:rsidR="00B94727" w:rsidRPr="007B06FB" w:rsidRDefault="00B94727" w:rsidP="00F041EE">
            <w:pPr>
              <w:jc w:val="center"/>
              <w:rPr>
                <w:rFonts w:ascii="Times New Roman" w:hAnsi="Times New Roman" w:cs="Times New Roman"/>
                <w:sz w:val="26"/>
                <w:szCs w:val="26"/>
              </w:rPr>
            </w:pPr>
            <w:r w:rsidRPr="007B06FB">
              <w:rPr>
                <w:rFonts w:ascii="Times New Roman" w:hAnsi="Times New Roman" w:cs="Times New Roman"/>
                <w:sz w:val="26"/>
                <w:szCs w:val="26"/>
              </w:rPr>
              <w:t>91,0</w:t>
            </w:r>
          </w:p>
        </w:tc>
        <w:tc>
          <w:tcPr>
            <w:tcW w:w="992" w:type="dxa"/>
          </w:tcPr>
          <w:p w14:paraId="16AC3E65" w14:textId="77777777" w:rsidR="00B94727" w:rsidRPr="007B06FB" w:rsidRDefault="00B94727" w:rsidP="00F041EE">
            <w:pPr>
              <w:jc w:val="center"/>
              <w:rPr>
                <w:rFonts w:ascii="Times New Roman" w:hAnsi="Times New Roman" w:cs="Times New Roman"/>
                <w:sz w:val="26"/>
                <w:szCs w:val="26"/>
              </w:rPr>
            </w:pPr>
            <w:r w:rsidRPr="007B06FB">
              <w:rPr>
                <w:rFonts w:ascii="Times New Roman" w:hAnsi="Times New Roman" w:cs="Times New Roman"/>
                <w:sz w:val="26"/>
                <w:szCs w:val="26"/>
              </w:rPr>
              <w:t>94,0</w:t>
            </w:r>
          </w:p>
        </w:tc>
        <w:tc>
          <w:tcPr>
            <w:tcW w:w="957" w:type="dxa"/>
          </w:tcPr>
          <w:p w14:paraId="68E25379" w14:textId="77777777" w:rsidR="00B94727" w:rsidRPr="007B06FB" w:rsidRDefault="00B94727" w:rsidP="00F041EE">
            <w:pPr>
              <w:jc w:val="center"/>
              <w:rPr>
                <w:rFonts w:ascii="Times New Roman" w:hAnsi="Times New Roman" w:cs="Times New Roman"/>
                <w:sz w:val="26"/>
                <w:szCs w:val="26"/>
              </w:rPr>
            </w:pPr>
            <w:r w:rsidRPr="007B06FB">
              <w:rPr>
                <w:rFonts w:ascii="Times New Roman" w:hAnsi="Times New Roman" w:cs="Times New Roman"/>
                <w:sz w:val="26"/>
                <w:szCs w:val="26"/>
              </w:rPr>
              <w:t>96,7</w:t>
            </w:r>
          </w:p>
        </w:tc>
      </w:tr>
    </w:tbl>
    <w:p w14:paraId="70C7AE51" w14:textId="7E07801D" w:rsidR="00B94727" w:rsidRPr="007B06FB" w:rsidRDefault="00B94727" w:rsidP="00215CD9">
      <w:pPr>
        <w:ind w:left="720" w:hanging="720"/>
        <w:jc w:val="right"/>
        <w:rPr>
          <w:i/>
        </w:rPr>
      </w:pPr>
      <w:r w:rsidRPr="007B06FB">
        <w:tab/>
      </w:r>
      <w:r w:rsidRPr="007B06FB">
        <w:rPr>
          <w:i/>
        </w:rPr>
        <w:t xml:space="preserve">Nguồn: </w:t>
      </w:r>
      <w:r w:rsidR="00215CD9" w:rsidRPr="007B06FB">
        <w:rPr>
          <w:i/>
        </w:rPr>
        <w:t>Tổng hợp của tác giả</w:t>
      </w:r>
    </w:p>
    <w:p w14:paraId="377748EC" w14:textId="465AAA57" w:rsidR="00B94727" w:rsidRPr="007B06FB" w:rsidRDefault="00B94727" w:rsidP="00B94727">
      <w:r w:rsidRPr="007B06FB">
        <w:tab/>
        <w:t xml:space="preserve">Như bảng số liệu trên cho thấy, số lượng vụ án tranh chấp QSDĐ được TAND Khu vực 2 thụ lý và giải quyết tăng dần qua từng năm. Năm 2020, số vụ giải quyết đạt 22/25 vụ (tương đương 88%). Đến năm 2024, tỷ lệ này đã tăng lên 96,7%, với 40/41 vụ được giải quyết. Số vụ án có xu hướng tăng nhẹ qua các năm, phản ánh nhu cầu giải quyết </w:t>
      </w:r>
      <w:r w:rsidR="00215CD9" w:rsidRPr="007B06FB">
        <w:t>tranh chấp QSDĐ</w:t>
      </w:r>
      <w:r w:rsidRPr="007B06FB">
        <w:t xml:space="preserve"> tại cơ sở ngày càng cấp thiết, đặc biệt trong bối cảnh quá trình đô thị hóa, chuyển đổi mục đích sử dụng đất và cấp giấy chứng nhận QSDĐ còn nhiều tồn tại.</w:t>
      </w:r>
    </w:p>
    <w:p w14:paraId="763543FF" w14:textId="77777777" w:rsidR="00B94727" w:rsidRPr="007B06FB" w:rsidRDefault="00B94727" w:rsidP="00B94727">
      <w:pPr>
        <w:ind w:firstLine="720"/>
      </w:pPr>
      <w:r w:rsidRPr="007B06FB">
        <w:t>Qua quá trình xét xử, TAND Khu vực 2 ghi nhận các dạng tranh chấp phổ biến gồm tranh chấp ranh giới đất liền kề giữa các hộ gia đình; tranh chấp đòi lại đất do bị chiếm giữ trái pháp luật; tranh chấp đòi hủy Giấy chứng nhận QSDĐ đã cấp do có dấu hiệu sai sót trong quy trình cấp; tranh chấp về chia thừa kế QSDĐ trong nội bộ gia đình, dòng tộc. Đặc biệt, tại các xã như Bản Bo, Mường Than, Pắc Ta,… nơi có đông đồng bào dân tộc H'Mông và Dao sinh sống, tranh chấp QSDĐ có xu hướng gia tăng do tập quán canh tác du canh du cư lâu đời, việc quản lý đất đai chưa đồng bộ với hệ thống hồ sơ địa chính chính quy.</w:t>
      </w:r>
    </w:p>
    <w:p w14:paraId="747E8BAA" w14:textId="77777777" w:rsidR="00B94727" w:rsidRPr="007B06FB" w:rsidRDefault="00B94727" w:rsidP="00B94727">
      <w:pPr>
        <w:ind w:firstLine="567"/>
      </w:pPr>
      <w:r w:rsidRPr="007B06FB">
        <w:tab/>
        <w:t>Một số khó khăn chính ảnh hưởng đến hiệu quả giải quyết tranh chấp QSDĐ tại TAND Khu vực 2 gồm hồ sơ địa chính không đầy đủ, thiếu bản đồ đo đạc chính quy tại một số xã; người dân thiếu hiểu biết pháp luật, dẫn đến không cung cấp được chứng cứ hợp lệ; một số vụ việc kéo dài nhiều năm, qua nhiều thế hệ, rất khó xác minh nguồn gốc đất.Ngoài ra, việc phối hợp giữa Tòa án với các cơ quan địa phương như Ban Tài nguyên và Môi trường, Văn phòng đăng ký đất đai, UBND xã, còn chưa thực sự chặt chẽ, dẫn đến chậm trễ trong việc thu thập tài liệu, chứng cứ.</w:t>
      </w:r>
    </w:p>
    <w:p w14:paraId="737C1AE1" w14:textId="445E66AB" w:rsidR="00B94727" w:rsidRPr="007B06FB" w:rsidRDefault="00B94727" w:rsidP="00B94727">
      <w:pPr>
        <w:ind w:firstLine="567"/>
      </w:pPr>
      <w:r w:rsidRPr="007B06FB">
        <w:lastRenderedPageBreak/>
        <w:t>Như vậy, tình hình tranh chấp và giải quyết tranh chấp QSDĐ tại TAND Khu vực 2 – Lai Châu giai đoạn 2020–2024 phản ánh rõ nét những bất cập trong quản lý đất đai tại vùng cao biên giới. Dù còn nhiều khó khăn, TAND Khu vực 2 đã nỗ lực tăng cường chất lượng xét xử, phối hợp với các cơ quan liên quan, góp phần giải quyết ổn định các mâu thuẫn trong nhân dân, bảo đảm quyền lợi hợp pháp của người sử dụng đất và giữ vững an ninh trật tự địa phương.</w:t>
      </w:r>
    </w:p>
    <w:p w14:paraId="7098740F" w14:textId="77777777" w:rsidR="00423BBB" w:rsidRPr="007B06FB" w:rsidRDefault="00423BBB" w:rsidP="00423BBB">
      <w:pPr>
        <w:pStyle w:val="Heading3"/>
      </w:pPr>
      <w:bookmarkStart w:id="52" w:name="_Toc210811053"/>
      <w:r w:rsidRPr="007B06FB">
        <w:t>2.2.2. Những kết quả đạt được và nguyên nhân</w:t>
      </w:r>
      <w:bookmarkEnd w:id="52"/>
    </w:p>
    <w:p w14:paraId="1F034C85" w14:textId="77777777" w:rsidR="00B94727" w:rsidRPr="007B06FB" w:rsidRDefault="00B94727" w:rsidP="00B94727">
      <w:pPr>
        <w:pStyle w:val="Heading4"/>
      </w:pPr>
      <w:r w:rsidRPr="007B06FB">
        <w:tab/>
        <w:t>2.3.2.1. Những kết quả đạt được</w:t>
      </w:r>
    </w:p>
    <w:p w14:paraId="5C9B455C" w14:textId="6AE0B3A6" w:rsidR="00B94727" w:rsidRPr="007B06FB" w:rsidRDefault="00B94727" w:rsidP="00B94727">
      <w:pPr>
        <w:rPr>
          <w:i/>
        </w:rPr>
      </w:pPr>
      <w:r w:rsidRPr="007B06FB">
        <w:rPr>
          <w:i/>
        </w:rPr>
        <w:tab/>
        <w:t>Một là,</w:t>
      </w:r>
      <w:r w:rsidR="0068789C" w:rsidRPr="007B06FB">
        <w:rPr>
          <w:i/>
        </w:rPr>
        <w:t xml:space="preserve"> chất lượng công tác giải quyết các vụ án tranh chấp QSDĐ ngày càng được</w:t>
      </w:r>
      <w:r w:rsidRPr="007B06FB">
        <w:rPr>
          <w:i/>
        </w:rPr>
        <w:t xml:space="preserve"> nâng cao </w:t>
      </w:r>
    </w:p>
    <w:p w14:paraId="4BC0B95B" w14:textId="77777777" w:rsidR="00B94727" w:rsidRPr="007B06FB" w:rsidRDefault="00B94727" w:rsidP="00B94727">
      <w:pPr>
        <w:ind w:firstLine="720"/>
        <w:rPr>
          <w:i/>
        </w:rPr>
      </w:pPr>
      <w:r w:rsidRPr="007B06FB">
        <w:rPr>
          <w:i/>
        </w:rPr>
        <w:t>- Tăng cường số lượng và chất lượng vụ án được giải quyết</w:t>
      </w:r>
    </w:p>
    <w:p w14:paraId="3B93B738" w14:textId="77777777" w:rsidR="00B94727" w:rsidRPr="007B06FB" w:rsidRDefault="00B94727" w:rsidP="00B94727">
      <w:r w:rsidRPr="007B06FB">
        <w:tab/>
        <w:t>Trong giai đoạn 2020-2024, TAND Khu vực 2 - Lai Châu đã có nhiều nỗ lực rõ rệt trong việc nâng cao hiệu quả giải quyết các vụ án tranh chấp QSDĐ. Số lượng các vụ án được thụ lý và giải quyết hàng năm tăng đều, cho thấy sự cải thiện rõ rệt trong việc tiếp nhận, xử lý đơn khởi kiện của người dân, đồng thời phản ánh xu hướng người dân ngày càng tin tưởng vào vai trò của Tòa án trong bảo vệ quyền và lợi ích hợp pháp liên quan đến đất đai. Cụ thể trong Bảng 2.1. Sự gia tăng cả về số lượng và tỷ lệ giải quyết thể hiện sự chủ động, linh hoạt trong việc tổ chức xét xử, rút ngắn thời gian giải quyết án, đồng thời giảm thiểu tình trạng tồn đọng án kéo dài.</w:t>
      </w:r>
    </w:p>
    <w:p w14:paraId="2CE8AD0C" w14:textId="3BD70A58" w:rsidR="00B94727" w:rsidRPr="007B06FB" w:rsidRDefault="00B94727" w:rsidP="00B94727">
      <w:r w:rsidRPr="007B06FB">
        <w:tab/>
        <w:t>Không chỉ gia tăng về số lượng, chất lượng giải quyết các vụ án tranh chấp QSDĐ cũng được cải thiện rõ rệt. Chất lượng này được đo lường thông qua tỷ lệ các bản án, quyết định bị cấp phúc thẩm hoặc giám đốc thẩm hủy, sửa do lỗi chủ quan của Tòa án sơ thẩm.</w:t>
      </w:r>
      <w:r w:rsidR="003C6787" w:rsidRPr="007B06FB">
        <w:t xml:space="preserve"> Cụ thể tại bảng 2.2:</w:t>
      </w:r>
    </w:p>
    <w:p w14:paraId="3AE220AB" w14:textId="77777777" w:rsidR="00930A3D" w:rsidRPr="007B06FB" w:rsidRDefault="00930A3D" w:rsidP="00B94727">
      <w:pPr>
        <w:pStyle w:val="Bng"/>
        <w:sectPr w:rsidR="00930A3D" w:rsidRPr="007B06FB" w:rsidSect="0032425D">
          <w:pgSz w:w="11906" w:h="16838" w:code="9"/>
          <w:pgMar w:top="1985" w:right="1134" w:bottom="1701" w:left="1985" w:header="720" w:footer="720" w:gutter="0"/>
          <w:cols w:space="720"/>
          <w:titlePg/>
          <w:docGrid w:linePitch="381"/>
        </w:sectPr>
      </w:pPr>
      <w:bookmarkStart w:id="53" w:name="_Toc210311224"/>
    </w:p>
    <w:p w14:paraId="754366B2" w14:textId="7167EC53" w:rsidR="00B94727" w:rsidRPr="007B06FB" w:rsidRDefault="00B94727" w:rsidP="00B94727">
      <w:pPr>
        <w:pStyle w:val="Bng"/>
      </w:pPr>
      <w:r w:rsidRPr="007B06FB">
        <w:lastRenderedPageBreak/>
        <w:t>Bảng 2.2. Số lượng vụ án tranh chấp QSDĐ được giải quyết tại TAND Khu vực 2 – Lai Châu giai đoạn 2020-2024</w:t>
      </w:r>
      <w:bookmarkEnd w:id="53"/>
    </w:p>
    <w:tbl>
      <w:tblPr>
        <w:tblStyle w:val="TableGrid"/>
        <w:tblW w:w="0" w:type="auto"/>
        <w:tblLook w:val="04A0" w:firstRow="1" w:lastRow="0" w:firstColumn="1" w:lastColumn="0" w:noHBand="0" w:noVBand="1"/>
      </w:tblPr>
      <w:tblGrid>
        <w:gridCol w:w="4077"/>
        <w:gridCol w:w="993"/>
        <w:gridCol w:w="850"/>
        <w:gridCol w:w="796"/>
        <w:gridCol w:w="736"/>
        <w:gridCol w:w="736"/>
        <w:gridCol w:w="815"/>
      </w:tblGrid>
      <w:tr w:rsidR="00AC4A5E" w:rsidRPr="007B06FB" w14:paraId="62F9E3B5" w14:textId="77777777" w:rsidTr="00F041EE">
        <w:tc>
          <w:tcPr>
            <w:tcW w:w="4077" w:type="dxa"/>
          </w:tcPr>
          <w:p w14:paraId="35C7A37D" w14:textId="77777777" w:rsidR="00B94727" w:rsidRPr="007B06FB" w:rsidRDefault="00B94727" w:rsidP="00930A3D">
            <w:pPr>
              <w:jc w:val="center"/>
              <w:rPr>
                <w:rFonts w:ascii="Times New Roman" w:hAnsi="Times New Roman" w:cs="Times New Roman"/>
                <w:b/>
                <w:sz w:val="26"/>
                <w:szCs w:val="26"/>
              </w:rPr>
            </w:pPr>
            <w:r w:rsidRPr="007B06FB">
              <w:rPr>
                <w:rFonts w:ascii="Times New Roman" w:hAnsi="Times New Roman" w:cs="Times New Roman"/>
                <w:b/>
                <w:sz w:val="26"/>
                <w:szCs w:val="26"/>
              </w:rPr>
              <w:t>Tiêu chí</w:t>
            </w:r>
          </w:p>
        </w:tc>
        <w:tc>
          <w:tcPr>
            <w:tcW w:w="993" w:type="dxa"/>
          </w:tcPr>
          <w:p w14:paraId="46D7D0BF" w14:textId="77777777" w:rsidR="00B94727" w:rsidRPr="007B06FB" w:rsidRDefault="00B94727" w:rsidP="00930A3D">
            <w:pPr>
              <w:jc w:val="center"/>
              <w:rPr>
                <w:rFonts w:ascii="Times New Roman" w:hAnsi="Times New Roman" w:cs="Times New Roman"/>
                <w:b/>
                <w:sz w:val="26"/>
                <w:szCs w:val="26"/>
              </w:rPr>
            </w:pPr>
            <w:r w:rsidRPr="007B06FB">
              <w:rPr>
                <w:rFonts w:ascii="Times New Roman" w:hAnsi="Times New Roman" w:cs="Times New Roman"/>
                <w:b/>
                <w:sz w:val="26"/>
                <w:szCs w:val="26"/>
              </w:rPr>
              <w:t>Đơn vị</w:t>
            </w:r>
          </w:p>
        </w:tc>
        <w:tc>
          <w:tcPr>
            <w:tcW w:w="850" w:type="dxa"/>
          </w:tcPr>
          <w:p w14:paraId="606FFD29" w14:textId="77777777" w:rsidR="00B94727" w:rsidRPr="007B06FB" w:rsidRDefault="00B94727" w:rsidP="00930A3D">
            <w:pPr>
              <w:jc w:val="center"/>
              <w:rPr>
                <w:rFonts w:ascii="Times New Roman" w:hAnsi="Times New Roman" w:cs="Times New Roman"/>
                <w:b/>
                <w:sz w:val="26"/>
                <w:szCs w:val="26"/>
              </w:rPr>
            </w:pPr>
            <w:r w:rsidRPr="007B06FB">
              <w:rPr>
                <w:rFonts w:ascii="Times New Roman" w:hAnsi="Times New Roman" w:cs="Times New Roman"/>
                <w:b/>
                <w:sz w:val="26"/>
                <w:szCs w:val="26"/>
              </w:rPr>
              <w:t>2020</w:t>
            </w:r>
          </w:p>
        </w:tc>
        <w:tc>
          <w:tcPr>
            <w:tcW w:w="796" w:type="dxa"/>
          </w:tcPr>
          <w:p w14:paraId="434FFC90" w14:textId="77777777" w:rsidR="00B94727" w:rsidRPr="007B06FB" w:rsidRDefault="00B94727" w:rsidP="00930A3D">
            <w:pPr>
              <w:jc w:val="center"/>
              <w:rPr>
                <w:rFonts w:ascii="Times New Roman" w:hAnsi="Times New Roman" w:cs="Times New Roman"/>
                <w:b/>
                <w:sz w:val="26"/>
                <w:szCs w:val="26"/>
              </w:rPr>
            </w:pPr>
            <w:r w:rsidRPr="007B06FB">
              <w:rPr>
                <w:rFonts w:ascii="Times New Roman" w:hAnsi="Times New Roman" w:cs="Times New Roman"/>
                <w:b/>
                <w:sz w:val="26"/>
                <w:szCs w:val="26"/>
              </w:rPr>
              <w:t>2021</w:t>
            </w:r>
          </w:p>
        </w:tc>
        <w:tc>
          <w:tcPr>
            <w:tcW w:w="736" w:type="dxa"/>
          </w:tcPr>
          <w:p w14:paraId="6E990503" w14:textId="77777777" w:rsidR="00B94727" w:rsidRPr="007B06FB" w:rsidRDefault="00B94727" w:rsidP="00930A3D">
            <w:pPr>
              <w:jc w:val="center"/>
              <w:rPr>
                <w:rFonts w:ascii="Times New Roman" w:hAnsi="Times New Roman" w:cs="Times New Roman"/>
                <w:b/>
                <w:sz w:val="26"/>
                <w:szCs w:val="26"/>
              </w:rPr>
            </w:pPr>
            <w:r w:rsidRPr="007B06FB">
              <w:rPr>
                <w:rFonts w:ascii="Times New Roman" w:hAnsi="Times New Roman" w:cs="Times New Roman"/>
                <w:b/>
                <w:sz w:val="26"/>
                <w:szCs w:val="26"/>
              </w:rPr>
              <w:t>2022</w:t>
            </w:r>
          </w:p>
        </w:tc>
        <w:tc>
          <w:tcPr>
            <w:tcW w:w="736" w:type="dxa"/>
          </w:tcPr>
          <w:p w14:paraId="7F624916" w14:textId="77777777" w:rsidR="00B94727" w:rsidRPr="007B06FB" w:rsidRDefault="00B94727" w:rsidP="00930A3D">
            <w:pPr>
              <w:jc w:val="center"/>
              <w:rPr>
                <w:rFonts w:ascii="Times New Roman" w:hAnsi="Times New Roman" w:cs="Times New Roman"/>
                <w:b/>
                <w:sz w:val="26"/>
                <w:szCs w:val="26"/>
              </w:rPr>
            </w:pPr>
            <w:r w:rsidRPr="007B06FB">
              <w:rPr>
                <w:rFonts w:ascii="Times New Roman" w:hAnsi="Times New Roman" w:cs="Times New Roman"/>
                <w:b/>
                <w:sz w:val="26"/>
                <w:szCs w:val="26"/>
              </w:rPr>
              <w:t>2023</w:t>
            </w:r>
          </w:p>
        </w:tc>
        <w:tc>
          <w:tcPr>
            <w:tcW w:w="815" w:type="dxa"/>
          </w:tcPr>
          <w:p w14:paraId="789ABAB6" w14:textId="77777777" w:rsidR="00B94727" w:rsidRPr="007B06FB" w:rsidRDefault="00B94727" w:rsidP="00930A3D">
            <w:pPr>
              <w:jc w:val="center"/>
              <w:rPr>
                <w:rFonts w:ascii="Times New Roman" w:hAnsi="Times New Roman" w:cs="Times New Roman"/>
                <w:b/>
                <w:sz w:val="26"/>
                <w:szCs w:val="26"/>
              </w:rPr>
            </w:pPr>
            <w:r w:rsidRPr="007B06FB">
              <w:rPr>
                <w:rFonts w:ascii="Times New Roman" w:hAnsi="Times New Roman" w:cs="Times New Roman"/>
                <w:b/>
                <w:sz w:val="26"/>
                <w:szCs w:val="26"/>
              </w:rPr>
              <w:t>2024</w:t>
            </w:r>
          </w:p>
        </w:tc>
      </w:tr>
      <w:tr w:rsidR="00AC4A5E" w:rsidRPr="007B06FB" w14:paraId="6A5845C2" w14:textId="77777777" w:rsidTr="00F041EE">
        <w:tc>
          <w:tcPr>
            <w:tcW w:w="4077" w:type="dxa"/>
          </w:tcPr>
          <w:p w14:paraId="27A17FE1" w14:textId="77777777" w:rsidR="00B94727" w:rsidRPr="007B06FB" w:rsidRDefault="00B94727" w:rsidP="00930A3D">
            <w:pPr>
              <w:jc w:val="both"/>
              <w:rPr>
                <w:rFonts w:ascii="Times New Roman" w:hAnsi="Times New Roman" w:cs="Times New Roman"/>
                <w:sz w:val="26"/>
                <w:szCs w:val="26"/>
              </w:rPr>
            </w:pPr>
            <w:r w:rsidRPr="007B06FB">
              <w:rPr>
                <w:rFonts w:ascii="Times New Roman" w:hAnsi="Times New Roman" w:cs="Times New Roman"/>
                <w:sz w:val="26"/>
                <w:szCs w:val="26"/>
              </w:rPr>
              <w:t>Tổng số bản án bị hủy/sửa</w:t>
            </w:r>
          </w:p>
        </w:tc>
        <w:tc>
          <w:tcPr>
            <w:tcW w:w="993" w:type="dxa"/>
          </w:tcPr>
          <w:p w14:paraId="79B3AE81" w14:textId="77777777" w:rsidR="00B94727" w:rsidRPr="007B06FB" w:rsidRDefault="00B94727" w:rsidP="00930A3D">
            <w:pPr>
              <w:jc w:val="center"/>
              <w:rPr>
                <w:rFonts w:ascii="Times New Roman" w:hAnsi="Times New Roman" w:cs="Times New Roman"/>
                <w:sz w:val="26"/>
                <w:szCs w:val="26"/>
              </w:rPr>
            </w:pPr>
            <w:r w:rsidRPr="007B06FB">
              <w:rPr>
                <w:rFonts w:ascii="Times New Roman" w:hAnsi="Times New Roman" w:cs="Times New Roman"/>
                <w:sz w:val="26"/>
                <w:szCs w:val="26"/>
              </w:rPr>
              <w:t>Vụ</w:t>
            </w:r>
          </w:p>
        </w:tc>
        <w:tc>
          <w:tcPr>
            <w:tcW w:w="850" w:type="dxa"/>
          </w:tcPr>
          <w:p w14:paraId="7D3A8DE9" w14:textId="77777777" w:rsidR="00B94727" w:rsidRPr="007B06FB" w:rsidRDefault="00B94727" w:rsidP="00930A3D">
            <w:pPr>
              <w:jc w:val="center"/>
              <w:rPr>
                <w:rFonts w:ascii="Times New Roman" w:hAnsi="Times New Roman" w:cs="Times New Roman"/>
                <w:sz w:val="26"/>
                <w:szCs w:val="26"/>
              </w:rPr>
            </w:pPr>
            <w:r w:rsidRPr="007B06FB">
              <w:rPr>
                <w:rFonts w:ascii="Times New Roman" w:hAnsi="Times New Roman" w:cs="Times New Roman"/>
                <w:sz w:val="26"/>
                <w:szCs w:val="26"/>
              </w:rPr>
              <w:t>12</w:t>
            </w:r>
          </w:p>
        </w:tc>
        <w:tc>
          <w:tcPr>
            <w:tcW w:w="796" w:type="dxa"/>
          </w:tcPr>
          <w:p w14:paraId="4A631802" w14:textId="77777777" w:rsidR="00B94727" w:rsidRPr="007B06FB" w:rsidRDefault="00B94727" w:rsidP="00930A3D">
            <w:pPr>
              <w:jc w:val="center"/>
              <w:rPr>
                <w:rFonts w:ascii="Times New Roman" w:hAnsi="Times New Roman" w:cs="Times New Roman"/>
                <w:sz w:val="26"/>
                <w:szCs w:val="26"/>
              </w:rPr>
            </w:pPr>
            <w:r w:rsidRPr="007B06FB">
              <w:rPr>
                <w:rFonts w:ascii="Times New Roman" w:hAnsi="Times New Roman" w:cs="Times New Roman"/>
                <w:sz w:val="26"/>
                <w:szCs w:val="26"/>
              </w:rPr>
              <w:t>10</w:t>
            </w:r>
          </w:p>
        </w:tc>
        <w:tc>
          <w:tcPr>
            <w:tcW w:w="736" w:type="dxa"/>
          </w:tcPr>
          <w:p w14:paraId="569CE203" w14:textId="77777777" w:rsidR="00B94727" w:rsidRPr="007B06FB" w:rsidRDefault="00B94727" w:rsidP="00930A3D">
            <w:pPr>
              <w:jc w:val="center"/>
              <w:rPr>
                <w:rFonts w:ascii="Times New Roman" w:hAnsi="Times New Roman" w:cs="Times New Roman"/>
                <w:sz w:val="26"/>
                <w:szCs w:val="26"/>
              </w:rPr>
            </w:pPr>
            <w:r w:rsidRPr="007B06FB">
              <w:rPr>
                <w:rFonts w:ascii="Times New Roman" w:hAnsi="Times New Roman" w:cs="Times New Roman"/>
                <w:sz w:val="26"/>
                <w:szCs w:val="26"/>
              </w:rPr>
              <w:t>8</w:t>
            </w:r>
          </w:p>
        </w:tc>
        <w:tc>
          <w:tcPr>
            <w:tcW w:w="736" w:type="dxa"/>
          </w:tcPr>
          <w:p w14:paraId="5B976C66" w14:textId="77777777" w:rsidR="00B94727" w:rsidRPr="007B06FB" w:rsidRDefault="00B94727" w:rsidP="00930A3D">
            <w:pPr>
              <w:jc w:val="center"/>
              <w:rPr>
                <w:rFonts w:ascii="Times New Roman" w:hAnsi="Times New Roman" w:cs="Times New Roman"/>
                <w:sz w:val="26"/>
                <w:szCs w:val="26"/>
              </w:rPr>
            </w:pPr>
            <w:r w:rsidRPr="007B06FB">
              <w:rPr>
                <w:rFonts w:ascii="Times New Roman" w:hAnsi="Times New Roman" w:cs="Times New Roman"/>
                <w:sz w:val="26"/>
                <w:szCs w:val="26"/>
              </w:rPr>
              <w:t>6</w:t>
            </w:r>
          </w:p>
        </w:tc>
        <w:tc>
          <w:tcPr>
            <w:tcW w:w="815" w:type="dxa"/>
          </w:tcPr>
          <w:p w14:paraId="5B2660B1" w14:textId="77777777" w:rsidR="00B94727" w:rsidRPr="007B06FB" w:rsidRDefault="00B94727" w:rsidP="00930A3D">
            <w:pPr>
              <w:jc w:val="center"/>
              <w:rPr>
                <w:rFonts w:ascii="Times New Roman" w:hAnsi="Times New Roman" w:cs="Times New Roman"/>
                <w:sz w:val="26"/>
                <w:szCs w:val="26"/>
              </w:rPr>
            </w:pPr>
            <w:r w:rsidRPr="007B06FB">
              <w:rPr>
                <w:rFonts w:ascii="Times New Roman" w:hAnsi="Times New Roman" w:cs="Times New Roman"/>
                <w:sz w:val="26"/>
                <w:szCs w:val="26"/>
              </w:rPr>
              <w:t>4</w:t>
            </w:r>
          </w:p>
        </w:tc>
      </w:tr>
      <w:tr w:rsidR="00AC4A5E" w:rsidRPr="007B06FB" w14:paraId="1164CDE8" w14:textId="77777777" w:rsidTr="00F041EE">
        <w:tc>
          <w:tcPr>
            <w:tcW w:w="4077" w:type="dxa"/>
          </w:tcPr>
          <w:p w14:paraId="57790D0D" w14:textId="77777777" w:rsidR="00B94727" w:rsidRPr="007B06FB" w:rsidRDefault="00B94727" w:rsidP="00930A3D">
            <w:pPr>
              <w:jc w:val="both"/>
              <w:rPr>
                <w:rFonts w:ascii="Times New Roman" w:hAnsi="Times New Roman" w:cs="Times New Roman"/>
                <w:sz w:val="26"/>
                <w:szCs w:val="26"/>
              </w:rPr>
            </w:pPr>
            <w:r w:rsidRPr="007B06FB">
              <w:rPr>
                <w:rFonts w:ascii="Times New Roman" w:hAnsi="Times New Roman" w:cs="Times New Roman"/>
                <w:sz w:val="26"/>
                <w:szCs w:val="26"/>
              </w:rPr>
              <w:t>Trong đó do lỗi chủ quan</w:t>
            </w:r>
          </w:p>
        </w:tc>
        <w:tc>
          <w:tcPr>
            <w:tcW w:w="993" w:type="dxa"/>
          </w:tcPr>
          <w:p w14:paraId="59F682F0" w14:textId="77777777" w:rsidR="00B94727" w:rsidRPr="007B06FB" w:rsidRDefault="00B94727" w:rsidP="00930A3D">
            <w:pPr>
              <w:jc w:val="center"/>
              <w:rPr>
                <w:rFonts w:ascii="Times New Roman" w:hAnsi="Times New Roman" w:cs="Times New Roman"/>
                <w:sz w:val="26"/>
                <w:szCs w:val="26"/>
              </w:rPr>
            </w:pPr>
            <w:r w:rsidRPr="007B06FB">
              <w:rPr>
                <w:rFonts w:ascii="Times New Roman" w:hAnsi="Times New Roman" w:cs="Times New Roman"/>
                <w:sz w:val="26"/>
                <w:szCs w:val="26"/>
              </w:rPr>
              <w:t>Vụ</w:t>
            </w:r>
          </w:p>
        </w:tc>
        <w:tc>
          <w:tcPr>
            <w:tcW w:w="850" w:type="dxa"/>
          </w:tcPr>
          <w:p w14:paraId="610A1B82" w14:textId="77777777" w:rsidR="00B94727" w:rsidRPr="007B06FB" w:rsidRDefault="00B94727" w:rsidP="00930A3D">
            <w:pPr>
              <w:jc w:val="center"/>
              <w:rPr>
                <w:rFonts w:ascii="Times New Roman" w:hAnsi="Times New Roman" w:cs="Times New Roman"/>
                <w:sz w:val="26"/>
                <w:szCs w:val="26"/>
              </w:rPr>
            </w:pPr>
            <w:r w:rsidRPr="007B06FB">
              <w:rPr>
                <w:rFonts w:ascii="Times New Roman" w:hAnsi="Times New Roman" w:cs="Times New Roman"/>
                <w:sz w:val="26"/>
                <w:szCs w:val="26"/>
              </w:rPr>
              <w:t>7</w:t>
            </w:r>
          </w:p>
        </w:tc>
        <w:tc>
          <w:tcPr>
            <w:tcW w:w="796" w:type="dxa"/>
          </w:tcPr>
          <w:p w14:paraId="5BCE40C3" w14:textId="77777777" w:rsidR="00B94727" w:rsidRPr="007B06FB" w:rsidRDefault="00B94727" w:rsidP="00930A3D">
            <w:pPr>
              <w:jc w:val="center"/>
              <w:rPr>
                <w:rFonts w:ascii="Times New Roman" w:hAnsi="Times New Roman" w:cs="Times New Roman"/>
                <w:sz w:val="26"/>
                <w:szCs w:val="26"/>
              </w:rPr>
            </w:pPr>
            <w:r w:rsidRPr="007B06FB">
              <w:rPr>
                <w:rFonts w:ascii="Times New Roman" w:hAnsi="Times New Roman" w:cs="Times New Roman"/>
                <w:sz w:val="26"/>
                <w:szCs w:val="26"/>
              </w:rPr>
              <w:t>5</w:t>
            </w:r>
          </w:p>
        </w:tc>
        <w:tc>
          <w:tcPr>
            <w:tcW w:w="736" w:type="dxa"/>
          </w:tcPr>
          <w:p w14:paraId="12976052" w14:textId="77777777" w:rsidR="00B94727" w:rsidRPr="007B06FB" w:rsidRDefault="00B94727" w:rsidP="00930A3D">
            <w:pPr>
              <w:jc w:val="center"/>
              <w:rPr>
                <w:rFonts w:ascii="Times New Roman" w:hAnsi="Times New Roman" w:cs="Times New Roman"/>
                <w:sz w:val="26"/>
                <w:szCs w:val="26"/>
              </w:rPr>
            </w:pPr>
            <w:r w:rsidRPr="007B06FB">
              <w:rPr>
                <w:rFonts w:ascii="Times New Roman" w:hAnsi="Times New Roman" w:cs="Times New Roman"/>
                <w:sz w:val="26"/>
                <w:szCs w:val="26"/>
              </w:rPr>
              <w:t>3</w:t>
            </w:r>
          </w:p>
        </w:tc>
        <w:tc>
          <w:tcPr>
            <w:tcW w:w="736" w:type="dxa"/>
          </w:tcPr>
          <w:p w14:paraId="5456D758" w14:textId="77777777" w:rsidR="00B94727" w:rsidRPr="007B06FB" w:rsidRDefault="00B94727" w:rsidP="00930A3D">
            <w:pPr>
              <w:jc w:val="center"/>
              <w:rPr>
                <w:rFonts w:ascii="Times New Roman" w:hAnsi="Times New Roman" w:cs="Times New Roman"/>
                <w:sz w:val="26"/>
                <w:szCs w:val="26"/>
              </w:rPr>
            </w:pPr>
            <w:r w:rsidRPr="007B06FB">
              <w:rPr>
                <w:rFonts w:ascii="Times New Roman" w:hAnsi="Times New Roman" w:cs="Times New Roman"/>
                <w:sz w:val="26"/>
                <w:szCs w:val="26"/>
              </w:rPr>
              <w:t>2</w:t>
            </w:r>
          </w:p>
        </w:tc>
        <w:tc>
          <w:tcPr>
            <w:tcW w:w="815" w:type="dxa"/>
          </w:tcPr>
          <w:p w14:paraId="22903598" w14:textId="77777777" w:rsidR="00B94727" w:rsidRPr="007B06FB" w:rsidRDefault="00B94727" w:rsidP="00930A3D">
            <w:pPr>
              <w:jc w:val="center"/>
              <w:rPr>
                <w:rFonts w:ascii="Times New Roman" w:hAnsi="Times New Roman" w:cs="Times New Roman"/>
                <w:sz w:val="26"/>
                <w:szCs w:val="26"/>
              </w:rPr>
            </w:pPr>
            <w:r w:rsidRPr="007B06FB">
              <w:rPr>
                <w:rFonts w:ascii="Times New Roman" w:hAnsi="Times New Roman" w:cs="Times New Roman"/>
                <w:sz w:val="26"/>
                <w:szCs w:val="26"/>
              </w:rPr>
              <w:t>1</w:t>
            </w:r>
          </w:p>
        </w:tc>
      </w:tr>
      <w:tr w:rsidR="00AC4A5E" w:rsidRPr="007B06FB" w14:paraId="4BD3203E" w14:textId="77777777" w:rsidTr="00F041EE">
        <w:tc>
          <w:tcPr>
            <w:tcW w:w="4077" w:type="dxa"/>
          </w:tcPr>
          <w:p w14:paraId="633BEDE8" w14:textId="77777777" w:rsidR="00B94727" w:rsidRPr="007B06FB" w:rsidRDefault="00B94727" w:rsidP="00930A3D">
            <w:pPr>
              <w:jc w:val="both"/>
              <w:rPr>
                <w:rFonts w:ascii="Times New Roman" w:hAnsi="Times New Roman" w:cs="Times New Roman"/>
                <w:sz w:val="26"/>
                <w:szCs w:val="26"/>
              </w:rPr>
            </w:pPr>
            <w:r w:rsidRPr="007B06FB">
              <w:rPr>
                <w:rFonts w:ascii="Times New Roman" w:hAnsi="Times New Roman" w:cs="Times New Roman"/>
                <w:sz w:val="26"/>
                <w:szCs w:val="26"/>
              </w:rPr>
              <w:t>Tỷ lệ lỗi chủ quan</w:t>
            </w:r>
          </w:p>
        </w:tc>
        <w:tc>
          <w:tcPr>
            <w:tcW w:w="993" w:type="dxa"/>
          </w:tcPr>
          <w:p w14:paraId="0D22D911" w14:textId="77777777" w:rsidR="00B94727" w:rsidRPr="007B06FB" w:rsidRDefault="00B94727" w:rsidP="00930A3D">
            <w:pPr>
              <w:jc w:val="center"/>
              <w:rPr>
                <w:rFonts w:ascii="Times New Roman" w:hAnsi="Times New Roman" w:cs="Times New Roman"/>
                <w:sz w:val="26"/>
                <w:szCs w:val="26"/>
              </w:rPr>
            </w:pPr>
            <w:r w:rsidRPr="007B06FB">
              <w:rPr>
                <w:rFonts w:ascii="Times New Roman" w:hAnsi="Times New Roman" w:cs="Times New Roman"/>
                <w:sz w:val="26"/>
                <w:szCs w:val="26"/>
              </w:rPr>
              <w:t>%</w:t>
            </w:r>
          </w:p>
        </w:tc>
        <w:tc>
          <w:tcPr>
            <w:tcW w:w="850" w:type="dxa"/>
          </w:tcPr>
          <w:p w14:paraId="0CEE175A" w14:textId="77777777" w:rsidR="00B94727" w:rsidRPr="007B06FB" w:rsidRDefault="00B94727" w:rsidP="00930A3D">
            <w:pPr>
              <w:jc w:val="center"/>
              <w:rPr>
                <w:rFonts w:ascii="Times New Roman" w:hAnsi="Times New Roman" w:cs="Times New Roman"/>
                <w:sz w:val="26"/>
                <w:szCs w:val="26"/>
              </w:rPr>
            </w:pPr>
            <w:r w:rsidRPr="007B06FB">
              <w:rPr>
                <w:rFonts w:ascii="Times New Roman" w:hAnsi="Times New Roman" w:cs="Times New Roman"/>
                <w:sz w:val="26"/>
                <w:szCs w:val="26"/>
              </w:rPr>
              <w:t>58,3</w:t>
            </w:r>
          </w:p>
        </w:tc>
        <w:tc>
          <w:tcPr>
            <w:tcW w:w="796" w:type="dxa"/>
          </w:tcPr>
          <w:p w14:paraId="250297B0" w14:textId="77777777" w:rsidR="00B94727" w:rsidRPr="007B06FB" w:rsidRDefault="00B94727" w:rsidP="00930A3D">
            <w:pPr>
              <w:jc w:val="center"/>
              <w:rPr>
                <w:rFonts w:ascii="Times New Roman" w:hAnsi="Times New Roman" w:cs="Times New Roman"/>
                <w:sz w:val="26"/>
                <w:szCs w:val="26"/>
              </w:rPr>
            </w:pPr>
            <w:r w:rsidRPr="007B06FB">
              <w:rPr>
                <w:rFonts w:ascii="Times New Roman" w:hAnsi="Times New Roman" w:cs="Times New Roman"/>
                <w:sz w:val="26"/>
                <w:szCs w:val="26"/>
              </w:rPr>
              <w:t>50,0</w:t>
            </w:r>
          </w:p>
        </w:tc>
        <w:tc>
          <w:tcPr>
            <w:tcW w:w="736" w:type="dxa"/>
          </w:tcPr>
          <w:p w14:paraId="6F81F30E" w14:textId="77777777" w:rsidR="00B94727" w:rsidRPr="007B06FB" w:rsidRDefault="00B94727" w:rsidP="00930A3D">
            <w:pPr>
              <w:jc w:val="center"/>
              <w:rPr>
                <w:rFonts w:ascii="Times New Roman" w:hAnsi="Times New Roman" w:cs="Times New Roman"/>
                <w:sz w:val="26"/>
                <w:szCs w:val="26"/>
              </w:rPr>
            </w:pPr>
            <w:r w:rsidRPr="007B06FB">
              <w:rPr>
                <w:rFonts w:ascii="Times New Roman" w:hAnsi="Times New Roman" w:cs="Times New Roman"/>
                <w:sz w:val="26"/>
                <w:szCs w:val="26"/>
              </w:rPr>
              <w:t>37,5</w:t>
            </w:r>
          </w:p>
        </w:tc>
        <w:tc>
          <w:tcPr>
            <w:tcW w:w="736" w:type="dxa"/>
          </w:tcPr>
          <w:p w14:paraId="67566229" w14:textId="77777777" w:rsidR="00B94727" w:rsidRPr="007B06FB" w:rsidRDefault="00B94727" w:rsidP="00930A3D">
            <w:pPr>
              <w:jc w:val="center"/>
              <w:rPr>
                <w:rFonts w:ascii="Times New Roman" w:hAnsi="Times New Roman" w:cs="Times New Roman"/>
                <w:sz w:val="26"/>
                <w:szCs w:val="26"/>
              </w:rPr>
            </w:pPr>
            <w:r w:rsidRPr="007B06FB">
              <w:rPr>
                <w:rFonts w:ascii="Times New Roman" w:hAnsi="Times New Roman" w:cs="Times New Roman"/>
                <w:sz w:val="26"/>
                <w:szCs w:val="26"/>
              </w:rPr>
              <w:t>33,3</w:t>
            </w:r>
          </w:p>
        </w:tc>
        <w:tc>
          <w:tcPr>
            <w:tcW w:w="815" w:type="dxa"/>
          </w:tcPr>
          <w:p w14:paraId="7800A552" w14:textId="77777777" w:rsidR="00B94727" w:rsidRPr="007B06FB" w:rsidRDefault="00B94727" w:rsidP="00930A3D">
            <w:pPr>
              <w:jc w:val="center"/>
              <w:rPr>
                <w:rFonts w:ascii="Times New Roman" w:hAnsi="Times New Roman" w:cs="Times New Roman"/>
                <w:sz w:val="26"/>
                <w:szCs w:val="26"/>
              </w:rPr>
            </w:pPr>
            <w:r w:rsidRPr="007B06FB">
              <w:rPr>
                <w:rFonts w:ascii="Times New Roman" w:hAnsi="Times New Roman" w:cs="Times New Roman"/>
                <w:sz w:val="26"/>
                <w:szCs w:val="26"/>
              </w:rPr>
              <w:t>25,0</w:t>
            </w:r>
          </w:p>
        </w:tc>
      </w:tr>
    </w:tbl>
    <w:p w14:paraId="1F45A97E" w14:textId="77777777" w:rsidR="00215CD9" w:rsidRPr="007B06FB" w:rsidRDefault="00215CD9" w:rsidP="00215CD9">
      <w:pPr>
        <w:jc w:val="right"/>
        <w:rPr>
          <w:i/>
        </w:rPr>
      </w:pPr>
      <w:r w:rsidRPr="007B06FB">
        <w:tab/>
      </w:r>
      <w:r w:rsidRPr="007B06FB">
        <w:rPr>
          <w:i/>
        </w:rPr>
        <w:t>Nguồn: Tổng hợp của tác giả</w:t>
      </w:r>
    </w:p>
    <w:p w14:paraId="02917915" w14:textId="77777777" w:rsidR="00B94727" w:rsidRPr="007B06FB" w:rsidRDefault="00B94727" w:rsidP="00B94727">
      <w:r w:rsidRPr="007B06FB">
        <w:tab/>
        <w:t>Tỷ lệ bản án bị sửa, hủy do lỗi chủ quan giảm dần theo từng năm là minh chứng cho sự tiến bộ trong chuyên môn, năng lực xét xử và tinh thần trách nhiệm của đội ngũ thẩm phán và thư ký Tòa án. Nếu như năm 2020, có tới 7/12 bản án bị hủy/sửa do lỗi chủ quan (chiếm 58,3%) thì đến năm 2024, con số này giảm xuống còn 1/4 vụ (25%). Điều này cho thấy sự đầu tư có chiều sâu vào công tác đào tạo nghiệp vụ, kiểm tra hồ sơ kỹ lưỡng trước khi ra bản án, cũng như chú trọng việc xét xử đúng trình tự, thủ tục và áp dụng pháp luật một cách chuẩn xác.</w:t>
      </w:r>
    </w:p>
    <w:p w14:paraId="21DECE1B" w14:textId="0E565992" w:rsidR="00B94727" w:rsidRPr="007B06FB" w:rsidRDefault="00B94727" w:rsidP="00B94727">
      <w:r w:rsidRPr="007B06FB">
        <w:tab/>
        <w:t xml:space="preserve">Một ví dụ cụ thể có thể kể đến là vụ án tranh chấp QSDĐ giữa hộ ông T.V.H và hộ ông N.V.T tại xã Mường Than, tỉnh Lai Châu, được thụ lý và xét xử trong năm 2023. Vụ việc kéo dài gần 5 năm tại cấp xã và UBND huyện nhưng không giải quyết dứt điểm. Khi Tòa án tiếp nhận và tổ chức hòa giải, thẩm định tại chỗ, thu thập chứng cứ từ các bên liên quan, vụ án đã được giải quyết nhanh chóng, đúng luật và nhận được sự đồng thuận của các bên. Sau xét xử sơ thẩm, không có đơn kháng cáo hay kháng nghị nào, bản án có hiệu lực và được thi hành nghiêm túc. Trường hợp này cho thấy vai trò quyết định của Tòa án trong việc đảm bảo quyền lợi hợp pháp về đất đai của công dân, đồng thời khẳng định việc </w:t>
      </w:r>
      <w:r w:rsidR="00215CD9" w:rsidRPr="007B06FB">
        <w:t>tranh chấp QSDĐ</w:t>
      </w:r>
      <w:r w:rsidRPr="007B06FB">
        <w:t xml:space="preserve"> nếu được giải quyết đúng quy trình tố tụng tại Tòa án sẽ mang lại kết quả ổn định và khả thi hơn so với việc xử lý hành chính kéo dài.</w:t>
      </w:r>
    </w:p>
    <w:p w14:paraId="7B95B37B" w14:textId="77777777" w:rsidR="00B94727" w:rsidRPr="007B06FB" w:rsidRDefault="00B94727" w:rsidP="00B94727">
      <w:r w:rsidRPr="007B06FB">
        <w:tab/>
        <w:t>Từ những số liệu và ví dụ thực tiễn trên, có thể thấy TAND Khu vực 2 – Lai Châu đã có những bước tiến mạnh mẽ trong việc nâng cao hiệu quả giải quyết tranh chấp QSDĐ. Sự cải thiện không chỉ dừng lại ở số lượng vụ việc được giải quyết mà còn thể hiện rõ ở chất lượng bản án và sự tín nhiệm ngày càng tăng của người dân.</w:t>
      </w:r>
    </w:p>
    <w:p w14:paraId="39136614" w14:textId="4E84111A" w:rsidR="00B94727" w:rsidRPr="007B06FB" w:rsidRDefault="00B94727" w:rsidP="00B94727">
      <w:pPr>
        <w:ind w:firstLine="720"/>
      </w:pPr>
      <w:r w:rsidRPr="007B06FB">
        <w:lastRenderedPageBreak/>
        <w:t>Tuy nhiên, để đạt được kết quả toàn diện hơn, Tòa án cần tiếp tục đổi mới trong công tác hòa giải, tăng cường phối hợp với chính quyền địa phương và các cơ quan chuyên môn (như Văn phòng Đăng ký đất đai...) để thu thập chứng cứ khách quan, hỗ trợ công tác xác minh ranh giới, nguồn gốc đất tranh chấp. Ngoài ra, việc ứng dụng công nghệ thông tin trong quản lý hồ sơ, số hóa bản án và theo dõi thi hành án cũng cần được đẩy mạnh nhằm nâng cao tính minh bạch và hiệu quả xét xử trong thời gian tới.</w:t>
      </w:r>
    </w:p>
    <w:p w14:paraId="383FD26D" w14:textId="77777777" w:rsidR="00B94727" w:rsidRPr="007B06FB" w:rsidRDefault="00B94727" w:rsidP="00B94727">
      <w:pPr>
        <w:ind w:firstLine="720"/>
      </w:pPr>
      <w:r w:rsidRPr="007B06FB">
        <w:t xml:space="preserve">- </w:t>
      </w:r>
      <w:r w:rsidRPr="007B06FB">
        <w:rPr>
          <w:i/>
        </w:rPr>
        <w:t>Áp dụng linh hoạt các biện pháp hòa giải</w:t>
      </w:r>
    </w:p>
    <w:p w14:paraId="03786C2E" w14:textId="77777777" w:rsidR="00B94727" w:rsidRPr="007B06FB" w:rsidRDefault="00B94727" w:rsidP="00B94727">
      <w:r w:rsidRPr="007B06FB">
        <w:tab/>
        <w:t>Trong bối cảnh các tranh chấp về QSDĐ ngày càng gia tăng tại khu vực miền núi như Lai Châu, phương thức hòa giải tại TAND Khu vực 2 được xem là một trong những điểm sáng nổi bật. Giai đoạn 2020-2024, Tòa án đã không chỉ thực hiện hòa giải như một bước thủ tục bắt buộc theo quy định của BLTTDS, mà còn linh hoạt áp dụng nhiều biện pháp sáng tạo, kết hợp với kiến thức phong tục tập quán địa phương để thúc đẩy các bên tự nguyện giải quyết tranh chấp.</w:t>
      </w:r>
    </w:p>
    <w:p w14:paraId="3DDAC640" w14:textId="77777777" w:rsidR="00B94727" w:rsidRPr="007B06FB" w:rsidRDefault="00B94727" w:rsidP="00B94727">
      <w:r w:rsidRPr="007B06FB">
        <w:tab/>
        <w:t>Điểm đặc biệt trong công tác hòa giải tại TAND Khu vực 2 là việc vận dụng linh hoạt giữa quy định pháp luật và yếu tố thực tiễn, bao gồm việc hiểu biết sâu sắc về tập quán đất đai của đồng bào dân tộc thiểu số, yếu tố họ hàng, thân tộc, và sự tham gia của chính quyền địa phương cấp cơ sở (trưởng bản, bí thư chi bộ). Điều này góp phần tạo ra môi trường tâm lý thoải mái, giúp các bên dễ đạt được thỏa thuận.</w:t>
      </w:r>
    </w:p>
    <w:p w14:paraId="0CF45F2B" w14:textId="77777777" w:rsidR="00B94727" w:rsidRPr="007B06FB" w:rsidRDefault="00B94727" w:rsidP="00B94727">
      <w:pPr>
        <w:ind w:firstLine="720"/>
      </w:pPr>
      <w:r w:rsidRPr="007B06FB">
        <w:t>Điển hình như năm 2022, vụ tranh chấp giữa hai hộ gia đình người H'Mông tại xã Than Uyên kéo dài 4 năm chưa thể giải quyết do ranh giới đất bị mờ sau di dời dân cư. Nhờ sự can thiệp hòa giải của Tòa án với sự phối hợp của trưởng bản và đại diện UBND xã, hai bên đã thống nhất đo đạc lại đất, lập biên bản thỏa thuận mới và tự nguyện rút đơn.</w:t>
      </w:r>
    </w:p>
    <w:p w14:paraId="15F3A6E7" w14:textId="77777777" w:rsidR="00B94727" w:rsidRPr="007B06FB" w:rsidRDefault="00B94727" w:rsidP="00B94727">
      <w:r w:rsidRPr="007B06FB">
        <w:tab/>
        <w:t>Dưới đây là bảng thống kê tỷ lệ hòa giải thành công trong các vụ án tranh chấp QSDĐ tại TAND Khu vực 2 tỉnh Lai Châu giai đoạn 2020-2024:</w:t>
      </w:r>
    </w:p>
    <w:p w14:paraId="3827E840" w14:textId="77777777" w:rsidR="00930A3D" w:rsidRPr="007B06FB" w:rsidRDefault="00930A3D" w:rsidP="00B94727">
      <w:pPr>
        <w:pStyle w:val="Bng"/>
        <w:sectPr w:rsidR="00930A3D" w:rsidRPr="007B06FB" w:rsidSect="0032425D">
          <w:pgSz w:w="11906" w:h="16838" w:code="9"/>
          <w:pgMar w:top="1985" w:right="1134" w:bottom="1701" w:left="1985" w:header="720" w:footer="720" w:gutter="0"/>
          <w:cols w:space="720"/>
          <w:titlePg/>
          <w:docGrid w:linePitch="381"/>
        </w:sectPr>
      </w:pPr>
      <w:bookmarkStart w:id="54" w:name="_Toc210311225"/>
    </w:p>
    <w:p w14:paraId="3F569AD3" w14:textId="100C04FC" w:rsidR="00B94727" w:rsidRPr="007B06FB" w:rsidRDefault="00B94727" w:rsidP="00B94727">
      <w:pPr>
        <w:pStyle w:val="Bng"/>
      </w:pPr>
      <w:r w:rsidRPr="007B06FB">
        <w:lastRenderedPageBreak/>
        <w:t>Bảng 2.3. Thống kê tỷ lệ hòa giải thành công trong các vụ án tranh chấp QSDĐ tại TAND Khu vực 2 - Lai Châu giai đoạn 2020-2024</w:t>
      </w:r>
      <w:bookmarkEnd w:id="54"/>
    </w:p>
    <w:tbl>
      <w:tblPr>
        <w:tblStyle w:val="TableGrid"/>
        <w:tblW w:w="0" w:type="auto"/>
        <w:tblLook w:val="04A0" w:firstRow="1" w:lastRow="0" w:firstColumn="1" w:lastColumn="0" w:noHBand="0" w:noVBand="1"/>
      </w:tblPr>
      <w:tblGrid>
        <w:gridCol w:w="2943"/>
        <w:gridCol w:w="1134"/>
        <w:gridCol w:w="993"/>
        <w:gridCol w:w="992"/>
        <w:gridCol w:w="992"/>
        <w:gridCol w:w="992"/>
        <w:gridCol w:w="957"/>
      </w:tblGrid>
      <w:tr w:rsidR="00AC4A5E" w:rsidRPr="007B06FB" w14:paraId="30FC7947" w14:textId="77777777" w:rsidTr="00643FB6">
        <w:tc>
          <w:tcPr>
            <w:tcW w:w="2943" w:type="dxa"/>
          </w:tcPr>
          <w:p w14:paraId="787E5F40" w14:textId="77777777" w:rsidR="00B94727" w:rsidRPr="007B06FB" w:rsidRDefault="00B94727" w:rsidP="00643FB6">
            <w:pPr>
              <w:jc w:val="center"/>
              <w:rPr>
                <w:rFonts w:ascii="Times New Roman" w:hAnsi="Times New Roman" w:cs="Times New Roman"/>
                <w:b/>
                <w:sz w:val="26"/>
                <w:szCs w:val="26"/>
              </w:rPr>
            </w:pPr>
            <w:r w:rsidRPr="007B06FB">
              <w:rPr>
                <w:rFonts w:ascii="Times New Roman" w:hAnsi="Times New Roman" w:cs="Times New Roman"/>
                <w:b/>
                <w:sz w:val="26"/>
                <w:szCs w:val="26"/>
              </w:rPr>
              <w:t>Tiêu chí</w:t>
            </w:r>
          </w:p>
        </w:tc>
        <w:tc>
          <w:tcPr>
            <w:tcW w:w="1134" w:type="dxa"/>
          </w:tcPr>
          <w:p w14:paraId="231908D9" w14:textId="77777777" w:rsidR="00B94727" w:rsidRPr="007B06FB" w:rsidRDefault="00B94727" w:rsidP="00643FB6">
            <w:pPr>
              <w:jc w:val="center"/>
              <w:rPr>
                <w:rFonts w:ascii="Times New Roman" w:hAnsi="Times New Roman" w:cs="Times New Roman"/>
                <w:b/>
                <w:sz w:val="26"/>
                <w:szCs w:val="26"/>
              </w:rPr>
            </w:pPr>
            <w:r w:rsidRPr="007B06FB">
              <w:rPr>
                <w:rFonts w:ascii="Times New Roman" w:hAnsi="Times New Roman" w:cs="Times New Roman"/>
                <w:b/>
                <w:sz w:val="26"/>
                <w:szCs w:val="26"/>
              </w:rPr>
              <w:t>Đơn vị</w:t>
            </w:r>
          </w:p>
        </w:tc>
        <w:tc>
          <w:tcPr>
            <w:tcW w:w="993" w:type="dxa"/>
          </w:tcPr>
          <w:p w14:paraId="12752435" w14:textId="77777777" w:rsidR="00B94727" w:rsidRPr="007B06FB" w:rsidRDefault="00B94727" w:rsidP="00643FB6">
            <w:pPr>
              <w:jc w:val="center"/>
              <w:rPr>
                <w:rFonts w:ascii="Times New Roman" w:hAnsi="Times New Roman" w:cs="Times New Roman"/>
                <w:b/>
                <w:sz w:val="26"/>
                <w:szCs w:val="26"/>
              </w:rPr>
            </w:pPr>
            <w:r w:rsidRPr="007B06FB">
              <w:rPr>
                <w:rFonts w:ascii="Times New Roman" w:hAnsi="Times New Roman" w:cs="Times New Roman"/>
                <w:b/>
                <w:sz w:val="26"/>
                <w:szCs w:val="26"/>
              </w:rPr>
              <w:t>2020</w:t>
            </w:r>
          </w:p>
        </w:tc>
        <w:tc>
          <w:tcPr>
            <w:tcW w:w="992" w:type="dxa"/>
          </w:tcPr>
          <w:p w14:paraId="32FAC1A6" w14:textId="77777777" w:rsidR="00B94727" w:rsidRPr="007B06FB" w:rsidRDefault="00B94727" w:rsidP="00643FB6">
            <w:pPr>
              <w:jc w:val="center"/>
              <w:rPr>
                <w:rFonts w:ascii="Times New Roman" w:hAnsi="Times New Roman" w:cs="Times New Roman"/>
                <w:b/>
                <w:sz w:val="26"/>
                <w:szCs w:val="26"/>
              </w:rPr>
            </w:pPr>
            <w:r w:rsidRPr="007B06FB">
              <w:rPr>
                <w:rFonts w:ascii="Times New Roman" w:hAnsi="Times New Roman" w:cs="Times New Roman"/>
                <w:b/>
                <w:sz w:val="26"/>
                <w:szCs w:val="26"/>
              </w:rPr>
              <w:t>2021</w:t>
            </w:r>
          </w:p>
        </w:tc>
        <w:tc>
          <w:tcPr>
            <w:tcW w:w="992" w:type="dxa"/>
          </w:tcPr>
          <w:p w14:paraId="58E3C037" w14:textId="77777777" w:rsidR="00B94727" w:rsidRPr="007B06FB" w:rsidRDefault="00B94727" w:rsidP="00643FB6">
            <w:pPr>
              <w:jc w:val="center"/>
              <w:rPr>
                <w:rFonts w:ascii="Times New Roman" w:hAnsi="Times New Roman" w:cs="Times New Roman"/>
                <w:b/>
                <w:sz w:val="26"/>
                <w:szCs w:val="26"/>
              </w:rPr>
            </w:pPr>
            <w:r w:rsidRPr="007B06FB">
              <w:rPr>
                <w:rFonts w:ascii="Times New Roman" w:hAnsi="Times New Roman" w:cs="Times New Roman"/>
                <w:b/>
                <w:sz w:val="26"/>
                <w:szCs w:val="26"/>
              </w:rPr>
              <w:t>2022</w:t>
            </w:r>
          </w:p>
        </w:tc>
        <w:tc>
          <w:tcPr>
            <w:tcW w:w="992" w:type="dxa"/>
          </w:tcPr>
          <w:p w14:paraId="3451DFB0" w14:textId="77777777" w:rsidR="00B94727" w:rsidRPr="007B06FB" w:rsidRDefault="00B94727" w:rsidP="00643FB6">
            <w:pPr>
              <w:jc w:val="center"/>
              <w:rPr>
                <w:rFonts w:ascii="Times New Roman" w:hAnsi="Times New Roman" w:cs="Times New Roman"/>
                <w:b/>
                <w:sz w:val="26"/>
                <w:szCs w:val="26"/>
              </w:rPr>
            </w:pPr>
            <w:r w:rsidRPr="007B06FB">
              <w:rPr>
                <w:rFonts w:ascii="Times New Roman" w:hAnsi="Times New Roman" w:cs="Times New Roman"/>
                <w:b/>
                <w:sz w:val="26"/>
                <w:szCs w:val="26"/>
              </w:rPr>
              <w:t>2023</w:t>
            </w:r>
          </w:p>
        </w:tc>
        <w:tc>
          <w:tcPr>
            <w:tcW w:w="957" w:type="dxa"/>
          </w:tcPr>
          <w:p w14:paraId="43FF3762" w14:textId="77777777" w:rsidR="00B94727" w:rsidRPr="007B06FB" w:rsidRDefault="00B94727" w:rsidP="00643FB6">
            <w:pPr>
              <w:jc w:val="center"/>
              <w:rPr>
                <w:rFonts w:ascii="Times New Roman" w:hAnsi="Times New Roman" w:cs="Times New Roman"/>
                <w:b/>
                <w:sz w:val="26"/>
                <w:szCs w:val="26"/>
              </w:rPr>
            </w:pPr>
            <w:r w:rsidRPr="007B06FB">
              <w:rPr>
                <w:rFonts w:ascii="Times New Roman" w:hAnsi="Times New Roman" w:cs="Times New Roman"/>
                <w:b/>
                <w:sz w:val="26"/>
                <w:szCs w:val="26"/>
              </w:rPr>
              <w:t>2024</w:t>
            </w:r>
          </w:p>
        </w:tc>
      </w:tr>
      <w:tr w:rsidR="00AC4A5E" w:rsidRPr="007B06FB" w14:paraId="58D0A79D" w14:textId="77777777" w:rsidTr="00643FB6">
        <w:tc>
          <w:tcPr>
            <w:tcW w:w="2943" w:type="dxa"/>
          </w:tcPr>
          <w:p w14:paraId="60C567FE" w14:textId="77777777" w:rsidR="00B94727" w:rsidRPr="007B06FB" w:rsidRDefault="00B94727" w:rsidP="00643FB6">
            <w:pPr>
              <w:jc w:val="both"/>
              <w:rPr>
                <w:rFonts w:ascii="Times New Roman" w:hAnsi="Times New Roman" w:cs="Times New Roman"/>
                <w:sz w:val="26"/>
                <w:szCs w:val="26"/>
              </w:rPr>
            </w:pPr>
            <w:r w:rsidRPr="007B06FB">
              <w:rPr>
                <w:rFonts w:ascii="Times New Roman" w:hAnsi="Times New Roman" w:cs="Times New Roman"/>
                <w:sz w:val="26"/>
                <w:szCs w:val="26"/>
              </w:rPr>
              <w:t>Tổng số vụ tranh chấp QSDĐ thụ lý</w:t>
            </w:r>
          </w:p>
        </w:tc>
        <w:tc>
          <w:tcPr>
            <w:tcW w:w="1134" w:type="dxa"/>
            <w:vAlign w:val="center"/>
          </w:tcPr>
          <w:p w14:paraId="103354E4"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Vụ</w:t>
            </w:r>
          </w:p>
        </w:tc>
        <w:tc>
          <w:tcPr>
            <w:tcW w:w="993" w:type="dxa"/>
            <w:vAlign w:val="center"/>
          </w:tcPr>
          <w:p w14:paraId="1C4C6B99"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25</w:t>
            </w:r>
          </w:p>
        </w:tc>
        <w:tc>
          <w:tcPr>
            <w:tcW w:w="992" w:type="dxa"/>
            <w:vAlign w:val="center"/>
          </w:tcPr>
          <w:p w14:paraId="3AC88BF9"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32</w:t>
            </w:r>
          </w:p>
        </w:tc>
        <w:tc>
          <w:tcPr>
            <w:tcW w:w="992" w:type="dxa"/>
            <w:vAlign w:val="center"/>
          </w:tcPr>
          <w:p w14:paraId="3AAE9C8F"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34</w:t>
            </w:r>
          </w:p>
        </w:tc>
        <w:tc>
          <w:tcPr>
            <w:tcW w:w="992" w:type="dxa"/>
            <w:vAlign w:val="center"/>
          </w:tcPr>
          <w:p w14:paraId="57B8F044"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37</w:t>
            </w:r>
          </w:p>
        </w:tc>
        <w:tc>
          <w:tcPr>
            <w:tcW w:w="957" w:type="dxa"/>
            <w:vAlign w:val="center"/>
          </w:tcPr>
          <w:p w14:paraId="6CE64421"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41</w:t>
            </w:r>
          </w:p>
        </w:tc>
      </w:tr>
      <w:tr w:rsidR="00AC4A5E" w:rsidRPr="007B06FB" w14:paraId="708A0951" w14:textId="77777777" w:rsidTr="00643FB6">
        <w:tc>
          <w:tcPr>
            <w:tcW w:w="2943" w:type="dxa"/>
          </w:tcPr>
          <w:p w14:paraId="57BB152A" w14:textId="77777777" w:rsidR="00B94727" w:rsidRPr="007B06FB" w:rsidRDefault="00B94727" w:rsidP="00643FB6">
            <w:pPr>
              <w:jc w:val="both"/>
              <w:rPr>
                <w:rFonts w:ascii="Times New Roman" w:hAnsi="Times New Roman" w:cs="Times New Roman"/>
                <w:sz w:val="26"/>
                <w:szCs w:val="26"/>
              </w:rPr>
            </w:pPr>
            <w:r w:rsidRPr="007B06FB">
              <w:rPr>
                <w:rFonts w:ascii="Times New Roman" w:hAnsi="Times New Roman" w:cs="Times New Roman"/>
                <w:sz w:val="26"/>
                <w:szCs w:val="26"/>
              </w:rPr>
              <w:t>Số vụ được hòa giải</w:t>
            </w:r>
          </w:p>
        </w:tc>
        <w:tc>
          <w:tcPr>
            <w:tcW w:w="1134" w:type="dxa"/>
            <w:vAlign w:val="center"/>
          </w:tcPr>
          <w:p w14:paraId="3F27D203"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Vụ</w:t>
            </w:r>
          </w:p>
        </w:tc>
        <w:tc>
          <w:tcPr>
            <w:tcW w:w="993" w:type="dxa"/>
            <w:vAlign w:val="center"/>
          </w:tcPr>
          <w:p w14:paraId="75B08A30"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7</w:t>
            </w:r>
          </w:p>
        </w:tc>
        <w:tc>
          <w:tcPr>
            <w:tcW w:w="992" w:type="dxa"/>
            <w:vAlign w:val="center"/>
          </w:tcPr>
          <w:p w14:paraId="10B2501F"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9</w:t>
            </w:r>
          </w:p>
        </w:tc>
        <w:tc>
          <w:tcPr>
            <w:tcW w:w="992" w:type="dxa"/>
            <w:vAlign w:val="center"/>
          </w:tcPr>
          <w:p w14:paraId="23B87255"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10</w:t>
            </w:r>
          </w:p>
        </w:tc>
        <w:tc>
          <w:tcPr>
            <w:tcW w:w="992" w:type="dxa"/>
            <w:vAlign w:val="center"/>
          </w:tcPr>
          <w:p w14:paraId="7606DBC6"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8</w:t>
            </w:r>
          </w:p>
        </w:tc>
        <w:tc>
          <w:tcPr>
            <w:tcW w:w="957" w:type="dxa"/>
            <w:vAlign w:val="center"/>
          </w:tcPr>
          <w:p w14:paraId="002A4447"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7</w:t>
            </w:r>
          </w:p>
        </w:tc>
      </w:tr>
      <w:tr w:rsidR="00AC4A5E" w:rsidRPr="007B06FB" w14:paraId="12E21CA4" w14:textId="77777777" w:rsidTr="00643FB6">
        <w:tc>
          <w:tcPr>
            <w:tcW w:w="2943" w:type="dxa"/>
          </w:tcPr>
          <w:p w14:paraId="7A946B19" w14:textId="77777777" w:rsidR="00B94727" w:rsidRPr="007B06FB" w:rsidRDefault="00B94727" w:rsidP="00643FB6">
            <w:pPr>
              <w:jc w:val="both"/>
              <w:rPr>
                <w:rFonts w:ascii="Times New Roman" w:hAnsi="Times New Roman" w:cs="Times New Roman"/>
                <w:sz w:val="26"/>
                <w:szCs w:val="26"/>
              </w:rPr>
            </w:pPr>
            <w:r w:rsidRPr="007B06FB">
              <w:rPr>
                <w:rFonts w:ascii="Times New Roman" w:hAnsi="Times New Roman" w:cs="Times New Roman"/>
                <w:sz w:val="26"/>
                <w:szCs w:val="26"/>
              </w:rPr>
              <w:t>Số vụ hòa giải thành công</w:t>
            </w:r>
          </w:p>
        </w:tc>
        <w:tc>
          <w:tcPr>
            <w:tcW w:w="1134" w:type="dxa"/>
            <w:vAlign w:val="center"/>
          </w:tcPr>
          <w:p w14:paraId="2ADDA448"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Vụ</w:t>
            </w:r>
          </w:p>
        </w:tc>
        <w:tc>
          <w:tcPr>
            <w:tcW w:w="993" w:type="dxa"/>
            <w:vAlign w:val="center"/>
          </w:tcPr>
          <w:p w14:paraId="13F41DEC"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3</w:t>
            </w:r>
          </w:p>
        </w:tc>
        <w:tc>
          <w:tcPr>
            <w:tcW w:w="992" w:type="dxa"/>
            <w:vAlign w:val="center"/>
          </w:tcPr>
          <w:p w14:paraId="172CB051"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5</w:t>
            </w:r>
          </w:p>
        </w:tc>
        <w:tc>
          <w:tcPr>
            <w:tcW w:w="992" w:type="dxa"/>
            <w:vAlign w:val="center"/>
          </w:tcPr>
          <w:p w14:paraId="2874D524"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6</w:t>
            </w:r>
          </w:p>
        </w:tc>
        <w:tc>
          <w:tcPr>
            <w:tcW w:w="992" w:type="dxa"/>
            <w:vAlign w:val="center"/>
          </w:tcPr>
          <w:p w14:paraId="25218505"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6</w:t>
            </w:r>
          </w:p>
        </w:tc>
        <w:tc>
          <w:tcPr>
            <w:tcW w:w="957" w:type="dxa"/>
            <w:vAlign w:val="center"/>
          </w:tcPr>
          <w:p w14:paraId="11F8DA79"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5</w:t>
            </w:r>
          </w:p>
        </w:tc>
      </w:tr>
      <w:tr w:rsidR="00AC4A5E" w:rsidRPr="007B06FB" w14:paraId="79C02204" w14:textId="77777777" w:rsidTr="00643FB6">
        <w:tc>
          <w:tcPr>
            <w:tcW w:w="2943" w:type="dxa"/>
          </w:tcPr>
          <w:p w14:paraId="07717A67" w14:textId="77777777" w:rsidR="00B94727" w:rsidRPr="007B06FB" w:rsidRDefault="00B94727" w:rsidP="00643FB6">
            <w:pPr>
              <w:rPr>
                <w:rFonts w:ascii="Times New Roman" w:hAnsi="Times New Roman" w:cs="Times New Roman"/>
                <w:sz w:val="26"/>
                <w:szCs w:val="26"/>
              </w:rPr>
            </w:pPr>
            <w:r w:rsidRPr="007B06FB">
              <w:rPr>
                <w:rFonts w:ascii="Times New Roman" w:hAnsi="Times New Roman" w:cs="Times New Roman"/>
                <w:sz w:val="26"/>
                <w:szCs w:val="26"/>
              </w:rPr>
              <w:t>Tỷ lệ hòa giải thành công</w:t>
            </w:r>
          </w:p>
        </w:tc>
        <w:tc>
          <w:tcPr>
            <w:tcW w:w="1134" w:type="dxa"/>
            <w:vAlign w:val="center"/>
          </w:tcPr>
          <w:p w14:paraId="27716516"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w:t>
            </w:r>
          </w:p>
        </w:tc>
        <w:tc>
          <w:tcPr>
            <w:tcW w:w="993" w:type="dxa"/>
            <w:vAlign w:val="center"/>
          </w:tcPr>
          <w:p w14:paraId="443FC227"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47,1</w:t>
            </w:r>
          </w:p>
        </w:tc>
        <w:tc>
          <w:tcPr>
            <w:tcW w:w="992" w:type="dxa"/>
            <w:vAlign w:val="center"/>
          </w:tcPr>
          <w:p w14:paraId="5D081EBE"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52,0</w:t>
            </w:r>
          </w:p>
        </w:tc>
        <w:tc>
          <w:tcPr>
            <w:tcW w:w="992" w:type="dxa"/>
            <w:vAlign w:val="center"/>
          </w:tcPr>
          <w:p w14:paraId="1B90514B"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57,3</w:t>
            </w:r>
          </w:p>
        </w:tc>
        <w:tc>
          <w:tcPr>
            <w:tcW w:w="992" w:type="dxa"/>
            <w:vAlign w:val="center"/>
          </w:tcPr>
          <w:p w14:paraId="0A8B5DCD"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60,7</w:t>
            </w:r>
          </w:p>
        </w:tc>
        <w:tc>
          <w:tcPr>
            <w:tcW w:w="957" w:type="dxa"/>
            <w:vAlign w:val="center"/>
          </w:tcPr>
          <w:p w14:paraId="1F9A33C0"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64,9</w:t>
            </w:r>
          </w:p>
        </w:tc>
      </w:tr>
    </w:tbl>
    <w:p w14:paraId="3B90F37A" w14:textId="77777777" w:rsidR="00215CD9" w:rsidRPr="007B06FB" w:rsidRDefault="00215CD9" w:rsidP="00215CD9">
      <w:pPr>
        <w:jc w:val="right"/>
        <w:rPr>
          <w:i/>
        </w:rPr>
      </w:pPr>
      <w:r w:rsidRPr="007B06FB">
        <w:tab/>
      </w:r>
      <w:r w:rsidRPr="007B06FB">
        <w:rPr>
          <w:i/>
        </w:rPr>
        <w:t>Nguồn: Tổng hợp của tác giả</w:t>
      </w:r>
    </w:p>
    <w:p w14:paraId="4112192D" w14:textId="77777777" w:rsidR="00B94727" w:rsidRPr="007B06FB" w:rsidRDefault="00B94727" w:rsidP="00B94727">
      <w:r w:rsidRPr="007B06FB">
        <w:tab/>
        <w:t>Nhìn bảng trên ta thấy, tỷ lệ hòa giải thành công có xu hướng tăng đều hàng năm. Điều này phản ánh năng lực hòa giải ngày càng nâng cao của cán bộ Tòa án, cũng như sự tin tưởng của người dân vào phương thức giải quyết tranh chấp bằng đối thoại và thỏa thuận thay vì kéo dài khiếu kiện. Đặc biệt, năm 2024 ghi nhận tỷ lệ hòa giải thành công gần 65%, giúp giảm đáng kể số lượng vụ án đưa ra xét xử.</w:t>
      </w:r>
    </w:p>
    <w:p w14:paraId="6E5CB80C" w14:textId="77777777" w:rsidR="00B94727" w:rsidRPr="007B06FB" w:rsidRDefault="00B94727" w:rsidP="00B94727">
      <w:r w:rsidRPr="007B06FB">
        <w:tab/>
        <w:t>Việc hòa giải thành công không chỉ giúp giải quyết triệt để tranh chấp, mà còn đóng vai trò duy trì mối quan hệ đoàn kết, tránh xung đột kéo dài trong cộng đồng dân cư – điều đặc biệt quan trọng tại các vùng dân tộc thiểu số nơi cộng đồng gắn bó mật thiết. Hòa giải còn giúp tiết kiệm chi phí, thời gian cho cả Tòa án và đương sự; hạn chế khiếu kiện vượt cấp, kéo dài gây bất ổn xã hội; nâng cao ý thức pháp luật trong cộng đồng qua việc thuyết phục, giáo dục trong quá trình hòa giải.</w:t>
      </w:r>
    </w:p>
    <w:p w14:paraId="760DA95B" w14:textId="77777777" w:rsidR="00B94727" w:rsidRPr="007B06FB" w:rsidRDefault="00B94727" w:rsidP="00B94727">
      <w:pPr>
        <w:ind w:firstLine="720"/>
      </w:pPr>
      <w:r w:rsidRPr="007B06FB">
        <w:t>Trong bối cảnh trình độ dân trí và nhận thức pháp luật ở một số xã vùng sâu vùng xa còn hạn chế, việc tổ chức hòa giải không chỉ đơn thuần là giải quyết tranh chấp mà còn là giáo dục pháp luật qua thực tiễn sống động. Các thẩm phán, thư ký đóng vai trò như “cầu nối” pháp lý giữa người dân với Nhà nước.</w:t>
      </w:r>
    </w:p>
    <w:p w14:paraId="0526F1C9" w14:textId="237BC862" w:rsidR="00B94727" w:rsidRPr="007B06FB" w:rsidRDefault="00B94727" w:rsidP="00B94727">
      <w:pPr>
        <w:ind w:firstLine="720"/>
        <w:rPr>
          <w:i/>
        </w:rPr>
      </w:pPr>
      <w:r w:rsidRPr="007B06FB">
        <w:rPr>
          <w:i/>
        </w:rPr>
        <w:t xml:space="preserve">Hai là, </w:t>
      </w:r>
      <w:r w:rsidR="003C6787" w:rsidRPr="007B06FB">
        <w:rPr>
          <w:i/>
        </w:rPr>
        <w:t xml:space="preserve">quá trình giải quyết tranh chấp QSDĐ về cơ bản </w:t>
      </w:r>
      <w:r w:rsidRPr="007B06FB">
        <w:rPr>
          <w:i/>
        </w:rPr>
        <w:t>đảm bảo đúng thời hạn tố tụng và công khai, minh bạch</w:t>
      </w:r>
    </w:p>
    <w:p w14:paraId="42166AE2" w14:textId="77777777" w:rsidR="00B94727" w:rsidRPr="007B06FB" w:rsidRDefault="00B94727" w:rsidP="00B94727">
      <w:pPr>
        <w:ind w:firstLine="720"/>
      </w:pPr>
      <w:r w:rsidRPr="007B06FB">
        <w:rPr>
          <w:i/>
        </w:rPr>
        <w:t>- Tuân thủ nghiêm ngặt thời hạn tố tụng</w:t>
      </w:r>
    </w:p>
    <w:p w14:paraId="710F4926" w14:textId="77777777" w:rsidR="00B94727" w:rsidRPr="007B06FB" w:rsidRDefault="00B94727" w:rsidP="00B94727">
      <w:pPr>
        <w:ind w:firstLine="720"/>
      </w:pPr>
      <w:r w:rsidRPr="007B06FB">
        <w:t xml:space="preserve">Trong quá trình giải quyết tranh chấp QSDĐ, việc tuân thủ nghiêm ngặt thời hạn tố tụng không chỉ là yêu cầu pháp lý bắt buộc mà còn thể hiện năng lực quản lý </w:t>
      </w:r>
      <w:r w:rsidRPr="007B06FB">
        <w:lastRenderedPageBreak/>
        <w:t>và điều hành hoạt động xét xử của TAND Khu vực 2 tỉnh Lai Châu. Theo quy định tại Bộ luật Tố tụng dân sự năm 2015, thời hạn giải quyết vụ án dân sự thông thường là 04 tháng, có thể gia hạn thêm 02 tháng trong trường hợp phức tạp. TAND Khu vực 2 đã thực hiện đúng thời hạn này trong phần lớn các vụ việc, góp phần nâng cao niềm tin của nhân dân vào công lý.</w:t>
      </w:r>
    </w:p>
    <w:p w14:paraId="727629F7" w14:textId="77777777" w:rsidR="00B94727" w:rsidRPr="007B06FB" w:rsidRDefault="00B94727" w:rsidP="00B94727">
      <w:pPr>
        <w:ind w:firstLine="720"/>
      </w:pPr>
      <w:r w:rsidRPr="007B06FB">
        <w:t>Dưới đây là bảng thống kê về tình hình giải quyết các vụ án tranh chấp QSDĐ đúng thời hạn tại TAND Khu vực 2 - Lai Châu, giai đoạn 2020–2024:</w:t>
      </w:r>
    </w:p>
    <w:p w14:paraId="1BE71E6B" w14:textId="77777777" w:rsidR="00B94727" w:rsidRPr="007B06FB" w:rsidRDefault="00B94727" w:rsidP="00B94727">
      <w:pPr>
        <w:pStyle w:val="Bng"/>
      </w:pPr>
      <w:bookmarkStart w:id="55" w:name="_Toc210311226"/>
      <w:r w:rsidRPr="007B06FB">
        <w:t>Bảng 2.4. Thống kê về tình hình giải quyết các vụ án tranh chấp QSDĐ đúng thời hạn Khu vực 2 - Lai Châu giai đoạn 2020-2024</w:t>
      </w:r>
      <w:bookmarkEnd w:id="55"/>
    </w:p>
    <w:tbl>
      <w:tblPr>
        <w:tblStyle w:val="TableGrid"/>
        <w:tblW w:w="0" w:type="auto"/>
        <w:tblLook w:val="04A0" w:firstRow="1" w:lastRow="0" w:firstColumn="1" w:lastColumn="0" w:noHBand="0" w:noVBand="1"/>
      </w:tblPr>
      <w:tblGrid>
        <w:gridCol w:w="2943"/>
        <w:gridCol w:w="1134"/>
        <w:gridCol w:w="993"/>
        <w:gridCol w:w="992"/>
        <w:gridCol w:w="992"/>
        <w:gridCol w:w="992"/>
        <w:gridCol w:w="957"/>
      </w:tblGrid>
      <w:tr w:rsidR="00AC4A5E" w:rsidRPr="007B06FB" w14:paraId="33D8F3DD" w14:textId="77777777" w:rsidTr="00643FB6">
        <w:tc>
          <w:tcPr>
            <w:tcW w:w="2943" w:type="dxa"/>
          </w:tcPr>
          <w:p w14:paraId="0C86A51F" w14:textId="77777777" w:rsidR="00B94727" w:rsidRPr="007B06FB" w:rsidRDefault="00B94727" w:rsidP="00643FB6">
            <w:pPr>
              <w:jc w:val="center"/>
              <w:rPr>
                <w:rFonts w:ascii="Times New Roman" w:hAnsi="Times New Roman" w:cs="Times New Roman"/>
                <w:b/>
                <w:sz w:val="26"/>
                <w:szCs w:val="26"/>
              </w:rPr>
            </w:pPr>
            <w:r w:rsidRPr="007B06FB">
              <w:rPr>
                <w:rFonts w:ascii="Times New Roman" w:hAnsi="Times New Roman" w:cs="Times New Roman"/>
                <w:b/>
                <w:sz w:val="26"/>
                <w:szCs w:val="26"/>
              </w:rPr>
              <w:t>Tiêu chí</w:t>
            </w:r>
          </w:p>
        </w:tc>
        <w:tc>
          <w:tcPr>
            <w:tcW w:w="1134" w:type="dxa"/>
          </w:tcPr>
          <w:p w14:paraId="24795D39" w14:textId="77777777" w:rsidR="00B94727" w:rsidRPr="007B06FB" w:rsidRDefault="00B94727" w:rsidP="00643FB6">
            <w:pPr>
              <w:jc w:val="center"/>
              <w:rPr>
                <w:rFonts w:ascii="Times New Roman" w:hAnsi="Times New Roman" w:cs="Times New Roman"/>
                <w:b/>
                <w:sz w:val="26"/>
                <w:szCs w:val="26"/>
              </w:rPr>
            </w:pPr>
            <w:r w:rsidRPr="007B06FB">
              <w:rPr>
                <w:rFonts w:ascii="Times New Roman" w:hAnsi="Times New Roman" w:cs="Times New Roman"/>
                <w:b/>
                <w:sz w:val="26"/>
                <w:szCs w:val="26"/>
              </w:rPr>
              <w:t>Đơn vị</w:t>
            </w:r>
          </w:p>
        </w:tc>
        <w:tc>
          <w:tcPr>
            <w:tcW w:w="993" w:type="dxa"/>
          </w:tcPr>
          <w:p w14:paraId="5EFA07B5" w14:textId="77777777" w:rsidR="00B94727" w:rsidRPr="007B06FB" w:rsidRDefault="00B94727" w:rsidP="00643FB6">
            <w:pPr>
              <w:jc w:val="center"/>
              <w:rPr>
                <w:rFonts w:ascii="Times New Roman" w:hAnsi="Times New Roman" w:cs="Times New Roman"/>
                <w:b/>
                <w:sz w:val="26"/>
                <w:szCs w:val="26"/>
              </w:rPr>
            </w:pPr>
            <w:r w:rsidRPr="007B06FB">
              <w:rPr>
                <w:rFonts w:ascii="Times New Roman" w:hAnsi="Times New Roman" w:cs="Times New Roman"/>
                <w:b/>
                <w:sz w:val="26"/>
                <w:szCs w:val="26"/>
              </w:rPr>
              <w:t>2020</w:t>
            </w:r>
          </w:p>
        </w:tc>
        <w:tc>
          <w:tcPr>
            <w:tcW w:w="992" w:type="dxa"/>
          </w:tcPr>
          <w:p w14:paraId="390686D7" w14:textId="77777777" w:rsidR="00B94727" w:rsidRPr="007B06FB" w:rsidRDefault="00B94727" w:rsidP="00643FB6">
            <w:pPr>
              <w:jc w:val="center"/>
              <w:rPr>
                <w:rFonts w:ascii="Times New Roman" w:hAnsi="Times New Roman" w:cs="Times New Roman"/>
                <w:b/>
                <w:sz w:val="26"/>
                <w:szCs w:val="26"/>
              </w:rPr>
            </w:pPr>
            <w:r w:rsidRPr="007B06FB">
              <w:rPr>
                <w:rFonts w:ascii="Times New Roman" w:hAnsi="Times New Roman" w:cs="Times New Roman"/>
                <w:b/>
                <w:sz w:val="26"/>
                <w:szCs w:val="26"/>
              </w:rPr>
              <w:t>2021</w:t>
            </w:r>
          </w:p>
        </w:tc>
        <w:tc>
          <w:tcPr>
            <w:tcW w:w="992" w:type="dxa"/>
          </w:tcPr>
          <w:p w14:paraId="4A6FC903" w14:textId="77777777" w:rsidR="00B94727" w:rsidRPr="007B06FB" w:rsidRDefault="00B94727" w:rsidP="00643FB6">
            <w:pPr>
              <w:jc w:val="center"/>
              <w:rPr>
                <w:rFonts w:ascii="Times New Roman" w:hAnsi="Times New Roman" w:cs="Times New Roman"/>
                <w:b/>
                <w:sz w:val="26"/>
                <w:szCs w:val="26"/>
              </w:rPr>
            </w:pPr>
            <w:r w:rsidRPr="007B06FB">
              <w:rPr>
                <w:rFonts w:ascii="Times New Roman" w:hAnsi="Times New Roman" w:cs="Times New Roman"/>
                <w:b/>
                <w:sz w:val="26"/>
                <w:szCs w:val="26"/>
              </w:rPr>
              <w:t>2022</w:t>
            </w:r>
          </w:p>
        </w:tc>
        <w:tc>
          <w:tcPr>
            <w:tcW w:w="992" w:type="dxa"/>
          </w:tcPr>
          <w:p w14:paraId="3D7F48F0" w14:textId="77777777" w:rsidR="00B94727" w:rsidRPr="007B06FB" w:rsidRDefault="00B94727" w:rsidP="00643FB6">
            <w:pPr>
              <w:jc w:val="center"/>
              <w:rPr>
                <w:rFonts w:ascii="Times New Roman" w:hAnsi="Times New Roman" w:cs="Times New Roman"/>
                <w:b/>
                <w:sz w:val="26"/>
                <w:szCs w:val="26"/>
              </w:rPr>
            </w:pPr>
            <w:r w:rsidRPr="007B06FB">
              <w:rPr>
                <w:rFonts w:ascii="Times New Roman" w:hAnsi="Times New Roman" w:cs="Times New Roman"/>
                <w:b/>
                <w:sz w:val="26"/>
                <w:szCs w:val="26"/>
              </w:rPr>
              <w:t>2023</w:t>
            </w:r>
          </w:p>
        </w:tc>
        <w:tc>
          <w:tcPr>
            <w:tcW w:w="957" w:type="dxa"/>
          </w:tcPr>
          <w:p w14:paraId="571DF8A7" w14:textId="77777777" w:rsidR="00B94727" w:rsidRPr="007B06FB" w:rsidRDefault="00B94727" w:rsidP="00643FB6">
            <w:pPr>
              <w:jc w:val="center"/>
              <w:rPr>
                <w:rFonts w:ascii="Times New Roman" w:hAnsi="Times New Roman" w:cs="Times New Roman"/>
                <w:b/>
                <w:sz w:val="26"/>
                <w:szCs w:val="26"/>
              </w:rPr>
            </w:pPr>
            <w:r w:rsidRPr="007B06FB">
              <w:rPr>
                <w:rFonts w:ascii="Times New Roman" w:hAnsi="Times New Roman" w:cs="Times New Roman"/>
                <w:b/>
                <w:sz w:val="26"/>
                <w:szCs w:val="26"/>
              </w:rPr>
              <w:t>2024</w:t>
            </w:r>
          </w:p>
        </w:tc>
      </w:tr>
      <w:tr w:rsidR="00AC4A5E" w:rsidRPr="007B06FB" w14:paraId="686D15A8" w14:textId="77777777" w:rsidTr="00643FB6">
        <w:tc>
          <w:tcPr>
            <w:tcW w:w="2943" w:type="dxa"/>
          </w:tcPr>
          <w:p w14:paraId="25102CEB" w14:textId="77777777" w:rsidR="00B94727" w:rsidRPr="007B06FB" w:rsidRDefault="00B94727" w:rsidP="00643FB6">
            <w:pPr>
              <w:jc w:val="both"/>
              <w:rPr>
                <w:rFonts w:ascii="Times New Roman" w:hAnsi="Times New Roman" w:cs="Times New Roman"/>
                <w:sz w:val="26"/>
                <w:szCs w:val="26"/>
              </w:rPr>
            </w:pPr>
            <w:r w:rsidRPr="007B06FB">
              <w:rPr>
                <w:rFonts w:ascii="Times New Roman" w:hAnsi="Times New Roman" w:cs="Times New Roman"/>
                <w:sz w:val="26"/>
                <w:szCs w:val="26"/>
              </w:rPr>
              <w:t>Tổng số vụ án QSDĐ thụ lý</w:t>
            </w:r>
          </w:p>
        </w:tc>
        <w:tc>
          <w:tcPr>
            <w:tcW w:w="1134" w:type="dxa"/>
            <w:vAlign w:val="center"/>
          </w:tcPr>
          <w:p w14:paraId="7897FFB8"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Vụ</w:t>
            </w:r>
          </w:p>
        </w:tc>
        <w:tc>
          <w:tcPr>
            <w:tcW w:w="993" w:type="dxa"/>
            <w:vAlign w:val="center"/>
          </w:tcPr>
          <w:p w14:paraId="7A3A3991"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25</w:t>
            </w:r>
          </w:p>
        </w:tc>
        <w:tc>
          <w:tcPr>
            <w:tcW w:w="992" w:type="dxa"/>
            <w:vAlign w:val="center"/>
          </w:tcPr>
          <w:p w14:paraId="26BF561B"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32</w:t>
            </w:r>
          </w:p>
        </w:tc>
        <w:tc>
          <w:tcPr>
            <w:tcW w:w="992" w:type="dxa"/>
            <w:vAlign w:val="center"/>
          </w:tcPr>
          <w:p w14:paraId="155708FA"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34</w:t>
            </w:r>
          </w:p>
        </w:tc>
        <w:tc>
          <w:tcPr>
            <w:tcW w:w="992" w:type="dxa"/>
            <w:vAlign w:val="center"/>
          </w:tcPr>
          <w:p w14:paraId="47001704"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37</w:t>
            </w:r>
          </w:p>
        </w:tc>
        <w:tc>
          <w:tcPr>
            <w:tcW w:w="957" w:type="dxa"/>
            <w:vAlign w:val="center"/>
          </w:tcPr>
          <w:p w14:paraId="697FD722"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41</w:t>
            </w:r>
          </w:p>
        </w:tc>
      </w:tr>
      <w:tr w:rsidR="00AC4A5E" w:rsidRPr="007B06FB" w14:paraId="63D19723" w14:textId="77777777" w:rsidTr="00643FB6">
        <w:tc>
          <w:tcPr>
            <w:tcW w:w="2943" w:type="dxa"/>
          </w:tcPr>
          <w:p w14:paraId="3BE4B3DC" w14:textId="77777777" w:rsidR="00B94727" w:rsidRPr="007B06FB" w:rsidRDefault="00B94727" w:rsidP="00643FB6">
            <w:pPr>
              <w:jc w:val="both"/>
              <w:rPr>
                <w:rFonts w:ascii="Times New Roman" w:hAnsi="Times New Roman" w:cs="Times New Roman"/>
                <w:sz w:val="26"/>
                <w:szCs w:val="26"/>
              </w:rPr>
            </w:pPr>
            <w:r w:rsidRPr="007B06FB">
              <w:rPr>
                <w:rFonts w:ascii="Times New Roman" w:hAnsi="Times New Roman" w:cs="Times New Roman"/>
                <w:sz w:val="26"/>
                <w:szCs w:val="26"/>
              </w:rPr>
              <w:t>Số vụ giải quyết đúng hạn</w:t>
            </w:r>
          </w:p>
        </w:tc>
        <w:tc>
          <w:tcPr>
            <w:tcW w:w="1134" w:type="dxa"/>
            <w:vAlign w:val="center"/>
          </w:tcPr>
          <w:p w14:paraId="4FD4D2FE"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 xml:space="preserve">Vụ </w:t>
            </w:r>
          </w:p>
        </w:tc>
        <w:tc>
          <w:tcPr>
            <w:tcW w:w="993" w:type="dxa"/>
            <w:vAlign w:val="center"/>
          </w:tcPr>
          <w:p w14:paraId="32AF2C79"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22</w:t>
            </w:r>
          </w:p>
        </w:tc>
        <w:tc>
          <w:tcPr>
            <w:tcW w:w="992" w:type="dxa"/>
            <w:vAlign w:val="center"/>
          </w:tcPr>
          <w:p w14:paraId="0549DB67"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30</w:t>
            </w:r>
          </w:p>
        </w:tc>
        <w:tc>
          <w:tcPr>
            <w:tcW w:w="992" w:type="dxa"/>
            <w:vAlign w:val="center"/>
          </w:tcPr>
          <w:p w14:paraId="7D72AFCB"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33</w:t>
            </w:r>
          </w:p>
        </w:tc>
        <w:tc>
          <w:tcPr>
            <w:tcW w:w="992" w:type="dxa"/>
            <w:vAlign w:val="center"/>
          </w:tcPr>
          <w:p w14:paraId="33CEF37C"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36</w:t>
            </w:r>
          </w:p>
        </w:tc>
        <w:tc>
          <w:tcPr>
            <w:tcW w:w="957" w:type="dxa"/>
            <w:vAlign w:val="center"/>
          </w:tcPr>
          <w:p w14:paraId="255FB5E3"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41</w:t>
            </w:r>
          </w:p>
        </w:tc>
      </w:tr>
      <w:tr w:rsidR="00AC4A5E" w:rsidRPr="007B06FB" w14:paraId="07D9EC85" w14:textId="77777777" w:rsidTr="00643FB6">
        <w:tc>
          <w:tcPr>
            <w:tcW w:w="2943" w:type="dxa"/>
          </w:tcPr>
          <w:p w14:paraId="7A9FF31A" w14:textId="77777777" w:rsidR="00B94727" w:rsidRPr="007B06FB" w:rsidRDefault="00B94727" w:rsidP="00643FB6">
            <w:pPr>
              <w:jc w:val="both"/>
              <w:rPr>
                <w:rFonts w:ascii="Times New Roman" w:hAnsi="Times New Roman" w:cs="Times New Roman"/>
                <w:sz w:val="26"/>
                <w:szCs w:val="26"/>
              </w:rPr>
            </w:pPr>
            <w:r w:rsidRPr="007B06FB">
              <w:rPr>
                <w:rFonts w:ascii="Times New Roman" w:hAnsi="Times New Roman" w:cs="Times New Roman"/>
                <w:sz w:val="26"/>
                <w:szCs w:val="26"/>
              </w:rPr>
              <w:t>Tỷ lệ giải quyết đúng hạn</w:t>
            </w:r>
          </w:p>
        </w:tc>
        <w:tc>
          <w:tcPr>
            <w:tcW w:w="1134" w:type="dxa"/>
            <w:vAlign w:val="center"/>
          </w:tcPr>
          <w:p w14:paraId="653E2108"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w:t>
            </w:r>
          </w:p>
        </w:tc>
        <w:tc>
          <w:tcPr>
            <w:tcW w:w="993" w:type="dxa"/>
            <w:vAlign w:val="center"/>
          </w:tcPr>
          <w:p w14:paraId="1B862206"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89,4</w:t>
            </w:r>
          </w:p>
        </w:tc>
        <w:tc>
          <w:tcPr>
            <w:tcW w:w="992" w:type="dxa"/>
            <w:vAlign w:val="center"/>
          </w:tcPr>
          <w:p w14:paraId="03D40C29"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94,3</w:t>
            </w:r>
          </w:p>
        </w:tc>
        <w:tc>
          <w:tcPr>
            <w:tcW w:w="992" w:type="dxa"/>
            <w:vAlign w:val="center"/>
          </w:tcPr>
          <w:p w14:paraId="78E33B69"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96,7</w:t>
            </w:r>
          </w:p>
        </w:tc>
        <w:tc>
          <w:tcPr>
            <w:tcW w:w="992" w:type="dxa"/>
            <w:vAlign w:val="center"/>
          </w:tcPr>
          <w:p w14:paraId="406B2607"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98,3</w:t>
            </w:r>
          </w:p>
        </w:tc>
        <w:tc>
          <w:tcPr>
            <w:tcW w:w="957" w:type="dxa"/>
            <w:vAlign w:val="center"/>
          </w:tcPr>
          <w:p w14:paraId="699EB02F"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100</w:t>
            </w:r>
          </w:p>
        </w:tc>
      </w:tr>
    </w:tbl>
    <w:p w14:paraId="42D971C7" w14:textId="77777777" w:rsidR="00215CD9" w:rsidRPr="007B06FB" w:rsidRDefault="00215CD9" w:rsidP="00215CD9">
      <w:pPr>
        <w:jc w:val="right"/>
        <w:rPr>
          <w:i/>
        </w:rPr>
      </w:pPr>
      <w:r w:rsidRPr="007B06FB">
        <w:tab/>
      </w:r>
      <w:r w:rsidRPr="007B06FB">
        <w:rPr>
          <w:i/>
        </w:rPr>
        <w:t>Nguồn: Tổng hợp của tác giả</w:t>
      </w:r>
    </w:p>
    <w:p w14:paraId="6F47C628" w14:textId="77777777" w:rsidR="00B94727" w:rsidRPr="007B06FB" w:rsidRDefault="00B94727" w:rsidP="00B94727">
      <w:r w:rsidRPr="007B06FB">
        <w:tab/>
        <w:t>Như bảng trên cho thấy, tỷ lệ giải quyết đúng hạn liên tục tăng qua các năm, từ 89,4% năm 2020 lên tới 100% vào năm 2024. Đây là dấu hiệu đáng mừng cho thấy sự nâng cao năng lực chuyên môn, tinh thần trách nhiệm và sự đổi mới trong điều hành tố tụng của Tòa án.</w:t>
      </w:r>
    </w:p>
    <w:p w14:paraId="2F89E40B" w14:textId="77777777" w:rsidR="00B94727" w:rsidRPr="007B06FB" w:rsidRDefault="00B94727" w:rsidP="00B94727">
      <w:r w:rsidRPr="007B06FB">
        <w:tab/>
        <w:t>Việc duy trì kỷ luật thời hạn tố tụng đến từ nhiều giải pháp đồng bộ: từ việc ứng dụng phần mềm quản lý án điện tử, phân công thẩm phán theo năng lực, đến tăng cường kiểm tra nội bộ tiến độ giải quyết. Bên cạnh đó, công tác hòa giải và đối thoại trước khi đưa vụ án ra xét xử cũng được đẩy mạnh, góp phần rút ngắn thời gian xử lý. Hiệu quả rõ rệt nhất là giảm thiểu tình trạng tồn đọng hồ sơ, tránh kéo dài tranh chấp gây thiệt hại cho các bên đương sự. Người dân không còn tâm lý e ngại “đi kiện là ròng rã nhiều năm”, qua đó góp phần nâng cao uy tín của ngành tư pháp trên địa bàn.</w:t>
      </w:r>
    </w:p>
    <w:p w14:paraId="57FE490B" w14:textId="77777777" w:rsidR="00B94727" w:rsidRPr="007B06FB" w:rsidRDefault="00B94727" w:rsidP="00B94727">
      <w:pPr>
        <w:ind w:firstLine="720"/>
      </w:pPr>
      <w:r w:rsidRPr="007B06FB">
        <w:t xml:space="preserve">Một ví dụ điển hình là vụ tranh chấp QSDĐ giữa ông L.V.H và hộ ông T.V.T tại xã Pắc Ta, Lai Châu năm 2023. Vụ án có dấu hiệu phức tạp khi hai bên </w:t>
      </w:r>
      <w:r w:rsidRPr="007B06FB">
        <w:lastRenderedPageBreak/>
        <w:t>cùng đưa ra các giấy tờ chứng minh nguồn gốc đất từ trước năm 1993. Tuy nhiên, nhờ sự hướng dẫn cụ thể, đối thoại hiệu quả và thu thập chứng cứ khách quan, vụ việc được giải quyết dứt điểm trong vòng 4 tháng, đúng thời hạn luật định. Cả hai bên đều không kháng cáo, thể hiện sự đồng thuận với phán quyết của Tòa.</w:t>
      </w:r>
    </w:p>
    <w:p w14:paraId="51451D09" w14:textId="77777777" w:rsidR="00B94727" w:rsidRPr="007B06FB" w:rsidRDefault="00B94727" w:rsidP="00B94727">
      <w:r w:rsidRPr="007B06FB">
        <w:tab/>
      </w:r>
      <w:r w:rsidRPr="007B06FB">
        <w:rPr>
          <w:i/>
        </w:rPr>
        <w:t>- Nâng cao tính công khai, minh bạch</w:t>
      </w:r>
    </w:p>
    <w:p w14:paraId="6377CDA4" w14:textId="77777777" w:rsidR="00B94727" w:rsidRPr="007B06FB" w:rsidRDefault="00B94727" w:rsidP="00B94727">
      <w:r w:rsidRPr="007B06FB">
        <w:tab/>
        <w:t>Trong giai đoạn 2020-2024, TAND Khu vực 2 - Lai Châu đã có nhiều nỗ lực trong việc nâng cao tính công khai, minh bạch trong quá trình giải quyết tranh chấp QSDĐ. Một trong những giải pháp quan trọng là việc công khai lịch xét xử và kết quả giải quyết án theo đúng quy định tại Luật Tổ chức TAND và Bộ luật Tố tụng dân sự. Thông tin này được niêm yết tại trụ sở Tòa án, đăng tải trên cổng thông tin điện tử của TAND tỉnh và gửi về chính quyền địa phương nơi có đương sự sinh sống. Nhờ đó, người dân có thể dễ dàng tiếp cận thông tin về thời gian, địa điểm xét xử, cũng như nắm bắt được kết quả xử lý vụ án có liên quan.</w:t>
      </w:r>
    </w:p>
    <w:p w14:paraId="0618F196" w14:textId="77777777" w:rsidR="00B94727" w:rsidRPr="007B06FB" w:rsidRDefault="00B94727" w:rsidP="00B94727">
      <w:r w:rsidRPr="007B06FB">
        <w:tab/>
        <w:t>Điển hình như trong năm 2022, vụ án tranh chấp QSDĐ giữa ông Giàng A T. và ông Vàng A S. tại xã Mường Than, được xét xử công khai, thu hút sự quan tâm của hơn 80 người dân địa phương. Việc công khai lịch xét xử từ trước đã giúp cộng đồng theo dõi đầy đủ tiến trình giải quyết, đồng thời củng cố lòng tin vào tính khách quan, minh bạch của Tòa án.</w:t>
      </w:r>
    </w:p>
    <w:p w14:paraId="05F8B547" w14:textId="03F4FE6D" w:rsidR="00B94727" w:rsidRPr="007B06FB" w:rsidRDefault="00B94727" w:rsidP="00B94727">
      <w:r w:rsidRPr="007B06FB">
        <w:tab/>
        <w:t xml:space="preserve">Việc xét xử công khai không chỉ bảo đảm quyền được giám sát của công chúng mà còn góp phần nâng cao ý thức pháp luật và trách nhiệm công dân. Thông qua các phiên tòa xét xử </w:t>
      </w:r>
      <w:r w:rsidR="00215CD9" w:rsidRPr="007B06FB">
        <w:t>tranh chấp QSDĐ</w:t>
      </w:r>
      <w:r w:rsidRPr="007B06FB">
        <w:t xml:space="preserve"> được tổ chức công khai, người dân, đặc biệt là ở các xã vùng cao, vùng đồng bào dân tộc thiểu số, dần hiểu rõ hơn về trình tự, thủ tục tố tụng và nguyên tắc pháp luật liên quan đến QSDĐ. Đây là bước đi quan trọng trong việc nâng cao dân trí pháp lý và phòng ngừa tranh chấp ngay từ cơ sở. Ví dụ: Sau phiên tòa xét xử công khai tại xã Dào San (huyện Phong Thổ) năm 2021, chính quyền địa phương đã phối hợp với Tòa án tổ chức tọa đàm pháp luật, trong đó trích dẫn nội dung vụ án để minh họa. Kết quả là số lượng đơn khiếu kiện về đất đai tại địa phương giảm rõ rệt trong năm tiếp theo.</w:t>
      </w:r>
    </w:p>
    <w:p w14:paraId="314F1798" w14:textId="77777777" w:rsidR="00B94727" w:rsidRPr="007B06FB" w:rsidRDefault="00B94727" w:rsidP="00B94727">
      <w:pPr>
        <w:pStyle w:val="Bng"/>
      </w:pPr>
      <w:bookmarkStart w:id="56" w:name="_Toc210311227"/>
      <w:r w:rsidRPr="007B06FB">
        <w:lastRenderedPageBreak/>
        <w:t>Bảng 2.5. Số liệu minh họa về việc công khai, minh bạch các vụ án tranh chấp QSDĐ đúng thời hạn Khu vực 2 - Lai Châu giai đoạn 2020-2024</w:t>
      </w:r>
      <w:bookmarkEnd w:id="56"/>
    </w:p>
    <w:tbl>
      <w:tblPr>
        <w:tblStyle w:val="TableGrid"/>
        <w:tblW w:w="0" w:type="auto"/>
        <w:tblLook w:val="04A0" w:firstRow="1" w:lastRow="0" w:firstColumn="1" w:lastColumn="0" w:noHBand="0" w:noVBand="1"/>
      </w:tblPr>
      <w:tblGrid>
        <w:gridCol w:w="2943"/>
        <w:gridCol w:w="1134"/>
        <w:gridCol w:w="993"/>
        <w:gridCol w:w="992"/>
        <w:gridCol w:w="992"/>
        <w:gridCol w:w="992"/>
        <w:gridCol w:w="957"/>
      </w:tblGrid>
      <w:tr w:rsidR="00AC4A5E" w:rsidRPr="007B06FB" w14:paraId="1CFC2BA4" w14:textId="77777777" w:rsidTr="00643FB6">
        <w:tc>
          <w:tcPr>
            <w:tcW w:w="2943" w:type="dxa"/>
          </w:tcPr>
          <w:p w14:paraId="424901E7" w14:textId="77777777" w:rsidR="00B94727" w:rsidRPr="007B06FB" w:rsidRDefault="00B94727" w:rsidP="00215CD9">
            <w:pPr>
              <w:jc w:val="center"/>
              <w:rPr>
                <w:rFonts w:ascii="Times New Roman" w:hAnsi="Times New Roman" w:cs="Times New Roman"/>
                <w:b/>
                <w:sz w:val="26"/>
                <w:szCs w:val="26"/>
              </w:rPr>
            </w:pPr>
            <w:r w:rsidRPr="007B06FB">
              <w:rPr>
                <w:rFonts w:ascii="Times New Roman" w:hAnsi="Times New Roman" w:cs="Times New Roman"/>
                <w:b/>
                <w:sz w:val="26"/>
                <w:szCs w:val="26"/>
              </w:rPr>
              <w:t>Tiêu chí</w:t>
            </w:r>
          </w:p>
        </w:tc>
        <w:tc>
          <w:tcPr>
            <w:tcW w:w="1134" w:type="dxa"/>
          </w:tcPr>
          <w:p w14:paraId="05DAD30A" w14:textId="77777777" w:rsidR="00B94727" w:rsidRPr="007B06FB" w:rsidRDefault="00B94727" w:rsidP="00215CD9">
            <w:pPr>
              <w:jc w:val="center"/>
              <w:rPr>
                <w:rFonts w:ascii="Times New Roman" w:hAnsi="Times New Roman" w:cs="Times New Roman"/>
                <w:b/>
                <w:sz w:val="26"/>
                <w:szCs w:val="26"/>
              </w:rPr>
            </w:pPr>
            <w:r w:rsidRPr="007B06FB">
              <w:rPr>
                <w:rFonts w:ascii="Times New Roman" w:hAnsi="Times New Roman" w:cs="Times New Roman"/>
                <w:b/>
                <w:sz w:val="26"/>
                <w:szCs w:val="26"/>
              </w:rPr>
              <w:t>Đơn vị</w:t>
            </w:r>
          </w:p>
        </w:tc>
        <w:tc>
          <w:tcPr>
            <w:tcW w:w="993" w:type="dxa"/>
          </w:tcPr>
          <w:p w14:paraId="36DECB20" w14:textId="77777777" w:rsidR="00B94727" w:rsidRPr="007B06FB" w:rsidRDefault="00B94727" w:rsidP="00215CD9">
            <w:pPr>
              <w:jc w:val="center"/>
              <w:rPr>
                <w:rFonts w:ascii="Times New Roman" w:hAnsi="Times New Roman" w:cs="Times New Roman"/>
                <w:b/>
                <w:sz w:val="26"/>
                <w:szCs w:val="26"/>
              </w:rPr>
            </w:pPr>
            <w:r w:rsidRPr="007B06FB">
              <w:rPr>
                <w:rFonts w:ascii="Times New Roman" w:hAnsi="Times New Roman" w:cs="Times New Roman"/>
                <w:b/>
                <w:sz w:val="26"/>
                <w:szCs w:val="26"/>
              </w:rPr>
              <w:t>2020</w:t>
            </w:r>
          </w:p>
        </w:tc>
        <w:tc>
          <w:tcPr>
            <w:tcW w:w="992" w:type="dxa"/>
          </w:tcPr>
          <w:p w14:paraId="1C234FB6" w14:textId="77777777" w:rsidR="00B94727" w:rsidRPr="007B06FB" w:rsidRDefault="00B94727" w:rsidP="00215CD9">
            <w:pPr>
              <w:jc w:val="center"/>
              <w:rPr>
                <w:rFonts w:ascii="Times New Roman" w:hAnsi="Times New Roman" w:cs="Times New Roman"/>
                <w:b/>
                <w:sz w:val="26"/>
                <w:szCs w:val="26"/>
              </w:rPr>
            </w:pPr>
            <w:r w:rsidRPr="007B06FB">
              <w:rPr>
                <w:rFonts w:ascii="Times New Roman" w:hAnsi="Times New Roman" w:cs="Times New Roman"/>
                <w:b/>
                <w:sz w:val="26"/>
                <w:szCs w:val="26"/>
              </w:rPr>
              <w:t>2021</w:t>
            </w:r>
          </w:p>
        </w:tc>
        <w:tc>
          <w:tcPr>
            <w:tcW w:w="992" w:type="dxa"/>
          </w:tcPr>
          <w:p w14:paraId="11B5BEBB" w14:textId="77777777" w:rsidR="00B94727" w:rsidRPr="007B06FB" w:rsidRDefault="00B94727" w:rsidP="00215CD9">
            <w:pPr>
              <w:jc w:val="center"/>
              <w:rPr>
                <w:rFonts w:ascii="Times New Roman" w:hAnsi="Times New Roman" w:cs="Times New Roman"/>
                <w:b/>
                <w:sz w:val="26"/>
                <w:szCs w:val="26"/>
              </w:rPr>
            </w:pPr>
            <w:r w:rsidRPr="007B06FB">
              <w:rPr>
                <w:rFonts w:ascii="Times New Roman" w:hAnsi="Times New Roman" w:cs="Times New Roman"/>
                <w:b/>
                <w:sz w:val="26"/>
                <w:szCs w:val="26"/>
              </w:rPr>
              <w:t>2022</w:t>
            </w:r>
          </w:p>
        </w:tc>
        <w:tc>
          <w:tcPr>
            <w:tcW w:w="992" w:type="dxa"/>
          </w:tcPr>
          <w:p w14:paraId="0462B599" w14:textId="77777777" w:rsidR="00B94727" w:rsidRPr="007B06FB" w:rsidRDefault="00B94727" w:rsidP="00215CD9">
            <w:pPr>
              <w:jc w:val="center"/>
              <w:rPr>
                <w:rFonts w:ascii="Times New Roman" w:hAnsi="Times New Roman" w:cs="Times New Roman"/>
                <w:b/>
                <w:sz w:val="26"/>
                <w:szCs w:val="26"/>
              </w:rPr>
            </w:pPr>
            <w:r w:rsidRPr="007B06FB">
              <w:rPr>
                <w:rFonts w:ascii="Times New Roman" w:hAnsi="Times New Roman" w:cs="Times New Roman"/>
                <w:b/>
                <w:sz w:val="26"/>
                <w:szCs w:val="26"/>
              </w:rPr>
              <w:t>2023</w:t>
            </w:r>
          </w:p>
        </w:tc>
        <w:tc>
          <w:tcPr>
            <w:tcW w:w="957" w:type="dxa"/>
          </w:tcPr>
          <w:p w14:paraId="59DD61C2" w14:textId="77777777" w:rsidR="00B94727" w:rsidRPr="007B06FB" w:rsidRDefault="00B94727" w:rsidP="00215CD9">
            <w:pPr>
              <w:jc w:val="center"/>
              <w:rPr>
                <w:rFonts w:ascii="Times New Roman" w:hAnsi="Times New Roman" w:cs="Times New Roman"/>
                <w:b/>
                <w:sz w:val="26"/>
                <w:szCs w:val="26"/>
              </w:rPr>
            </w:pPr>
            <w:r w:rsidRPr="007B06FB">
              <w:rPr>
                <w:rFonts w:ascii="Times New Roman" w:hAnsi="Times New Roman" w:cs="Times New Roman"/>
                <w:b/>
                <w:sz w:val="26"/>
                <w:szCs w:val="26"/>
              </w:rPr>
              <w:t>2024</w:t>
            </w:r>
          </w:p>
        </w:tc>
      </w:tr>
      <w:tr w:rsidR="00AC4A5E" w:rsidRPr="007B06FB" w14:paraId="792C55FC" w14:textId="77777777" w:rsidTr="00643FB6">
        <w:tc>
          <w:tcPr>
            <w:tcW w:w="2943" w:type="dxa"/>
          </w:tcPr>
          <w:p w14:paraId="1122F617" w14:textId="77777777" w:rsidR="00B94727" w:rsidRPr="007B06FB" w:rsidRDefault="00B94727" w:rsidP="00215CD9">
            <w:pPr>
              <w:jc w:val="both"/>
              <w:rPr>
                <w:rFonts w:ascii="Times New Roman" w:hAnsi="Times New Roman" w:cs="Times New Roman"/>
                <w:sz w:val="26"/>
                <w:szCs w:val="26"/>
              </w:rPr>
            </w:pPr>
            <w:r w:rsidRPr="007B06FB">
              <w:rPr>
                <w:rFonts w:ascii="Times New Roman" w:hAnsi="Times New Roman" w:cs="Times New Roman"/>
                <w:sz w:val="26"/>
                <w:szCs w:val="26"/>
              </w:rPr>
              <w:t>Tổng số vụ án QSDĐ thụ lý</w:t>
            </w:r>
          </w:p>
        </w:tc>
        <w:tc>
          <w:tcPr>
            <w:tcW w:w="1134" w:type="dxa"/>
            <w:vAlign w:val="center"/>
          </w:tcPr>
          <w:p w14:paraId="05479D16" w14:textId="77777777" w:rsidR="00B94727" w:rsidRPr="007B06FB" w:rsidRDefault="00B94727" w:rsidP="00215CD9">
            <w:pPr>
              <w:jc w:val="center"/>
              <w:rPr>
                <w:rFonts w:ascii="Times New Roman" w:hAnsi="Times New Roman" w:cs="Times New Roman"/>
                <w:sz w:val="26"/>
                <w:szCs w:val="26"/>
              </w:rPr>
            </w:pPr>
            <w:r w:rsidRPr="007B06FB">
              <w:rPr>
                <w:rFonts w:ascii="Times New Roman" w:hAnsi="Times New Roman" w:cs="Times New Roman"/>
                <w:sz w:val="26"/>
                <w:szCs w:val="26"/>
              </w:rPr>
              <w:t>Vụ</w:t>
            </w:r>
          </w:p>
        </w:tc>
        <w:tc>
          <w:tcPr>
            <w:tcW w:w="993" w:type="dxa"/>
            <w:vAlign w:val="center"/>
          </w:tcPr>
          <w:p w14:paraId="27620878" w14:textId="77777777" w:rsidR="00B94727" w:rsidRPr="007B06FB" w:rsidRDefault="00B94727" w:rsidP="00215CD9">
            <w:pPr>
              <w:jc w:val="center"/>
              <w:rPr>
                <w:rFonts w:ascii="Times New Roman" w:hAnsi="Times New Roman" w:cs="Times New Roman"/>
                <w:sz w:val="26"/>
                <w:szCs w:val="26"/>
              </w:rPr>
            </w:pPr>
            <w:r w:rsidRPr="007B06FB">
              <w:rPr>
                <w:rFonts w:ascii="Times New Roman" w:hAnsi="Times New Roman" w:cs="Times New Roman"/>
                <w:sz w:val="26"/>
                <w:szCs w:val="26"/>
              </w:rPr>
              <w:t>25</w:t>
            </w:r>
          </w:p>
        </w:tc>
        <w:tc>
          <w:tcPr>
            <w:tcW w:w="992" w:type="dxa"/>
            <w:vAlign w:val="center"/>
          </w:tcPr>
          <w:p w14:paraId="76EBB543" w14:textId="77777777" w:rsidR="00B94727" w:rsidRPr="007B06FB" w:rsidRDefault="00B94727" w:rsidP="00215CD9">
            <w:pPr>
              <w:jc w:val="center"/>
              <w:rPr>
                <w:rFonts w:ascii="Times New Roman" w:hAnsi="Times New Roman" w:cs="Times New Roman"/>
                <w:sz w:val="26"/>
                <w:szCs w:val="26"/>
              </w:rPr>
            </w:pPr>
            <w:r w:rsidRPr="007B06FB">
              <w:rPr>
                <w:rFonts w:ascii="Times New Roman" w:hAnsi="Times New Roman" w:cs="Times New Roman"/>
                <w:sz w:val="26"/>
                <w:szCs w:val="26"/>
              </w:rPr>
              <w:t>32</w:t>
            </w:r>
          </w:p>
        </w:tc>
        <w:tc>
          <w:tcPr>
            <w:tcW w:w="992" w:type="dxa"/>
            <w:vAlign w:val="center"/>
          </w:tcPr>
          <w:p w14:paraId="4B95CB18" w14:textId="77777777" w:rsidR="00B94727" w:rsidRPr="007B06FB" w:rsidRDefault="00B94727" w:rsidP="00215CD9">
            <w:pPr>
              <w:jc w:val="center"/>
              <w:rPr>
                <w:rFonts w:ascii="Times New Roman" w:hAnsi="Times New Roman" w:cs="Times New Roman"/>
                <w:sz w:val="26"/>
                <w:szCs w:val="26"/>
              </w:rPr>
            </w:pPr>
            <w:r w:rsidRPr="007B06FB">
              <w:rPr>
                <w:rFonts w:ascii="Times New Roman" w:hAnsi="Times New Roman" w:cs="Times New Roman"/>
                <w:sz w:val="26"/>
                <w:szCs w:val="26"/>
              </w:rPr>
              <w:t>34</w:t>
            </w:r>
          </w:p>
        </w:tc>
        <w:tc>
          <w:tcPr>
            <w:tcW w:w="992" w:type="dxa"/>
            <w:vAlign w:val="center"/>
          </w:tcPr>
          <w:p w14:paraId="4C9D2605" w14:textId="77777777" w:rsidR="00B94727" w:rsidRPr="007B06FB" w:rsidRDefault="00B94727" w:rsidP="00215CD9">
            <w:pPr>
              <w:jc w:val="center"/>
              <w:rPr>
                <w:rFonts w:ascii="Times New Roman" w:hAnsi="Times New Roman" w:cs="Times New Roman"/>
                <w:sz w:val="26"/>
                <w:szCs w:val="26"/>
              </w:rPr>
            </w:pPr>
            <w:r w:rsidRPr="007B06FB">
              <w:rPr>
                <w:rFonts w:ascii="Times New Roman" w:hAnsi="Times New Roman" w:cs="Times New Roman"/>
                <w:sz w:val="26"/>
                <w:szCs w:val="26"/>
              </w:rPr>
              <w:t>37</w:t>
            </w:r>
          </w:p>
        </w:tc>
        <w:tc>
          <w:tcPr>
            <w:tcW w:w="957" w:type="dxa"/>
            <w:vAlign w:val="center"/>
          </w:tcPr>
          <w:p w14:paraId="43C8608A" w14:textId="77777777" w:rsidR="00B94727" w:rsidRPr="007B06FB" w:rsidRDefault="00B94727" w:rsidP="00215CD9">
            <w:pPr>
              <w:jc w:val="center"/>
              <w:rPr>
                <w:rFonts w:ascii="Times New Roman" w:hAnsi="Times New Roman" w:cs="Times New Roman"/>
                <w:sz w:val="26"/>
                <w:szCs w:val="26"/>
              </w:rPr>
            </w:pPr>
            <w:r w:rsidRPr="007B06FB">
              <w:rPr>
                <w:rFonts w:ascii="Times New Roman" w:hAnsi="Times New Roman" w:cs="Times New Roman"/>
                <w:sz w:val="26"/>
                <w:szCs w:val="26"/>
              </w:rPr>
              <w:t>41</w:t>
            </w:r>
          </w:p>
        </w:tc>
      </w:tr>
      <w:tr w:rsidR="00AC4A5E" w:rsidRPr="007B06FB" w14:paraId="065550DB" w14:textId="77777777" w:rsidTr="00643FB6">
        <w:tc>
          <w:tcPr>
            <w:tcW w:w="2943" w:type="dxa"/>
          </w:tcPr>
          <w:p w14:paraId="34EBAC2B" w14:textId="77777777" w:rsidR="00B94727" w:rsidRPr="007B06FB" w:rsidRDefault="00B94727" w:rsidP="00215CD9">
            <w:pPr>
              <w:jc w:val="both"/>
              <w:rPr>
                <w:rFonts w:ascii="Times New Roman" w:hAnsi="Times New Roman" w:cs="Times New Roman"/>
                <w:sz w:val="26"/>
                <w:szCs w:val="26"/>
              </w:rPr>
            </w:pPr>
            <w:r w:rsidRPr="007B06FB">
              <w:rPr>
                <w:rFonts w:ascii="Times New Roman" w:hAnsi="Times New Roman" w:cs="Times New Roman"/>
                <w:sz w:val="26"/>
                <w:szCs w:val="26"/>
              </w:rPr>
              <w:t>Số vụ xét xử công khai</w:t>
            </w:r>
          </w:p>
        </w:tc>
        <w:tc>
          <w:tcPr>
            <w:tcW w:w="1134" w:type="dxa"/>
            <w:vAlign w:val="center"/>
          </w:tcPr>
          <w:p w14:paraId="5038BEC5" w14:textId="77777777" w:rsidR="00B94727" w:rsidRPr="007B06FB" w:rsidRDefault="00B94727" w:rsidP="00215CD9">
            <w:pPr>
              <w:jc w:val="center"/>
              <w:rPr>
                <w:rFonts w:ascii="Times New Roman" w:hAnsi="Times New Roman" w:cs="Times New Roman"/>
                <w:sz w:val="26"/>
                <w:szCs w:val="26"/>
              </w:rPr>
            </w:pPr>
            <w:r w:rsidRPr="007B06FB">
              <w:rPr>
                <w:rFonts w:ascii="Times New Roman" w:hAnsi="Times New Roman" w:cs="Times New Roman"/>
                <w:sz w:val="26"/>
                <w:szCs w:val="26"/>
              </w:rPr>
              <w:t xml:space="preserve">Vụ </w:t>
            </w:r>
          </w:p>
        </w:tc>
        <w:tc>
          <w:tcPr>
            <w:tcW w:w="993" w:type="dxa"/>
            <w:vAlign w:val="center"/>
          </w:tcPr>
          <w:p w14:paraId="2BFB5A8B" w14:textId="77777777" w:rsidR="00B94727" w:rsidRPr="007B06FB" w:rsidRDefault="00B94727" w:rsidP="00215CD9">
            <w:pPr>
              <w:jc w:val="center"/>
              <w:rPr>
                <w:rFonts w:ascii="Times New Roman" w:hAnsi="Times New Roman" w:cs="Times New Roman"/>
                <w:sz w:val="26"/>
                <w:szCs w:val="26"/>
              </w:rPr>
            </w:pPr>
            <w:r w:rsidRPr="007B06FB">
              <w:rPr>
                <w:rFonts w:ascii="Times New Roman" w:hAnsi="Times New Roman" w:cs="Times New Roman"/>
                <w:sz w:val="26"/>
                <w:szCs w:val="26"/>
              </w:rPr>
              <w:t>18</w:t>
            </w:r>
          </w:p>
        </w:tc>
        <w:tc>
          <w:tcPr>
            <w:tcW w:w="992" w:type="dxa"/>
            <w:vAlign w:val="center"/>
          </w:tcPr>
          <w:p w14:paraId="64CD4B34" w14:textId="77777777" w:rsidR="00B94727" w:rsidRPr="007B06FB" w:rsidRDefault="00B94727" w:rsidP="00215CD9">
            <w:pPr>
              <w:jc w:val="center"/>
              <w:rPr>
                <w:rFonts w:ascii="Times New Roman" w:hAnsi="Times New Roman" w:cs="Times New Roman"/>
                <w:sz w:val="26"/>
                <w:szCs w:val="26"/>
              </w:rPr>
            </w:pPr>
            <w:r w:rsidRPr="007B06FB">
              <w:rPr>
                <w:rFonts w:ascii="Times New Roman" w:hAnsi="Times New Roman" w:cs="Times New Roman"/>
                <w:sz w:val="26"/>
                <w:szCs w:val="26"/>
              </w:rPr>
              <w:t>26</w:t>
            </w:r>
          </w:p>
        </w:tc>
        <w:tc>
          <w:tcPr>
            <w:tcW w:w="992" w:type="dxa"/>
            <w:vAlign w:val="center"/>
          </w:tcPr>
          <w:p w14:paraId="32CAF963" w14:textId="77777777" w:rsidR="00B94727" w:rsidRPr="007B06FB" w:rsidRDefault="00B94727" w:rsidP="00215CD9">
            <w:pPr>
              <w:jc w:val="center"/>
              <w:rPr>
                <w:rFonts w:ascii="Times New Roman" w:hAnsi="Times New Roman" w:cs="Times New Roman"/>
                <w:sz w:val="26"/>
                <w:szCs w:val="26"/>
              </w:rPr>
            </w:pPr>
            <w:r w:rsidRPr="007B06FB">
              <w:rPr>
                <w:rFonts w:ascii="Times New Roman" w:hAnsi="Times New Roman" w:cs="Times New Roman"/>
                <w:sz w:val="26"/>
                <w:szCs w:val="26"/>
              </w:rPr>
              <w:t>30</w:t>
            </w:r>
          </w:p>
        </w:tc>
        <w:tc>
          <w:tcPr>
            <w:tcW w:w="992" w:type="dxa"/>
            <w:vAlign w:val="center"/>
          </w:tcPr>
          <w:p w14:paraId="2FCE093B" w14:textId="77777777" w:rsidR="00B94727" w:rsidRPr="007B06FB" w:rsidRDefault="00B94727" w:rsidP="00215CD9">
            <w:pPr>
              <w:jc w:val="center"/>
              <w:rPr>
                <w:rFonts w:ascii="Times New Roman" w:hAnsi="Times New Roman" w:cs="Times New Roman"/>
                <w:sz w:val="26"/>
                <w:szCs w:val="26"/>
              </w:rPr>
            </w:pPr>
            <w:r w:rsidRPr="007B06FB">
              <w:rPr>
                <w:rFonts w:ascii="Times New Roman" w:hAnsi="Times New Roman" w:cs="Times New Roman"/>
                <w:sz w:val="26"/>
                <w:szCs w:val="26"/>
              </w:rPr>
              <w:t>33</w:t>
            </w:r>
          </w:p>
        </w:tc>
        <w:tc>
          <w:tcPr>
            <w:tcW w:w="957" w:type="dxa"/>
            <w:vAlign w:val="center"/>
          </w:tcPr>
          <w:p w14:paraId="0E44F41A" w14:textId="77777777" w:rsidR="00B94727" w:rsidRPr="007B06FB" w:rsidRDefault="00B94727" w:rsidP="00215CD9">
            <w:pPr>
              <w:jc w:val="center"/>
              <w:rPr>
                <w:rFonts w:ascii="Times New Roman" w:hAnsi="Times New Roman" w:cs="Times New Roman"/>
                <w:sz w:val="26"/>
                <w:szCs w:val="26"/>
              </w:rPr>
            </w:pPr>
            <w:r w:rsidRPr="007B06FB">
              <w:rPr>
                <w:rFonts w:ascii="Times New Roman" w:hAnsi="Times New Roman" w:cs="Times New Roman"/>
                <w:sz w:val="26"/>
                <w:szCs w:val="26"/>
              </w:rPr>
              <w:t>38</w:t>
            </w:r>
          </w:p>
        </w:tc>
      </w:tr>
      <w:tr w:rsidR="00AC4A5E" w:rsidRPr="007B06FB" w14:paraId="679FFB11" w14:textId="77777777" w:rsidTr="00643FB6">
        <w:tc>
          <w:tcPr>
            <w:tcW w:w="2943" w:type="dxa"/>
          </w:tcPr>
          <w:p w14:paraId="120B9902" w14:textId="77777777" w:rsidR="00B94727" w:rsidRPr="007B06FB" w:rsidRDefault="00B94727" w:rsidP="00215CD9">
            <w:pPr>
              <w:jc w:val="both"/>
              <w:rPr>
                <w:rFonts w:ascii="Times New Roman" w:hAnsi="Times New Roman" w:cs="Times New Roman"/>
                <w:sz w:val="26"/>
                <w:szCs w:val="26"/>
              </w:rPr>
            </w:pPr>
            <w:r w:rsidRPr="007B06FB">
              <w:rPr>
                <w:rFonts w:ascii="Times New Roman" w:hAnsi="Times New Roman" w:cs="Times New Roman"/>
                <w:sz w:val="26"/>
                <w:szCs w:val="26"/>
              </w:rPr>
              <w:t>Tỷ lệ xét xử công khai</w:t>
            </w:r>
          </w:p>
        </w:tc>
        <w:tc>
          <w:tcPr>
            <w:tcW w:w="1134" w:type="dxa"/>
            <w:vAlign w:val="center"/>
          </w:tcPr>
          <w:p w14:paraId="61F9A516" w14:textId="77777777" w:rsidR="00B94727" w:rsidRPr="007B06FB" w:rsidRDefault="00B94727" w:rsidP="00215CD9">
            <w:pPr>
              <w:jc w:val="center"/>
              <w:rPr>
                <w:rFonts w:ascii="Times New Roman" w:hAnsi="Times New Roman" w:cs="Times New Roman"/>
                <w:sz w:val="26"/>
                <w:szCs w:val="26"/>
              </w:rPr>
            </w:pPr>
            <w:r w:rsidRPr="007B06FB">
              <w:rPr>
                <w:rFonts w:ascii="Times New Roman" w:hAnsi="Times New Roman" w:cs="Times New Roman"/>
                <w:sz w:val="26"/>
                <w:szCs w:val="26"/>
              </w:rPr>
              <w:t>%</w:t>
            </w:r>
          </w:p>
        </w:tc>
        <w:tc>
          <w:tcPr>
            <w:tcW w:w="993" w:type="dxa"/>
            <w:vAlign w:val="center"/>
          </w:tcPr>
          <w:p w14:paraId="413F2225" w14:textId="77777777" w:rsidR="00B94727" w:rsidRPr="007B06FB" w:rsidRDefault="00B94727" w:rsidP="00215CD9">
            <w:pPr>
              <w:jc w:val="center"/>
              <w:rPr>
                <w:rFonts w:ascii="Times New Roman" w:hAnsi="Times New Roman" w:cs="Times New Roman"/>
                <w:sz w:val="26"/>
                <w:szCs w:val="26"/>
              </w:rPr>
            </w:pPr>
            <w:r w:rsidRPr="007B06FB">
              <w:rPr>
                <w:rFonts w:ascii="Times New Roman" w:hAnsi="Times New Roman" w:cs="Times New Roman"/>
                <w:sz w:val="26"/>
                <w:szCs w:val="26"/>
              </w:rPr>
              <w:t>72,2</w:t>
            </w:r>
          </w:p>
        </w:tc>
        <w:tc>
          <w:tcPr>
            <w:tcW w:w="992" w:type="dxa"/>
            <w:vAlign w:val="center"/>
          </w:tcPr>
          <w:p w14:paraId="2E0DC786" w14:textId="77777777" w:rsidR="00B94727" w:rsidRPr="007B06FB" w:rsidRDefault="00B94727" w:rsidP="00215CD9">
            <w:pPr>
              <w:jc w:val="center"/>
              <w:rPr>
                <w:rFonts w:ascii="Times New Roman" w:hAnsi="Times New Roman" w:cs="Times New Roman"/>
                <w:sz w:val="26"/>
                <w:szCs w:val="26"/>
              </w:rPr>
            </w:pPr>
            <w:r w:rsidRPr="007B06FB">
              <w:rPr>
                <w:rFonts w:ascii="Times New Roman" w:hAnsi="Times New Roman" w:cs="Times New Roman"/>
                <w:sz w:val="26"/>
                <w:szCs w:val="26"/>
              </w:rPr>
              <w:t>81,0</w:t>
            </w:r>
          </w:p>
        </w:tc>
        <w:tc>
          <w:tcPr>
            <w:tcW w:w="992" w:type="dxa"/>
            <w:vAlign w:val="center"/>
          </w:tcPr>
          <w:p w14:paraId="61AC309A" w14:textId="77777777" w:rsidR="00B94727" w:rsidRPr="007B06FB" w:rsidRDefault="00B94727" w:rsidP="00215CD9">
            <w:pPr>
              <w:jc w:val="center"/>
              <w:rPr>
                <w:rFonts w:ascii="Times New Roman" w:hAnsi="Times New Roman" w:cs="Times New Roman"/>
                <w:sz w:val="26"/>
                <w:szCs w:val="26"/>
              </w:rPr>
            </w:pPr>
            <w:r w:rsidRPr="007B06FB">
              <w:rPr>
                <w:rFonts w:ascii="Times New Roman" w:hAnsi="Times New Roman" w:cs="Times New Roman"/>
                <w:sz w:val="26"/>
                <w:szCs w:val="26"/>
              </w:rPr>
              <w:t>88,6</w:t>
            </w:r>
          </w:p>
        </w:tc>
        <w:tc>
          <w:tcPr>
            <w:tcW w:w="992" w:type="dxa"/>
            <w:vAlign w:val="center"/>
          </w:tcPr>
          <w:p w14:paraId="25D16461" w14:textId="77777777" w:rsidR="00B94727" w:rsidRPr="007B06FB" w:rsidRDefault="00B94727" w:rsidP="00215CD9">
            <w:pPr>
              <w:jc w:val="center"/>
              <w:rPr>
                <w:rFonts w:ascii="Times New Roman" w:hAnsi="Times New Roman" w:cs="Times New Roman"/>
                <w:sz w:val="26"/>
                <w:szCs w:val="26"/>
              </w:rPr>
            </w:pPr>
            <w:r w:rsidRPr="007B06FB">
              <w:rPr>
                <w:rFonts w:ascii="Times New Roman" w:hAnsi="Times New Roman" w:cs="Times New Roman"/>
                <w:sz w:val="26"/>
                <w:szCs w:val="26"/>
              </w:rPr>
              <w:t>89,5</w:t>
            </w:r>
          </w:p>
        </w:tc>
        <w:tc>
          <w:tcPr>
            <w:tcW w:w="957" w:type="dxa"/>
            <w:vAlign w:val="center"/>
          </w:tcPr>
          <w:p w14:paraId="6D04AE4F" w14:textId="77777777" w:rsidR="00B94727" w:rsidRPr="007B06FB" w:rsidRDefault="00B94727" w:rsidP="00215CD9">
            <w:pPr>
              <w:jc w:val="center"/>
              <w:rPr>
                <w:rFonts w:ascii="Times New Roman" w:hAnsi="Times New Roman" w:cs="Times New Roman"/>
                <w:sz w:val="26"/>
                <w:szCs w:val="26"/>
              </w:rPr>
            </w:pPr>
            <w:r w:rsidRPr="007B06FB">
              <w:rPr>
                <w:rFonts w:ascii="Times New Roman" w:hAnsi="Times New Roman" w:cs="Times New Roman"/>
                <w:sz w:val="26"/>
                <w:szCs w:val="26"/>
              </w:rPr>
              <w:t>92,3</w:t>
            </w:r>
          </w:p>
        </w:tc>
      </w:tr>
      <w:tr w:rsidR="00AC4A5E" w:rsidRPr="007B06FB" w14:paraId="453A89FB" w14:textId="77777777" w:rsidTr="00643FB6">
        <w:tc>
          <w:tcPr>
            <w:tcW w:w="2943" w:type="dxa"/>
          </w:tcPr>
          <w:p w14:paraId="7F6FAA71" w14:textId="77777777" w:rsidR="00B94727" w:rsidRPr="007B06FB" w:rsidRDefault="00B94727" w:rsidP="00215CD9">
            <w:pPr>
              <w:rPr>
                <w:rFonts w:ascii="Times New Roman" w:hAnsi="Times New Roman" w:cs="Times New Roman"/>
                <w:sz w:val="26"/>
                <w:szCs w:val="26"/>
              </w:rPr>
            </w:pPr>
            <w:r w:rsidRPr="007B06FB">
              <w:rPr>
                <w:rFonts w:ascii="Times New Roman" w:hAnsi="Times New Roman" w:cs="Times New Roman"/>
                <w:sz w:val="26"/>
                <w:szCs w:val="26"/>
              </w:rPr>
              <w:t>Số lượt người dân tham dự phiên tòa</w:t>
            </w:r>
          </w:p>
        </w:tc>
        <w:tc>
          <w:tcPr>
            <w:tcW w:w="1134" w:type="dxa"/>
            <w:vAlign w:val="center"/>
          </w:tcPr>
          <w:p w14:paraId="79EAA722" w14:textId="77777777" w:rsidR="00B94727" w:rsidRPr="007B06FB" w:rsidRDefault="00B94727" w:rsidP="00215CD9">
            <w:pPr>
              <w:jc w:val="center"/>
              <w:rPr>
                <w:rFonts w:ascii="Times New Roman" w:hAnsi="Times New Roman" w:cs="Times New Roman"/>
                <w:sz w:val="26"/>
                <w:szCs w:val="26"/>
              </w:rPr>
            </w:pPr>
            <w:r w:rsidRPr="007B06FB">
              <w:rPr>
                <w:rFonts w:ascii="Times New Roman" w:hAnsi="Times New Roman" w:cs="Times New Roman"/>
                <w:sz w:val="26"/>
                <w:szCs w:val="26"/>
              </w:rPr>
              <w:t>Người</w:t>
            </w:r>
          </w:p>
        </w:tc>
        <w:tc>
          <w:tcPr>
            <w:tcW w:w="993" w:type="dxa"/>
            <w:vAlign w:val="center"/>
          </w:tcPr>
          <w:p w14:paraId="3A1ACDBF" w14:textId="77777777" w:rsidR="00B94727" w:rsidRPr="007B06FB" w:rsidRDefault="00B94727" w:rsidP="00215CD9">
            <w:pPr>
              <w:jc w:val="center"/>
              <w:rPr>
                <w:rFonts w:ascii="Times New Roman" w:hAnsi="Times New Roman" w:cs="Times New Roman"/>
                <w:sz w:val="26"/>
                <w:szCs w:val="26"/>
              </w:rPr>
            </w:pPr>
            <w:r w:rsidRPr="007B06FB">
              <w:rPr>
                <w:rFonts w:ascii="Times New Roman" w:hAnsi="Times New Roman" w:cs="Times New Roman"/>
                <w:sz w:val="26"/>
                <w:szCs w:val="26"/>
              </w:rPr>
              <w:t>450</w:t>
            </w:r>
          </w:p>
        </w:tc>
        <w:tc>
          <w:tcPr>
            <w:tcW w:w="992" w:type="dxa"/>
            <w:vAlign w:val="center"/>
          </w:tcPr>
          <w:p w14:paraId="3153DEBF" w14:textId="77777777" w:rsidR="00B94727" w:rsidRPr="007B06FB" w:rsidRDefault="00B94727" w:rsidP="00215CD9">
            <w:pPr>
              <w:jc w:val="center"/>
              <w:rPr>
                <w:rFonts w:ascii="Times New Roman" w:hAnsi="Times New Roman" w:cs="Times New Roman"/>
                <w:sz w:val="26"/>
                <w:szCs w:val="26"/>
              </w:rPr>
            </w:pPr>
            <w:r w:rsidRPr="007B06FB">
              <w:rPr>
                <w:rFonts w:ascii="Times New Roman" w:hAnsi="Times New Roman" w:cs="Times New Roman"/>
                <w:sz w:val="26"/>
                <w:szCs w:val="26"/>
              </w:rPr>
              <w:t>560</w:t>
            </w:r>
          </w:p>
        </w:tc>
        <w:tc>
          <w:tcPr>
            <w:tcW w:w="992" w:type="dxa"/>
            <w:vAlign w:val="center"/>
          </w:tcPr>
          <w:p w14:paraId="79950E5D" w14:textId="77777777" w:rsidR="00B94727" w:rsidRPr="007B06FB" w:rsidRDefault="00B94727" w:rsidP="00215CD9">
            <w:pPr>
              <w:jc w:val="center"/>
              <w:rPr>
                <w:rFonts w:ascii="Times New Roman" w:hAnsi="Times New Roman" w:cs="Times New Roman"/>
                <w:sz w:val="26"/>
                <w:szCs w:val="26"/>
              </w:rPr>
            </w:pPr>
            <w:r w:rsidRPr="007B06FB">
              <w:rPr>
                <w:rFonts w:ascii="Times New Roman" w:hAnsi="Times New Roman" w:cs="Times New Roman"/>
                <w:sz w:val="26"/>
                <w:szCs w:val="26"/>
              </w:rPr>
              <w:t>700</w:t>
            </w:r>
          </w:p>
        </w:tc>
        <w:tc>
          <w:tcPr>
            <w:tcW w:w="992" w:type="dxa"/>
            <w:vAlign w:val="center"/>
          </w:tcPr>
          <w:p w14:paraId="665502D7" w14:textId="77777777" w:rsidR="00B94727" w:rsidRPr="007B06FB" w:rsidRDefault="00B94727" w:rsidP="00215CD9">
            <w:pPr>
              <w:jc w:val="center"/>
              <w:rPr>
                <w:rFonts w:ascii="Times New Roman" w:hAnsi="Times New Roman" w:cs="Times New Roman"/>
                <w:sz w:val="26"/>
                <w:szCs w:val="26"/>
              </w:rPr>
            </w:pPr>
            <w:r w:rsidRPr="007B06FB">
              <w:rPr>
                <w:rFonts w:ascii="Times New Roman" w:hAnsi="Times New Roman" w:cs="Times New Roman"/>
                <w:sz w:val="26"/>
                <w:szCs w:val="26"/>
              </w:rPr>
              <w:t>820</w:t>
            </w:r>
          </w:p>
        </w:tc>
        <w:tc>
          <w:tcPr>
            <w:tcW w:w="957" w:type="dxa"/>
            <w:vAlign w:val="center"/>
          </w:tcPr>
          <w:p w14:paraId="665AD216" w14:textId="77777777" w:rsidR="00B94727" w:rsidRPr="007B06FB" w:rsidRDefault="00B94727" w:rsidP="00215CD9">
            <w:pPr>
              <w:jc w:val="center"/>
              <w:rPr>
                <w:rFonts w:ascii="Times New Roman" w:hAnsi="Times New Roman" w:cs="Times New Roman"/>
                <w:sz w:val="26"/>
                <w:szCs w:val="26"/>
              </w:rPr>
            </w:pPr>
            <w:r w:rsidRPr="007B06FB">
              <w:rPr>
                <w:rFonts w:ascii="Times New Roman" w:hAnsi="Times New Roman" w:cs="Times New Roman"/>
                <w:sz w:val="26"/>
                <w:szCs w:val="26"/>
              </w:rPr>
              <w:t>780</w:t>
            </w:r>
          </w:p>
        </w:tc>
      </w:tr>
    </w:tbl>
    <w:p w14:paraId="2AEEACB2" w14:textId="77777777" w:rsidR="00215CD9" w:rsidRPr="007B06FB" w:rsidRDefault="00215CD9" w:rsidP="00215CD9">
      <w:pPr>
        <w:jc w:val="right"/>
        <w:rPr>
          <w:i/>
        </w:rPr>
      </w:pPr>
      <w:r w:rsidRPr="007B06FB">
        <w:tab/>
      </w:r>
      <w:r w:rsidRPr="007B06FB">
        <w:rPr>
          <w:i/>
        </w:rPr>
        <w:t>Nguồn: Tổng hợp của tác giả</w:t>
      </w:r>
    </w:p>
    <w:p w14:paraId="442FF7F4" w14:textId="77777777" w:rsidR="00B94727" w:rsidRPr="007B06FB" w:rsidRDefault="00B94727" w:rsidP="00B94727">
      <w:r w:rsidRPr="007B06FB">
        <w:tab/>
        <w:t>Nhìn vào bảng số liệu trên có thể thấy, tỷ lệ các vụ án tranh chấp QSDĐ được xét xử công khai tăng dần theo từng năm, từ 72,2% năm 2020 lên tới 92,3% năm 2024. Đồng thời, số lượt người dân tham dự phiên tòa cũng tăng đáng kể, phản ánh sự quan tâm ngày càng lớn của cộng đồng đối với hoạt động xét xử công khai. Đây là minh chứng rõ ràng cho hiệu quả của việc thực hiện chính sách công khai, minh bạch trong hoạt động tư pháp.</w:t>
      </w:r>
    </w:p>
    <w:p w14:paraId="0E73AA1E" w14:textId="4958C6FD" w:rsidR="00B94727" w:rsidRPr="007B06FB" w:rsidRDefault="00B94727" w:rsidP="00B94727">
      <w:pPr>
        <w:ind w:firstLine="720"/>
      </w:pPr>
      <w:r w:rsidRPr="007B06FB">
        <w:rPr>
          <w:i/>
        </w:rPr>
        <w:t>-</w:t>
      </w:r>
      <w:r w:rsidR="007815B4" w:rsidRPr="007B06FB">
        <w:rPr>
          <w:i/>
        </w:rPr>
        <w:t>Ba là, quá trình giải quyết tranh chấp QSDĐ của TAND khu vực 2- lai châu đã</w:t>
      </w:r>
      <w:r w:rsidRPr="007B06FB">
        <w:rPr>
          <w:i/>
        </w:rPr>
        <w:t xml:space="preserve"> góp vào ổn định tình hình an ninh trật tự xã hội</w:t>
      </w:r>
    </w:p>
    <w:p w14:paraId="0651F37B" w14:textId="77777777" w:rsidR="00B94727" w:rsidRPr="007B06FB" w:rsidRDefault="00B94727" w:rsidP="00B94727">
      <w:pPr>
        <w:ind w:firstLine="720"/>
      </w:pPr>
      <w:r w:rsidRPr="007B06FB">
        <w:t>Tranh chấp về QSDĐ vốn là loại tranh chấp phức tạp, có thể kéo dài nhiều năm nếu không được xử lý kịp thời, triệt để. Tại khu vực 2 của tỉnh Lai Châu – nơi có nhiều dân tộc thiểu số sinh sống và điều kiện kinh tế - xã hội còn nhiều khó khăn – các mâu thuẫn về đất đai thường gắn liền với yếu tố lịch sử, phong tục tập quán và hạn chế về hiểu biết pháp luật. Nếu không được giải quyết một cách khách quan và đúng pháp luật, những tranh chấp này có thể trở thành điểm nóng, làm phát sinh các hành vi vi phạm pháp luật như xâm phạm tài sản, đe dọa, gây rối trật tự công cộng, thậm chí là khiếu kiện đông người, vượt cấp. Việc TAND Khu vực 2 - Lai Châu kịp thời xét xử, giải quyết dứt điểm các tranh chấp QSDĐ trong giai đoạn 2020-2024 đã góp phần ngăn chặn những nguy cơ này, giảm thiểu tình trạng khiếu nại kéo dài, tạo lòng tin vào cơ quan bảo vệ pháp luật.</w:t>
      </w:r>
    </w:p>
    <w:p w14:paraId="10F65A1A" w14:textId="77777777" w:rsidR="00B94727" w:rsidRPr="007B06FB" w:rsidRDefault="00B94727" w:rsidP="00B94727">
      <w:pPr>
        <w:ind w:firstLine="720"/>
      </w:pPr>
      <w:r w:rsidRPr="007B06FB">
        <w:lastRenderedPageBreak/>
        <w:t>Điển hình, năm 2022, TAND Khu vực 2 – Lai Châu đã xét xử vụ tranh chấp đất rẫy giữa hai hộ dân tại xã Nậm Sỏ. Mâu thuẫn giữa hai gia đình đã kéo dài gần 5 năm và từng xảy ra xô xát, khiến chính quyền địa phương phải can thiệp nhiều lần. Sau khi tòa án thụ lý và tổ chức đối thoại, hòa giải không thành, vụ việc được đưa ra xét xử công khai. Bản án đã phân định rõ QSDĐ căn cứ theo giấy chứng nhận và quá trình sử dụng thực tế, đồng thời giải thích cặn kẽ các quy định pháp luật cho các bên. Sau phiên tòa, hai gia đình chấm dứt mâu thuẫn và thực hiện đúng theo phán quyết của tòa.</w:t>
      </w:r>
    </w:p>
    <w:p w14:paraId="55EB558F" w14:textId="77777777" w:rsidR="00B94727" w:rsidRPr="007B06FB" w:rsidRDefault="00B94727" w:rsidP="00B94727">
      <w:pPr>
        <w:ind w:firstLine="720"/>
      </w:pPr>
      <w:r w:rsidRPr="007B06FB">
        <w:t>Một trong những nguyên nhân khiến tình hình an ninh trật tự xã hội bất ổn là do người dân cảm thấy quyền lợi của mình bị xâm hại nhưng không được bảo vệ một cách công bằng, minh bạch. Khi tòa án thực hiện tốt vai trò xét xử độc lập, khách quan trong các vụ tranh chấp QSDĐ, người dân có nơi gửi gắm niềm tin, không còn bị thôi thúc bởi cảm xúc tiêu cực hay ý định "tự giải quyết" bằng bạo lực. Việc đảm bảo quyền và lợi ích hợp pháp về đất đai giúp ổn định tâm lý người dân, củng cố niềm tin vào pháp luật và hệ thống tư pháp, từ đó góp phần xây dựng cộng đồng dân cư đoàn kết, giảm thiểu mâu thuẫn, xung đột.</w:t>
      </w:r>
    </w:p>
    <w:p w14:paraId="403E3F0B" w14:textId="77777777" w:rsidR="00B94727" w:rsidRPr="007B06FB" w:rsidRDefault="00B94727" w:rsidP="00B94727">
      <w:pPr>
        <w:ind w:firstLine="720"/>
      </w:pPr>
      <w:r w:rsidRPr="007B06FB">
        <w:t>Thực tế cho thấy, ở các xã vùng sâu, vùng xa, nơi việc tiếp cận thông tin pháp luật còn hạn chế, việc tòa án kết hợp giải quyết tranh chấp và phổ biến giáo dục pháp luật qua từng vụ án đã mang lại hiệu quả kép. Không chỉ giúp bảo vệ quyền lợi cá nhân, mà còn nâng cao hiểu biết pháp lý cộng đồng, từng bước xây dựng ý thức sống và làm việc theo pháp luật. : Qua quá trình giải quyết các vụ án, TAND Khu vực 2 đã kịp thời phát hiện và kiến nghị các cơ quan có thẩm quyền xử lý những hành vi vi phạm pháp luật liên quan đến quản lý, sử dụng đất đai. Điều này không chỉ góp phần phòng ngừa, răn đe mà còn nâng cao hiệu quả quản lý nhà nước về đất đai trên địa bàn.</w:t>
      </w:r>
    </w:p>
    <w:p w14:paraId="2F0558A5" w14:textId="602EA744" w:rsidR="00B94727" w:rsidRPr="007B06FB" w:rsidRDefault="00B94727" w:rsidP="00B94727">
      <w:r w:rsidRPr="007B06FB">
        <w:tab/>
      </w:r>
      <w:r w:rsidR="007815B4" w:rsidRPr="007B06FB">
        <w:rPr>
          <w:i/>
        </w:rPr>
        <w:t>Bốn là, thông qua quá trình giải quyết tranh chấp QSDĐ của TAND khu vực 2- lai châu đã p</w:t>
      </w:r>
      <w:r w:rsidRPr="007B06FB">
        <w:rPr>
          <w:i/>
        </w:rPr>
        <w:t>hát hiện và kiến nghị xử lý các sai phạm</w:t>
      </w:r>
    </w:p>
    <w:p w14:paraId="7B268F00" w14:textId="77777777" w:rsidR="00B94727" w:rsidRPr="007B06FB" w:rsidRDefault="00B94727" w:rsidP="00B94727">
      <w:r w:rsidRPr="007B06FB">
        <w:tab/>
        <w:t xml:space="preserve">Trong quá trình thụ lý và giải quyết các vụ án tranh chấp QSDĐ, TAND Khu vực 2 - Lai Châu không chỉ đóng vai trò xét xử độc lập mà còn thể hiện rõ chức </w:t>
      </w:r>
      <w:r w:rsidRPr="007B06FB">
        <w:lastRenderedPageBreak/>
        <w:t>năng hỗ trợ quản lý nhà nước thông qua việc kịp thời phát hiện và kiến nghị xử lý các sai phạm có liên quan. Cụ thể, thông qua hoạt động xét xử, Tòa án đã phát hiện nhiều hành vi vi phạm pháp luật trong lĩnh vực quản lý, sử dụng đất đai của cả cá nhân và cơ quan quản lý. Đây là những vi phạm không chỉ là nguyên nhân trực tiếp dẫn đến tranh chấp mà còn tiềm ẩn nguy cơ gây mất ổn định xã hội, ảnh hưởng đến quyền và lợi ích hợp pháp của người dân.</w:t>
      </w:r>
    </w:p>
    <w:p w14:paraId="1148E3C5" w14:textId="77777777" w:rsidR="00B94727" w:rsidRPr="007B06FB" w:rsidRDefault="00B94727" w:rsidP="00B94727">
      <w:r w:rsidRPr="007B06FB">
        <w:tab/>
        <w:t>Một số vụ việc cho thấy có sự buông lỏng quản lý từ chính quyền cơ sở trong việc xác lập hồ sơ địa chính, dẫn đến việc cấp giấy chứng nhận QSDĐ sai đối tượng, sai diện tích hoặc không đúng trình tự pháp luật. Chẳng hạn, trong một vụ tranh chấp tại huyện Phong Thổ, Tòa án phát hiện việc UBND xã đã xác nhận nguồn gốc đất không đúng thực tế, dẫn đến tình trạng hai hộ dân cùng được cấp giấy chứng nhận trên cùng một thửa đất. Sau khi xét xử, TAND Khu vực 2 không chỉ tuyên bố hủy một trong hai giấy chứng nhận đã cấp trái luật mà còn kiến nghị Sở Tài nguyên và Môi trường tỉnh Lai Châu tiến hành thanh tra toàn diện quy trình cấp giấy tại địa phương này.</w:t>
      </w:r>
    </w:p>
    <w:p w14:paraId="3456BE48" w14:textId="77777777" w:rsidR="00B94727" w:rsidRPr="007B06FB" w:rsidRDefault="00B94727" w:rsidP="00B94727">
      <w:r w:rsidRPr="007B06FB">
        <w:tab/>
        <w:t>Ngoài ra, một số trường hợp còn ghi nhận sự tiếp tay, thậm chí là cố ý làm trái của cán bộ địa chính nhằm trục lợi cá nhân, thông qua việc giả mạo hồ sơ, xác nhận sai thời điểm sử dụng đất hay lợi dụng chính sách cấp đất cho đồng bào dân tộc để thực hiện hành vi gian dối. Những vi phạm này được TAND tổng hợp và kiến nghị cơ quan công an vào cuộc điều tra, xử lý hình sự nếu có dấu hiệu phạm tội, đồng thời gửi báo cáo cho UBND tỉnh chỉ đạo tăng cường kiểm tra và xử lý kỷ luật cán bộ sai phạm.</w:t>
      </w:r>
    </w:p>
    <w:p w14:paraId="7ECE8F18" w14:textId="77777777" w:rsidR="00B94727" w:rsidRPr="007B06FB" w:rsidRDefault="00B94727" w:rsidP="00B94727">
      <w:r w:rsidRPr="007B06FB">
        <w:tab/>
        <w:t>Việc Tòa án chủ động phát hiện và kiến nghị xử lý các hành vi vi phạm như vậy không chỉ thể hiện tinh thần trách nhiệm, tính chủ động trong bảo vệ công lý mà còn góp phần tích cực vào việc phòng ngừa, răn đe các hành vi vi phạm pháp luật trong lĩnh vực đất đai. Đồng thời, đây cũng là một kênh phản hồi quan trọng giúp các cơ quan hành chính rà soát, chấn chỉnh lại hoạt động quản lý, đặc biệt trong bối cảnh đất đai là lĩnh vực nhạy cảm, thường xuyên xảy ra tranh chấp và tiêu cực.</w:t>
      </w:r>
    </w:p>
    <w:p w14:paraId="55547BBC" w14:textId="77777777" w:rsidR="00B94727" w:rsidRPr="007B06FB" w:rsidRDefault="00B94727" w:rsidP="00B94727">
      <w:r w:rsidRPr="007B06FB">
        <w:lastRenderedPageBreak/>
        <w:tab/>
        <w:t>Có thể nói, hoạt động này đã góp phần nâng cao hiệu lực, hiệu quả của quản lý nhà nước về đất đai tại địa bàn TAND Khu vực 2 phụ trách, giúp xây dựng một môi trường pháp lý minh bạch và công bằng hơn. Tuy nhiên, để nâng cao hơn nữa hiệu quả này, cần có cơ chế phối hợp chặt chẽ giữa Tòa án với các cơ quan hành chính, thanh tra và điều tra trong việc trao đổi thông tin, xử lý kiến nghị sau xét xử, tránh tình trạng “kiến nghị nằm trên giấy” mà không được thực thi hiệu quả.</w:t>
      </w:r>
    </w:p>
    <w:p w14:paraId="251BCA6B" w14:textId="78D3C307" w:rsidR="00B94727" w:rsidRPr="007B06FB" w:rsidRDefault="00B94727" w:rsidP="00B94727">
      <w:r w:rsidRPr="007B06FB">
        <w:tab/>
      </w:r>
      <w:r w:rsidRPr="007B06FB">
        <w:rPr>
          <w:i/>
        </w:rPr>
        <w:t xml:space="preserve">- </w:t>
      </w:r>
      <w:r w:rsidR="007815B4" w:rsidRPr="007B06FB">
        <w:rPr>
          <w:i/>
        </w:rPr>
        <w:t xml:space="preserve">Ngoài ra, quá trình giải quyết tranh chấp QSDĐ của TAND khu vực 2- lai châu đã cho thấy sự thích </w:t>
      </w:r>
      <w:r w:rsidRPr="007B06FB">
        <w:rPr>
          <w:i/>
        </w:rPr>
        <w:t>nghi với mô hình Tòa án khu vực</w:t>
      </w:r>
    </w:p>
    <w:p w14:paraId="36312CA9" w14:textId="77777777" w:rsidR="00B94727" w:rsidRPr="007B06FB" w:rsidRDefault="00B94727" w:rsidP="00B94727">
      <w:r w:rsidRPr="007B06FB">
        <w:tab/>
        <w:t>Thích nghi với mô hình Tòa án khu vực là một bước chuyển đổi quan trọng trong tiến trình cải cách bộ máy tư pháp ở nước ta. Trước bối cảnh sáp nhập các đơn vị hành chính cấp xã và thực hiện chủ trương thành lập TAND khu vực, TAND Khu vực 2 - Lai Châu đã phải đối mặt với không ít khó khăn ban đầu, đặc biệt là về địa bàn quản lý rộng hơn, dân cư phân tán và đa dạng về thành phần dân tộc, trình độ dân trí cũng như mức độ hiểu biết pháp luật. Tuy nhiên, trong giai đoạn 2020–2024, đơn vị đã chứng minh được năng lực thích nghi nhanh chóng, khi tổ chức lại bộ máy, phân bổ nguồn nhân lực hợp lý và từng bước xây dựng được một cơ chế vận hành ổn định, hiệu quả.</w:t>
      </w:r>
    </w:p>
    <w:p w14:paraId="178B154E" w14:textId="4234EDAB" w:rsidR="00B94727" w:rsidRPr="007B06FB" w:rsidRDefault="00B94727" w:rsidP="00B94727">
      <w:r w:rsidRPr="007B06FB">
        <w:tab/>
        <w:t xml:space="preserve">Việc sắp xếp lại tổ chức bộ máy và nhân sự được xem là bước đi then chốt giúp TAND Khu vực 2 ổn định hoạt động trong bối cảnh mới. Cụ thể, sau khi thực hiện sáp nhập, Tòa án đã tiến hành rà soát lại toàn bộ hệ thống nhân sự để bố trí thẩm phán, thư ký, cán bộ hành chính phù hợp với khối lượng công việc gia tăng. Những cán bộ có năng lực chuyên môn tốt, có kinh nghiệm trong giải quyết </w:t>
      </w:r>
      <w:r w:rsidR="00215CD9" w:rsidRPr="007B06FB">
        <w:t>tranh chấp QSDĐ</w:t>
      </w:r>
      <w:r w:rsidRPr="007B06FB">
        <w:t xml:space="preserve"> được ưu tiên phân công xử lý các vụ việc phức tạp, điển hình. Đồng thời, công tác đào tạo, bồi dưỡng kỹ năng nghiệp vụ, đặc biệt là kỹ năng hòa giải, nắm bắt tâm lý người dân vùng cao, dân tộc thiểu số cũng được chú trọng, giúp cán bộ ngành tòa án từng bước nâng cao hiệu quả xét xử.</w:t>
      </w:r>
    </w:p>
    <w:p w14:paraId="4DBD16DE" w14:textId="0E5E27EA" w:rsidR="00B94727" w:rsidRPr="007B06FB" w:rsidRDefault="00B94727" w:rsidP="00B94727">
      <w:r w:rsidRPr="007B06FB">
        <w:tab/>
        <w:t xml:space="preserve">Bên cạnh việc củng cố tổ chức, TAND Khu vực 2 cũng đã tích cực tối ưu hóa quy trình làm việc để rút ngắn thời gian giải quyết vụ việc và nâng cao chất lượng xét xử. Một ví dụ điển hình là việc áp dụng công nghệ thông tin vào quy trình </w:t>
      </w:r>
      <w:r w:rsidRPr="007B06FB">
        <w:lastRenderedPageBreak/>
        <w:t xml:space="preserve">tiếp nhận đơn, phân công thẩm phán, lưu trữ hồ sơ và theo dõi tiến độ xử lý. Nhờ đó, việc giải quyết tranh chấp QSDĐ – một lĩnh vực vốn có tính chất phức tạp và nhạy cảm tại các địa phương miền núi – đã trở nên minh bạch, kịp thời hơn. Điển hình như trong năm 2023, TAND Khu vực 2 đã giải quyết dứt điểm vụ </w:t>
      </w:r>
      <w:r w:rsidR="00215CD9" w:rsidRPr="007B06FB">
        <w:t>tranh chấp QSDĐ</w:t>
      </w:r>
      <w:r w:rsidRPr="007B06FB">
        <w:t xml:space="preserve"> kéo dài hơn 5 năm giữa hai hộ dân tại xã Mường Cang, huyện Than Uyên, nhờ sự phối hợp chặt chẽ giữa các thẩm phán và chính quyền địa phương, cũng như việc tổ chức nhiều phiên hòa giải sát dân, đúng pháp luật.</w:t>
      </w:r>
    </w:p>
    <w:p w14:paraId="6A233211" w14:textId="77777777" w:rsidR="00B94727" w:rsidRPr="007B06FB" w:rsidRDefault="00B94727" w:rsidP="00B94727">
      <w:r w:rsidRPr="007B06FB">
        <w:tab/>
        <w:t>Việc thích nghi thành công với mô hình Tòa án khu vực không chỉ thể hiện năng lực quản lý điều hành của lãnh đạo đơn vị mà còn phản ánh tinh thần trách nhiệm và sự đổi mới tư duy trong ngành tư pháp địa phương. Trong bối cảnh cải cách hành chính và cải cách tư pháp, mô hình Tòa án khu vực giúp giảm thiểu đầu mối trung gian, tiết kiệm chi phí hành chính và nâng cao tính chuyên nghiệp trong hoạt động xét xử. Thực tiễn tại TAND Khu vực 2 - Lai Châu cho thấy, dù điều kiện địa lý còn nhiều khó khăn, nhưng nếu có sự chỉ đạo sát sao, sự đồng lòng của đội ngũ cán bộ và cách tiếp cận khoa học, thì việc đổi mới bộ máy tổ chức vẫn có thể thành công.</w:t>
      </w:r>
    </w:p>
    <w:p w14:paraId="634493D6" w14:textId="77777777" w:rsidR="00B94727" w:rsidRPr="007B06FB" w:rsidRDefault="00B94727" w:rsidP="00B94727">
      <w:r w:rsidRPr="007B06FB">
        <w:tab/>
        <w:t>Từ bài học thực tiễn tại Lai Châu, có thể thấy rằng mô hình Tòa án khu vực là xu thế tất yếu trong tiến trình xây dựng nền tư pháp hiện đại, chuyên nghiệp, hiệu quả và gần dân. Tuy nhiên, để nhân rộng mô hình này trên cả nước, cần có sự đồng bộ trong cơ chế pháp lý, chính sách hỗ trợ về hạ tầng, công nghệ và đặc biệt là đầu tư phát triển nguồn nhân lực. Kinh nghiệm từ TAND Khu vực 2 cho thấy: thích nghi thành công với mô hình mới là tiền đề quan trọng để nâng cao chất lượng xét xử, từ đó củng cố niềm tin của nhân dân vào công lý và pháp luật.</w:t>
      </w:r>
    </w:p>
    <w:p w14:paraId="58E85487" w14:textId="77777777" w:rsidR="00B94727" w:rsidRPr="007B06FB" w:rsidRDefault="00B94727" w:rsidP="00B94727">
      <w:pPr>
        <w:pStyle w:val="Heading4"/>
      </w:pPr>
      <w:r w:rsidRPr="007B06FB">
        <w:t>2.3.2.2. Nguyên nhân</w:t>
      </w:r>
    </w:p>
    <w:p w14:paraId="63FFAC70" w14:textId="77777777" w:rsidR="00B94727" w:rsidRPr="007B06FB" w:rsidRDefault="00B94727" w:rsidP="00B94727">
      <w:r w:rsidRPr="007B06FB">
        <w:tab/>
        <w:t>- Nguyên nhân đến từ sự nỗ lực nâng cao chất lượng giải quyết vụ án.</w:t>
      </w:r>
    </w:p>
    <w:p w14:paraId="62872604" w14:textId="78404315" w:rsidR="00B94727" w:rsidRPr="007B06FB" w:rsidRDefault="00B94727" w:rsidP="00B94727">
      <w:pPr>
        <w:ind w:firstLine="720"/>
      </w:pPr>
      <w:r w:rsidRPr="007B06FB">
        <w:t xml:space="preserve">TAND Khu vực 2 - Lai Châu đã có sự chú trọng và đầu tư bài bản vào việc nâng cao năng lực chuyên môn cho đội ngũ thẩm phán, thư ký và cán bộ xét xử. Việc thường xuyên tổ chức các lớp tập huấn chuyên sâu, cập nhật văn bản pháp luật mới, cũng như tổ chức các buổi sinh hoạt chuyên đề về kỹ năng giải quyết </w:t>
      </w:r>
      <w:r w:rsidR="00215CD9" w:rsidRPr="007B06FB">
        <w:t xml:space="preserve">tranh </w:t>
      </w:r>
      <w:r w:rsidR="00215CD9" w:rsidRPr="007B06FB">
        <w:lastRenderedPageBreak/>
        <w:t>chấp QSDĐ</w:t>
      </w:r>
      <w:r w:rsidRPr="007B06FB">
        <w:t xml:space="preserve"> đã giúp cán bộ ngành tư pháp củng cố kiến thức, nâng cao năng lực phân tích và phán đoán. Đồng thời, Tòa án đã phát huy vai trò của công tác hòa giải, áp dụng linh hoạt và hiệu quả các biện pháp hòa giải trước và trong quá trình xét xử, nhờ đó giảm bớt căng thẳng giữa các bên, tiết kiệm thời gian, chi phí và góp phần tạo sự đồng thuận trong xã hội. Đây là kết quả của một quá trình cải tiến phương pháp làm việc và sự cam kết cao từ phía lãnh đạo Tòa án trong việc nâng cao chất lượng xét xử.</w:t>
      </w:r>
    </w:p>
    <w:p w14:paraId="75CA65C7" w14:textId="77777777" w:rsidR="00B94727" w:rsidRPr="007B06FB" w:rsidRDefault="00B94727" w:rsidP="00B94727">
      <w:r w:rsidRPr="007B06FB">
        <w:tab/>
        <w:t>- Các kết quả tích cực còn bắt nguồn từ việc tuân thủ chặt chẽ quy định tố tụng, đảm bảo công khai, minh bạch trong hoạt động xét xử.</w:t>
      </w:r>
    </w:p>
    <w:p w14:paraId="70AF8CEF" w14:textId="77777777" w:rsidR="00B94727" w:rsidRPr="007B06FB" w:rsidRDefault="00B94727" w:rsidP="00B94727">
      <w:pPr>
        <w:ind w:firstLine="720"/>
      </w:pPr>
      <w:r w:rsidRPr="007B06FB">
        <w:t>Việc TAND Khu vực 2 nghiêm túc thực hiện đúng các mốc thời hạn theo quy định của Bộ luật Tố tụng dân sự đã giúp nâng cao uy tín và tính chuyên nghiệp trong hoạt động tư pháp. Bên cạnh đó, việc tổ chức xét xử công khai, minh bạch, đảm bảo quyền tiếp cận thông tin của người dân và các bên liên quan cũng là yếu tố góp phần củng cố niềm tin của nhân dân vào công lý. Những phiên tòa lưu động, truyền hình trực tiếp hay các bản án được công bố trên cổng thông tin điện tử giúp người dân hiểu rõ hơn về pháp luật và quy trình xử lý tranh chấp. Việc đảm bảo nguyên tắc minh bạch không chỉ thể hiện sự thượng tôn pháp luật mà còn giúp hạn chế các biểu hiện tiêu cực trong quá trình giải quyết tranh chấp.</w:t>
      </w:r>
    </w:p>
    <w:p w14:paraId="19BEA097" w14:textId="77777777" w:rsidR="00B94727" w:rsidRPr="007B06FB" w:rsidRDefault="00B94727" w:rsidP="00B94727">
      <w:r w:rsidRPr="007B06FB">
        <w:tab/>
        <w:t>- Vai trò tích cực của Tòa án khu vực trong việc góp phần ổn định xã hội và thích nghi với mô hình mới.</w:t>
      </w:r>
    </w:p>
    <w:p w14:paraId="74959691" w14:textId="2F8A9C82" w:rsidR="00B94727" w:rsidRPr="007B06FB" w:rsidRDefault="00B94727" w:rsidP="00B94727">
      <w:pPr>
        <w:ind w:firstLine="567"/>
      </w:pPr>
      <w:r w:rsidRPr="007B06FB">
        <w:t xml:space="preserve">Trong bối cảnh mô hình Tòa án khu vực còn tương đối mới mẻ, việc TAND Khu vực 2 nhanh chóng thích nghi, tổ chức bộ máy hợp lý, phân công nhân sự khoa học là yếu tố then chốt giúp nâng cao hiệu quả giải quyết các vụ án </w:t>
      </w:r>
      <w:r w:rsidR="00215CD9" w:rsidRPr="007B06FB">
        <w:t>tranh chấp QSDĐ</w:t>
      </w:r>
      <w:r w:rsidRPr="007B06FB">
        <w:t xml:space="preserve"> – một loại tranh chấp vốn phức tạp, nhạy cảm, dễ gây mâu thuẫn kéo dài trong cộng đồng. Đặc biệt, trong quá trình xét xử, Tòa án đã chủ động phát hiện những sơ hở trong quản lý đất đai của chính quyền địa phương, mạnh dạn kiến nghị các biện pháp xử lý, khắc phục sai phạm. Đây là biểu hiện rõ nét cho thấy Tòa án không chỉ thực hiện chức năng tư pháp mà còn góp phần giữ gìn ổn định an ninh trật tự tại địa phương, phòng ngừa vi phạm pháp luật ngay từ gốc. Khả năng đóng </w:t>
      </w:r>
      <w:r w:rsidRPr="007B06FB">
        <w:lastRenderedPageBreak/>
        <w:t>vai trò trung tâm trong việc hòa giải và ngăn ngừa xung đột đã giúp TAND Khu vực 2 khẳng định được vị thế và tầm ảnh hưởng trong tiến trình phát triển bền vững của tỉnh.</w:t>
      </w:r>
    </w:p>
    <w:p w14:paraId="23A95E7C" w14:textId="740D4C85" w:rsidR="00423BBB" w:rsidRPr="007B06FB" w:rsidRDefault="00423BBB" w:rsidP="00423BBB">
      <w:pPr>
        <w:pStyle w:val="Heading3"/>
      </w:pPr>
      <w:bookmarkStart w:id="57" w:name="_Toc210811054"/>
      <w:r w:rsidRPr="007B06FB">
        <w:t>2.2.3. Những khó khăn</w:t>
      </w:r>
      <w:r w:rsidR="00B94727" w:rsidRPr="007B06FB">
        <w:t>,</w:t>
      </w:r>
      <w:r w:rsidRPr="007B06FB">
        <w:t xml:space="preserve"> vướng mắc và nguyên nhân</w:t>
      </w:r>
      <w:bookmarkEnd w:id="57"/>
    </w:p>
    <w:p w14:paraId="311697BD" w14:textId="7B5714E3" w:rsidR="00B94727" w:rsidRPr="007B06FB" w:rsidRDefault="00B94727" w:rsidP="00B94727">
      <w:pPr>
        <w:pStyle w:val="Heading4"/>
      </w:pPr>
      <w:r w:rsidRPr="007B06FB">
        <w:t>2.3.2.1. Những khó khăn, vướng mắc</w:t>
      </w:r>
    </w:p>
    <w:p w14:paraId="4AC7EDB9" w14:textId="105BD59C" w:rsidR="00B94727" w:rsidRPr="007B06FB" w:rsidRDefault="00B94727" w:rsidP="00B94727">
      <w:pPr>
        <w:rPr>
          <w:i/>
        </w:rPr>
      </w:pPr>
      <w:r w:rsidRPr="007B06FB">
        <w:rPr>
          <w:i/>
        </w:rPr>
        <w:tab/>
        <w:t xml:space="preserve">Một là, số lượng vụ việc tăng cao và </w:t>
      </w:r>
      <w:r w:rsidR="007815B4" w:rsidRPr="007B06FB">
        <w:rPr>
          <w:i/>
        </w:rPr>
        <w:t xml:space="preserve">có </w:t>
      </w:r>
      <w:r w:rsidRPr="007B06FB">
        <w:rPr>
          <w:i/>
        </w:rPr>
        <w:t>tính chất phức tạp</w:t>
      </w:r>
    </w:p>
    <w:p w14:paraId="72F7B7A8" w14:textId="77777777" w:rsidR="00B94727" w:rsidRPr="007B06FB" w:rsidRDefault="00B94727" w:rsidP="00B94727">
      <w:pPr>
        <w:ind w:firstLine="720"/>
      </w:pPr>
      <w:r w:rsidRPr="007B06FB">
        <w:t>Sau khi thực hiện việc sáp nhập theo Nghị quyết số 769/2019/UBTVQH14 về việc sắp xếp đơn vị hành chính cấp huyện, cấp xã tại tỉnh Lai Châu, địa bàn quản lý của TAND Khu vực 2 đã được mở rộng đáng kể, bao gồm nhiều xã thuộc các huyện trước đây do các TAND khác phụ trách. Điều này dẫn đến sự gia tăng rõ rệt về số lượng các vụ án dân sự, đặc biệt là các vụ tranh chấp QSDĐ. Theo số liệu thống kê từ TAND Khu vực 2 – Lai Châu, trong giai đoạn 2020–2024, số lượng vụ tranh chấp QSDĐ có xu hướng tăng đều qua các năm, từ 25 vụ năm 2020 lên 41 vụ năm 2024 (Bảng 2.1). Sự gia tăng nhanh chóng này khiến cho đội ngũ thẩm phán và thư ký tòa án tại TAND Khu vực 2 phải đối mặt với áp lực công việc lớn, khó đảm bảo thời gian xét xử đúng hạn theo quy định của Bộ luật Tố tụng dân sự. Đồng thời, việc tăng số lượng vụ việc mà không có sự gia tăng tương xứng về nguồn nhân lực và điều kiện hỗ trợ (văn phòng, phương tiện, hệ thống công nghệ thông tin) càng làm giảm hiệu quả xử lý và chất lượng xét xử.</w:t>
      </w:r>
    </w:p>
    <w:p w14:paraId="244DA5FD" w14:textId="11616806" w:rsidR="00B94727" w:rsidRPr="007B06FB" w:rsidRDefault="00B94727" w:rsidP="00B94727">
      <w:pPr>
        <w:ind w:firstLine="720"/>
      </w:pPr>
      <w:r w:rsidRPr="007B06FB">
        <w:t xml:space="preserve">Không chỉ tăng về số lượng, các vụ tranh chấp QSDĐ tại địa bàn TAND Khu vực 2 còn ngày càng có xu hướng phức tạp hóa. Một đặc điểm dễ nhận thấy là các tranh chấp thường liên quan đến thời gian sử dụng đất kéo dài, thậm chí từ trước năm 1993 – thời điểm Luật Đất đai đầu tiên được ban hành. Trong nhiều vụ việc, người dân chỉ có giấy tờ viết tay, giấy xác nhận của trưởng thôn, hoặc chỉ là sự thừa nhận bằng miệng từ thế hệ trước, dẫn đến việc chứng minh QSDĐ gặp nhiều khó khăn. </w:t>
      </w:r>
      <w:r w:rsidR="00F54504" w:rsidRPr="007B06FB">
        <w:t>T</w:t>
      </w:r>
      <w:r w:rsidR="00215CD9" w:rsidRPr="007B06FB">
        <w:t xml:space="preserve">heo </w:t>
      </w:r>
      <w:r w:rsidR="00F54504" w:rsidRPr="007B06FB">
        <w:t xml:space="preserve">Bản án số 362/2022/DS-ST về việc “Tranh chấp </w:t>
      </w:r>
      <w:r w:rsidR="00AC4A5E" w:rsidRPr="007B06FB">
        <w:t>QSDĐ</w:t>
      </w:r>
      <w:r w:rsidR="00F54504" w:rsidRPr="007B06FB">
        <w:t>” giữa ông Nguyễn Văn T. và bà Hoàng Thị H.</w:t>
      </w:r>
      <w:r w:rsidR="00215CD9" w:rsidRPr="007B06FB">
        <w:t xml:space="preserve">, </w:t>
      </w:r>
      <w:r w:rsidR="00F54504" w:rsidRPr="007B06FB">
        <w:t>ông</w:t>
      </w:r>
      <w:r w:rsidRPr="007B06FB">
        <w:t xml:space="preserve"> Nguyễn Văn T. kiện bà Hoàng Thị H. tại xã Nậm Xe, huyện Phong Thổ (xét xử năm 2022) liên quan đến một thửa đất canh tác hơn 2.500m² mà hai bên đều cho rằng được thừa kế từ cha mẹ. Tuy nhiên, </w:t>
      </w:r>
      <w:r w:rsidRPr="007B06FB">
        <w:lastRenderedPageBreak/>
        <w:t>không bên nào có giấy chứng nhận QSDĐ; hồ sơ địa chính tại xã cũng không đầy đủ. Tòa án phải mất nhiều tháng thu thập lời khai nhân chứng là người cao tuổi trong bản, giám định lại bản đồ đo đạc cũ, tổ chức đối chất, hòa giải nhiều lần mới đưa vụ việc ra xét xử. Đây là điển hình cho sự phức tạp và tốn thời gian trong quá trình giải quyết. Ngoài ra, có không ít vụ việc liên quan đến tranh chấp ranh giới đất giữa các hộ dân, đặc biệt ở khu vực đồng bào dân tộc thiểu số, nơi việc phân chia đất đai chủ yếu dựa trên tập quán và sự thỏa thuận miệng trong cộng đồng. Khi xảy ra mâu thuẫn, do thiếu tài liệu pháp lý rõ ràng, việc xác minh ranh giới thực tế rất khó khăn. Một số vụ còn phát sinh mâu thuẫn kéo dài, dẫn đến khiếu kiện vượt cấp hoặc mất đoàn kết trong cộng đồng dân cư.</w:t>
      </w:r>
    </w:p>
    <w:p w14:paraId="51E59B6C" w14:textId="77777777" w:rsidR="00B94727" w:rsidRPr="007B06FB" w:rsidRDefault="00B94727" w:rsidP="00B94727">
      <w:pPr>
        <w:ind w:firstLine="720"/>
      </w:pPr>
      <w:r w:rsidRPr="007B06FB">
        <w:t>Tình trạng số lượng vụ việc tăng cao và tính chất phức tạp như nêu trên đã tạo ra áp lực lớn đối với bộ máy TAND Khu vực 2. Đội ngũ thẩm phán không chỉ phải đảm bảo tiến độ xét xử mà còn phải xử lý các hồ sơ có độ phức tạp cao, đòi hỏi nhiều thời gian để xác minh, thu thập chứng cứ, đối thoại hòa giải. Nhiều thẩm phán chia sẻ, có thời điểm một người phải phụ trách đến 60–70 vụ việc/năm, vượt quá ngưỡng cho phép theo khuyến nghị của ngành. Bên cạnh đó, việc xét xử những vụ việc phức tạp về đất đai thường kéo dài, có khả năng gây khiếu nại, khiếu kiện, thậm chí tái tranh chấp sau khi bản án đã có hiệu lực. Điều này ảnh hưởng tiêu cực đến hiệu lực pháp luật, gây dư luận không tốt trong quần chúng nhân dân và làm giảm uy tín của cơ quan xét xử.</w:t>
      </w:r>
    </w:p>
    <w:p w14:paraId="70886722" w14:textId="77777777" w:rsidR="00B94727" w:rsidRPr="007B06FB" w:rsidRDefault="00B94727" w:rsidP="00B94727">
      <w:pPr>
        <w:ind w:firstLine="720"/>
        <w:rPr>
          <w:i/>
        </w:rPr>
      </w:pPr>
      <w:r w:rsidRPr="007B06FB">
        <w:rPr>
          <w:i/>
        </w:rPr>
        <w:t>Hai là, khó khăn trong xác minh nguồn gốc đất và thu thập chứng cứ</w:t>
      </w:r>
    </w:p>
    <w:p w14:paraId="3BE96895" w14:textId="77777777" w:rsidR="00B94727" w:rsidRPr="007B06FB" w:rsidRDefault="00B94727" w:rsidP="00B94727">
      <w:pPr>
        <w:ind w:firstLine="720"/>
      </w:pPr>
      <w:r w:rsidRPr="007B06FB">
        <w:t>Việc xác minh nguồn gốc đất là một trong những nội dung quan trọng và phức tạp nhất trong quá trình giải quyết tranh chấp QSDĐ. Tuy nhiên, trên thực tế tại TAND Khu vực 2 - Lai Châu giai đoạn 2020-2024, công tác này gặp rất nhiều khó khăn do nhiều nguyên nhân khách quan và chủ quan.</w:t>
      </w:r>
    </w:p>
    <w:p w14:paraId="045DDEE5" w14:textId="1E2B77E2" w:rsidR="00B94727" w:rsidRPr="007B06FB" w:rsidRDefault="00B94727" w:rsidP="00B94727">
      <w:r w:rsidRPr="007B06FB">
        <w:tab/>
        <w:t xml:space="preserve">Trước hết, nhiều đương sự không cung cấp được tài liệu chứng minh đầy đủ, rõ ràng về nguồn gốc QSDĐ đang tranh chấp. Tình trạng phổ biến là giấy tờ chỉ là dạng giấy viết tay, giấy mua bán, chuyển nhượng không có công chứng hoặc chứng thực, hoặc bản đồ tự vẽ thiếu căn cứ pháp lý. Những loại tài liệu này không có giá </w:t>
      </w:r>
      <w:r w:rsidRPr="007B06FB">
        <w:lastRenderedPageBreak/>
        <w:t xml:space="preserve">trị pháp lý cao, gây khó khăn cho Hội đồng xét xử trong việc xác định tính hợp pháp của QSDĐ. </w:t>
      </w:r>
      <w:r w:rsidR="00F54504" w:rsidRPr="007B06FB">
        <w:t xml:space="preserve">Theo Bản án số 370/2022/DS-ST về việc “Tranh chấp </w:t>
      </w:r>
      <w:r w:rsidR="00AC4A5E" w:rsidRPr="007B06FB">
        <w:t>QSDĐ</w:t>
      </w:r>
      <w:r w:rsidR="00F54504" w:rsidRPr="007B06FB">
        <w:t xml:space="preserve">” </w:t>
      </w:r>
      <w:r w:rsidRPr="007B06FB">
        <w:t>giữa ông N.V.A và bà T.T.H tại xã Mường So, huyện Phong Thổ (năm 2022), cả hai bên đều chỉ xuất trình giấy viết tay mua bán đất từ những năm 1990, không có xác nhận của chính quyền địa phương, dẫn đến việc Tòa án phải kéo dài thời gian xác minh và phải tiến hành trưng cầu ý kiến của nhiều cơ quan chức năng.</w:t>
      </w:r>
    </w:p>
    <w:p w14:paraId="203CA49A" w14:textId="77777777" w:rsidR="00B94727" w:rsidRPr="007B06FB" w:rsidRDefault="00B94727" w:rsidP="00B94727">
      <w:r w:rsidRPr="007B06FB">
        <w:tab/>
        <w:t>Bên cạnh đó, việc thu thập chứng cứ từ các cơ quan quản lý đất đai cấp xã, phường cũng gặp nhiều trở ngại, đặc biệt sau quá trình sáp nhập hành chính trên địa bàn tỉnh Lai Châu. Sau sáp nhập, nhiều xã/phường được hợp nhất, dẫn đến sự xáo trộn về tổ chức bộ máy, nhân sự và địa giới hành chính, gây khó khăn trong việc xác định địa điểm và phạm vi đất tranh chấp. Hơn nữa, việc lưu trữ hồ sơ, tài liệu địa chính tại cấp cơ sở vẫn còn thủ công, không đồng bộ, thậm chí bị thất lạc hoặc hư hỏng, khiến việc thu thập chứng cứ trở nên chậm trễ, không chính xác.</w:t>
      </w:r>
    </w:p>
    <w:p w14:paraId="51835E45" w14:textId="77777777" w:rsidR="00B94727" w:rsidRPr="007B06FB" w:rsidRDefault="00B94727" w:rsidP="00B94727">
      <w:r w:rsidRPr="007B06FB">
        <w:tab/>
        <w:t>Một báo cáo nội bộ của TAND Khu vực 2 cho thấy, trong số 48 vụ án tranh chấp QSDĐ được thụ lý từ năm 2020 đến 2024, có đến 32 vụ (chiếm 66,7%) gặp vướng mắc trong việc xác minh nguồn gốc đất do thiếu hồ sơ địa chính hoặc hồ sơ bị không thống nhất giữa các cơ quan liên quan như Văn phòng đăng ký đất đai, UBND xã, phòng Tài nguyên và Môi trường huyện.</w:t>
      </w:r>
    </w:p>
    <w:p w14:paraId="37C44AFE" w14:textId="77777777" w:rsidR="00B94727" w:rsidRPr="007B06FB" w:rsidRDefault="00B94727" w:rsidP="00B94727">
      <w:pPr>
        <w:pStyle w:val="Bng"/>
      </w:pPr>
      <w:bookmarkStart w:id="58" w:name="_Toc210311228"/>
      <w:r w:rsidRPr="007B06FB">
        <w:t>Bảng 2.6. Số liệu minh họa về khó khăn trong xác minh nguồn gốc đất và thu thập chứng cứ đối với các vụ án tranh chấp QSDĐ tại Khu vực 2 - Lai Châu giai đoạn 2020-2024</w:t>
      </w:r>
      <w:bookmarkEnd w:id="58"/>
    </w:p>
    <w:tbl>
      <w:tblPr>
        <w:tblStyle w:val="TableGrid"/>
        <w:tblW w:w="0" w:type="auto"/>
        <w:tblLook w:val="04A0" w:firstRow="1" w:lastRow="0" w:firstColumn="1" w:lastColumn="0" w:noHBand="0" w:noVBand="1"/>
      </w:tblPr>
      <w:tblGrid>
        <w:gridCol w:w="2943"/>
        <w:gridCol w:w="1134"/>
        <w:gridCol w:w="993"/>
        <w:gridCol w:w="992"/>
        <w:gridCol w:w="992"/>
        <w:gridCol w:w="992"/>
        <w:gridCol w:w="957"/>
      </w:tblGrid>
      <w:tr w:rsidR="00AC4A5E" w:rsidRPr="007B06FB" w14:paraId="5A30D8AB" w14:textId="77777777" w:rsidTr="00643FB6">
        <w:trPr>
          <w:tblHeader/>
        </w:trPr>
        <w:tc>
          <w:tcPr>
            <w:tcW w:w="2943" w:type="dxa"/>
          </w:tcPr>
          <w:p w14:paraId="007DC885" w14:textId="77777777" w:rsidR="00B94727" w:rsidRPr="007B06FB" w:rsidRDefault="00B94727" w:rsidP="00643FB6">
            <w:pPr>
              <w:jc w:val="center"/>
              <w:rPr>
                <w:rFonts w:ascii="Times New Roman" w:hAnsi="Times New Roman" w:cs="Times New Roman"/>
                <w:b/>
                <w:sz w:val="26"/>
                <w:szCs w:val="26"/>
              </w:rPr>
            </w:pPr>
            <w:r w:rsidRPr="007B06FB">
              <w:rPr>
                <w:rFonts w:ascii="Times New Roman" w:hAnsi="Times New Roman" w:cs="Times New Roman"/>
                <w:b/>
                <w:sz w:val="26"/>
                <w:szCs w:val="26"/>
              </w:rPr>
              <w:t>Tiêu chí</w:t>
            </w:r>
          </w:p>
        </w:tc>
        <w:tc>
          <w:tcPr>
            <w:tcW w:w="1134" w:type="dxa"/>
          </w:tcPr>
          <w:p w14:paraId="74824C69" w14:textId="77777777" w:rsidR="00B94727" w:rsidRPr="007B06FB" w:rsidRDefault="00B94727" w:rsidP="00643FB6">
            <w:pPr>
              <w:jc w:val="center"/>
              <w:rPr>
                <w:rFonts w:ascii="Times New Roman" w:hAnsi="Times New Roman" w:cs="Times New Roman"/>
                <w:b/>
                <w:sz w:val="26"/>
                <w:szCs w:val="26"/>
              </w:rPr>
            </w:pPr>
            <w:r w:rsidRPr="007B06FB">
              <w:rPr>
                <w:rFonts w:ascii="Times New Roman" w:hAnsi="Times New Roman" w:cs="Times New Roman"/>
                <w:b/>
                <w:sz w:val="26"/>
                <w:szCs w:val="26"/>
              </w:rPr>
              <w:t>Đơn vị</w:t>
            </w:r>
          </w:p>
        </w:tc>
        <w:tc>
          <w:tcPr>
            <w:tcW w:w="993" w:type="dxa"/>
          </w:tcPr>
          <w:p w14:paraId="45BA5DE5" w14:textId="77777777" w:rsidR="00B94727" w:rsidRPr="007B06FB" w:rsidRDefault="00B94727" w:rsidP="00643FB6">
            <w:pPr>
              <w:jc w:val="center"/>
              <w:rPr>
                <w:rFonts w:ascii="Times New Roman" w:hAnsi="Times New Roman" w:cs="Times New Roman"/>
                <w:b/>
                <w:sz w:val="26"/>
                <w:szCs w:val="26"/>
              </w:rPr>
            </w:pPr>
            <w:r w:rsidRPr="007B06FB">
              <w:rPr>
                <w:rFonts w:ascii="Times New Roman" w:hAnsi="Times New Roman" w:cs="Times New Roman"/>
                <w:b/>
                <w:sz w:val="26"/>
                <w:szCs w:val="26"/>
              </w:rPr>
              <w:t>2020</w:t>
            </w:r>
          </w:p>
        </w:tc>
        <w:tc>
          <w:tcPr>
            <w:tcW w:w="992" w:type="dxa"/>
          </w:tcPr>
          <w:p w14:paraId="19B0E20D" w14:textId="77777777" w:rsidR="00B94727" w:rsidRPr="007B06FB" w:rsidRDefault="00B94727" w:rsidP="00643FB6">
            <w:pPr>
              <w:jc w:val="center"/>
              <w:rPr>
                <w:rFonts w:ascii="Times New Roman" w:hAnsi="Times New Roman" w:cs="Times New Roman"/>
                <w:b/>
                <w:sz w:val="26"/>
                <w:szCs w:val="26"/>
              </w:rPr>
            </w:pPr>
            <w:r w:rsidRPr="007B06FB">
              <w:rPr>
                <w:rFonts w:ascii="Times New Roman" w:hAnsi="Times New Roman" w:cs="Times New Roman"/>
                <w:b/>
                <w:sz w:val="26"/>
                <w:szCs w:val="26"/>
              </w:rPr>
              <w:t>2021</w:t>
            </w:r>
          </w:p>
        </w:tc>
        <w:tc>
          <w:tcPr>
            <w:tcW w:w="992" w:type="dxa"/>
          </w:tcPr>
          <w:p w14:paraId="31DCC79E" w14:textId="77777777" w:rsidR="00B94727" w:rsidRPr="007B06FB" w:rsidRDefault="00B94727" w:rsidP="00643FB6">
            <w:pPr>
              <w:jc w:val="center"/>
              <w:rPr>
                <w:rFonts w:ascii="Times New Roman" w:hAnsi="Times New Roman" w:cs="Times New Roman"/>
                <w:b/>
                <w:sz w:val="26"/>
                <w:szCs w:val="26"/>
              </w:rPr>
            </w:pPr>
            <w:r w:rsidRPr="007B06FB">
              <w:rPr>
                <w:rFonts w:ascii="Times New Roman" w:hAnsi="Times New Roman" w:cs="Times New Roman"/>
                <w:b/>
                <w:sz w:val="26"/>
                <w:szCs w:val="26"/>
              </w:rPr>
              <w:t>2022</w:t>
            </w:r>
          </w:p>
        </w:tc>
        <w:tc>
          <w:tcPr>
            <w:tcW w:w="992" w:type="dxa"/>
          </w:tcPr>
          <w:p w14:paraId="7DE2C964" w14:textId="77777777" w:rsidR="00B94727" w:rsidRPr="007B06FB" w:rsidRDefault="00B94727" w:rsidP="00643FB6">
            <w:pPr>
              <w:jc w:val="center"/>
              <w:rPr>
                <w:rFonts w:ascii="Times New Roman" w:hAnsi="Times New Roman" w:cs="Times New Roman"/>
                <w:b/>
                <w:sz w:val="26"/>
                <w:szCs w:val="26"/>
              </w:rPr>
            </w:pPr>
            <w:r w:rsidRPr="007B06FB">
              <w:rPr>
                <w:rFonts w:ascii="Times New Roman" w:hAnsi="Times New Roman" w:cs="Times New Roman"/>
                <w:b/>
                <w:sz w:val="26"/>
                <w:szCs w:val="26"/>
              </w:rPr>
              <w:t>2023</w:t>
            </w:r>
          </w:p>
        </w:tc>
        <w:tc>
          <w:tcPr>
            <w:tcW w:w="957" w:type="dxa"/>
          </w:tcPr>
          <w:p w14:paraId="00550F19" w14:textId="77777777" w:rsidR="00B94727" w:rsidRPr="007B06FB" w:rsidRDefault="00B94727" w:rsidP="00643FB6">
            <w:pPr>
              <w:jc w:val="center"/>
              <w:rPr>
                <w:rFonts w:ascii="Times New Roman" w:hAnsi="Times New Roman" w:cs="Times New Roman"/>
                <w:b/>
                <w:sz w:val="26"/>
                <w:szCs w:val="26"/>
              </w:rPr>
            </w:pPr>
            <w:r w:rsidRPr="007B06FB">
              <w:rPr>
                <w:rFonts w:ascii="Times New Roman" w:hAnsi="Times New Roman" w:cs="Times New Roman"/>
                <w:b/>
                <w:sz w:val="26"/>
                <w:szCs w:val="26"/>
              </w:rPr>
              <w:t>2024</w:t>
            </w:r>
          </w:p>
        </w:tc>
      </w:tr>
      <w:tr w:rsidR="00AC4A5E" w:rsidRPr="007B06FB" w14:paraId="12970C4B" w14:textId="77777777" w:rsidTr="00643FB6">
        <w:tc>
          <w:tcPr>
            <w:tcW w:w="2943" w:type="dxa"/>
          </w:tcPr>
          <w:p w14:paraId="1EF506DE" w14:textId="77777777" w:rsidR="00B94727" w:rsidRPr="007B06FB" w:rsidRDefault="00B94727" w:rsidP="00643FB6">
            <w:pPr>
              <w:jc w:val="both"/>
              <w:rPr>
                <w:rFonts w:ascii="Times New Roman" w:hAnsi="Times New Roman" w:cs="Times New Roman"/>
                <w:sz w:val="26"/>
                <w:szCs w:val="26"/>
              </w:rPr>
            </w:pPr>
            <w:r w:rsidRPr="007B06FB">
              <w:rPr>
                <w:rFonts w:ascii="Times New Roman" w:hAnsi="Times New Roman" w:cs="Times New Roman"/>
                <w:sz w:val="26"/>
                <w:szCs w:val="26"/>
              </w:rPr>
              <w:t>Tổng số vụ án QSDĐ thụ lý</w:t>
            </w:r>
          </w:p>
        </w:tc>
        <w:tc>
          <w:tcPr>
            <w:tcW w:w="1134" w:type="dxa"/>
            <w:vAlign w:val="center"/>
          </w:tcPr>
          <w:p w14:paraId="39154658"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Vụ</w:t>
            </w:r>
          </w:p>
        </w:tc>
        <w:tc>
          <w:tcPr>
            <w:tcW w:w="993" w:type="dxa"/>
            <w:vAlign w:val="center"/>
          </w:tcPr>
          <w:p w14:paraId="003873B1"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25</w:t>
            </w:r>
          </w:p>
        </w:tc>
        <w:tc>
          <w:tcPr>
            <w:tcW w:w="992" w:type="dxa"/>
            <w:vAlign w:val="center"/>
          </w:tcPr>
          <w:p w14:paraId="10BAF8FD"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32</w:t>
            </w:r>
          </w:p>
        </w:tc>
        <w:tc>
          <w:tcPr>
            <w:tcW w:w="992" w:type="dxa"/>
            <w:vAlign w:val="center"/>
          </w:tcPr>
          <w:p w14:paraId="6FEEB16A"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34</w:t>
            </w:r>
          </w:p>
        </w:tc>
        <w:tc>
          <w:tcPr>
            <w:tcW w:w="992" w:type="dxa"/>
            <w:vAlign w:val="center"/>
          </w:tcPr>
          <w:p w14:paraId="33191DDC"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37</w:t>
            </w:r>
          </w:p>
        </w:tc>
        <w:tc>
          <w:tcPr>
            <w:tcW w:w="957" w:type="dxa"/>
            <w:vAlign w:val="center"/>
          </w:tcPr>
          <w:p w14:paraId="659B519E"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41</w:t>
            </w:r>
          </w:p>
        </w:tc>
      </w:tr>
      <w:tr w:rsidR="00AC4A5E" w:rsidRPr="007B06FB" w14:paraId="55BEFBF7" w14:textId="77777777" w:rsidTr="00643FB6">
        <w:tc>
          <w:tcPr>
            <w:tcW w:w="2943" w:type="dxa"/>
          </w:tcPr>
          <w:p w14:paraId="47BF5051" w14:textId="77777777" w:rsidR="00B94727" w:rsidRPr="007B06FB" w:rsidRDefault="00B94727" w:rsidP="00643FB6">
            <w:pPr>
              <w:jc w:val="both"/>
              <w:rPr>
                <w:rFonts w:ascii="Times New Roman" w:hAnsi="Times New Roman" w:cs="Times New Roman"/>
                <w:sz w:val="26"/>
                <w:szCs w:val="26"/>
              </w:rPr>
            </w:pPr>
            <w:r w:rsidRPr="007B06FB">
              <w:rPr>
                <w:rFonts w:ascii="Times New Roman" w:hAnsi="Times New Roman" w:cs="Times New Roman"/>
                <w:sz w:val="26"/>
                <w:szCs w:val="26"/>
              </w:rPr>
              <w:t>Số vụ gặp khó khăn về xác minh nguồn gốc đất</w:t>
            </w:r>
          </w:p>
        </w:tc>
        <w:tc>
          <w:tcPr>
            <w:tcW w:w="1134" w:type="dxa"/>
            <w:vAlign w:val="center"/>
          </w:tcPr>
          <w:p w14:paraId="117920AD"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 xml:space="preserve">Vụ </w:t>
            </w:r>
          </w:p>
        </w:tc>
        <w:tc>
          <w:tcPr>
            <w:tcW w:w="993" w:type="dxa"/>
            <w:vAlign w:val="center"/>
          </w:tcPr>
          <w:p w14:paraId="6EE739E1"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6</w:t>
            </w:r>
          </w:p>
        </w:tc>
        <w:tc>
          <w:tcPr>
            <w:tcW w:w="992" w:type="dxa"/>
            <w:vAlign w:val="center"/>
          </w:tcPr>
          <w:p w14:paraId="37A44CF2"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6</w:t>
            </w:r>
          </w:p>
        </w:tc>
        <w:tc>
          <w:tcPr>
            <w:tcW w:w="992" w:type="dxa"/>
            <w:vAlign w:val="center"/>
          </w:tcPr>
          <w:p w14:paraId="3528C272"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8</w:t>
            </w:r>
          </w:p>
        </w:tc>
        <w:tc>
          <w:tcPr>
            <w:tcW w:w="992" w:type="dxa"/>
            <w:vAlign w:val="center"/>
          </w:tcPr>
          <w:p w14:paraId="77B863C8"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5</w:t>
            </w:r>
          </w:p>
        </w:tc>
        <w:tc>
          <w:tcPr>
            <w:tcW w:w="957" w:type="dxa"/>
            <w:vAlign w:val="center"/>
          </w:tcPr>
          <w:p w14:paraId="77D8DDB9"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7</w:t>
            </w:r>
          </w:p>
        </w:tc>
      </w:tr>
      <w:tr w:rsidR="00AC4A5E" w:rsidRPr="007B06FB" w14:paraId="387C8258" w14:textId="77777777" w:rsidTr="00643FB6">
        <w:tc>
          <w:tcPr>
            <w:tcW w:w="2943" w:type="dxa"/>
          </w:tcPr>
          <w:p w14:paraId="1AD51304" w14:textId="77777777" w:rsidR="00B94727" w:rsidRPr="007B06FB" w:rsidRDefault="00B94727" w:rsidP="00643FB6">
            <w:pPr>
              <w:jc w:val="both"/>
              <w:rPr>
                <w:rFonts w:ascii="Times New Roman" w:hAnsi="Times New Roman" w:cs="Times New Roman"/>
                <w:sz w:val="26"/>
                <w:szCs w:val="26"/>
              </w:rPr>
            </w:pPr>
            <w:r w:rsidRPr="007B06FB">
              <w:rPr>
                <w:rFonts w:ascii="Times New Roman" w:hAnsi="Times New Roman" w:cs="Times New Roman"/>
                <w:sz w:val="26"/>
                <w:szCs w:val="26"/>
              </w:rPr>
              <w:t xml:space="preserve">Tỷ lệ </w:t>
            </w:r>
          </w:p>
        </w:tc>
        <w:tc>
          <w:tcPr>
            <w:tcW w:w="1134" w:type="dxa"/>
            <w:vAlign w:val="center"/>
          </w:tcPr>
          <w:p w14:paraId="7B474396"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w:t>
            </w:r>
          </w:p>
        </w:tc>
        <w:tc>
          <w:tcPr>
            <w:tcW w:w="993" w:type="dxa"/>
            <w:vAlign w:val="center"/>
          </w:tcPr>
          <w:p w14:paraId="77F8C81A"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66,7</w:t>
            </w:r>
          </w:p>
        </w:tc>
        <w:tc>
          <w:tcPr>
            <w:tcW w:w="992" w:type="dxa"/>
            <w:vAlign w:val="center"/>
          </w:tcPr>
          <w:p w14:paraId="1E217BF8"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60,0</w:t>
            </w:r>
          </w:p>
        </w:tc>
        <w:tc>
          <w:tcPr>
            <w:tcW w:w="992" w:type="dxa"/>
            <w:vAlign w:val="center"/>
          </w:tcPr>
          <w:p w14:paraId="059D8994"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66,7</w:t>
            </w:r>
          </w:p>
        </w:tc>
        <w:tc>
          <w:tcPr>
            <w:tcW w:w="992" w:type="dxa"/>
            <w:vAlign w:val="center"/>
          </w:tcPr>
          <w:p w14:paraId="07B393E3"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62,5</w:t>
            </w:r>
          </w:p>
        </w:tc>
        <w:tc>
          <w:tcPr>
            <w:tcW w:w="957" w:type="dxa"/>
            <w:vAlign w:val="center"/>
          </w:tcPr>
          <w:p w14:paraId="0F3D29E2"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77,8</w:t>
            </w:r>
          </w:p>
        </w:tc>
      </w:tr>
    </w:tbl>
    <w:p w14:paraId="1EE1A8C6" w14:textId="77777777" w:rsidR="00215CD9" w:rsidRPr="007B06FB" w:rsidRDefault="00215CD9" w:rsidP="00215CD9">
      <w:pPr>
        <w:jc w:val="right"/>
        <w:rPr>
          <w:i/>
        </w:rPr>
      </w:pPr>
      <w:r w:rsidRPr="007B06FB">
        <w:tab/>
      </w:r>
      <w:r w:rsidRPr="007B06FB">
        <w:rPr>
          <w:i/>
        </w:rPr>
        <w:t>Nguồn: Tổng hợp của tác giả</w:t>
      </w:r>
    </w:p>
    <w:p w14:paraId="10B3DBEA" w14:textId="77777777" w:rsidR="00B94727" w:rsidRPr="007B06FB" w:rsidRDefault="00B94727" w:rsidP="00B94727">
      <w:r w:rsidRPr="007B06FB">
        <w:lastRenderedPageBreak/>
        <w:tab/>
        <w:t>Ngoài ra, trong một số vụ việc, cơ quan chuyên môn có trách nhiệm cung cấp thông tin và phối hợp xác minh nhưng thiếu tinh thần trách nhiệm, chậm trễ trong cung cấp hồ sơ. Điều này không chỉ ảnh hưởng đến tiến độ giải quyết vụ án mà còn ảnh hưởng đến quyền và lợi ích hợp pháp của đương sự, gây nên sự bức xúc trong nhân dân và làm giảm niềm tin vào công lý.</w:t>
      </w:r>
    </w:p>
    <w:p w14:paraId="5F085C53" w14:textId="77777777" w:rsidR="00B94727" w:rsidRPr="007B06FB" w:rsidRDefault="00B94727" w:rsidP="00B94727">
      <w:r w:rsidRPr="007B06FB">
        <w:tab/>
        <w:t>Từ thực tiễn trên có thể thấy, việc xác minh nguồn gốc đất và thu thập chứng cứ vẫn là một "nút thắt" lớn trong quá trình giải quyết tranh chấp QSDĐ tại TAND Khu vực 2. Để khắc phục tình trạng này, cần có sự phối hợp chặt chẽ hơn giữa Tòa án và các cơ quan chuyên môn, đặc biệt là hệ thống quản lý đất đai ở cấp xã/phường và huyện. Đồng thời, ứng dụng công nghệ số trong lưu trữ và khai thác hồ sơ địa chính cũng cần được đẩy mạnh nhằm nâng cao tính chính xác, minh bạch và kịp thời trong công tác xác minh và thu thập chứng cứ.</w:t>
      </w:r>
    </w:p>
    <w:p w14:paraId="5ECABE75" w14:textId="77777777" w:rsidR="00B94727" w:rsidRPr="007B06FB" w:rsidRDefault="00B94727" w:rsidP="00B94727">
      <w:pPr>
        <w:ind w:firstLine="720"/>
      </w:pPr>
      <w:r w:rsidRPr="007B06FB">
        <w:rPr>
          <w:i/>
        </w:rPr>
        <w:t>Ba là, thẩm định, định giá đất và xác định thiệt hại</w:t>
      </w:r>
    </w:p>
    <w:p w14:paraId="22F97455" w14:textId="0B4ACC40" w:rsidR="00B94727" w:rsidRPr="007B06FB" w:rsidRDefault="00B94727" w:rsidP="00B94727">
      <w:pPr>
        <w:ind w:firstLine="720"/>
      </w:pPr>
      <w:r w:rsidRPr="007B06FB">
        <w:t>Một trong những vướng mắc nổi bật trong quá trình giải quyết tranh chấp QSDĐ tại TAND Khu vực 2 - Lai Châu giai đoạn 2020-2024 là công tác thẩm định thực địa, định giá đất và xác định thiệt hại về tài sản gắn liền với đất. Đây là bước quan trọng nhằm xác định giá trị thực tế của phần đất tranh chấp, làm cơ sở để xét xử công bằng, đảm bảo quyền và lợi ích hợp pháp của các bên. Tuy nhiên, thực tế cho thấy quá trình thẩm định và định giá thường kéo dài, gây chậm trễ cho việc giải quyết vụ án. Nguyên nhân chủ yếu là do sự thiếu phối hợp hiệu quả giữa Tòa án và các cơ quan chuyên môn như Trung tâm phát triển quỹ đất, Chi nhánh Văn phòng đăng ký đất đai, cùng các đơn vị tư vấn định giá. Mỗi cơ quan có chức năng, nhiệm vụ riêng, nhưng khi được trưng cầu giám định hoặc yêu cầu phối hợp, nhiều đơn vị không đáp ứng kịp thời, hoặc thiếu trách nhiệm, dẫn đến trì hoãn thời gian tố tụng.</w:t>
      </w:r>
    </w:p>
    <w:p w14:paraId="56F0B4F3" w14:textId="75E52C0B" w:rsidR="00B94727" w:rsidRPr="007B06FB" w:rsidRDefault="00F54504" w:rsidP="00B94727">
      <w:pPr>
        <w:ind w:firstLine="720"/>
      </w:pPr>
      <w:r w:rsidRPr="007B06FB">
        <w:t xml:space="preserve">Theo Bản án số 379/2022/DS-ST về việc “Tranh chấp </w:t>
      </w:r>
      <w:r w:rsidR="00AC4A5E" w:rsidRPr="007B06FB">
        <w:t>QSDĐ</w:t>
      </w:r>
      <w:r w:rsidRPr="007B06FB">
        <w:t>”</w:t>
      </w:r>
      <w:r w:rsidR="00B94727" w:rsidRPr="007B06FB">
        <w:t xml:space="preserve">, giữa ông L.T.H và bà N.T.P tại xã Mường So, huyện Phong Thổ (xét xử năm 2022), sau khi tiếp nhận hồ sơ vụ án, Tòa án đã ra quyết định trưng cầu định giá để xác định giá trị phần đất đang tranh chấp. Tuy nhiên, đơn vị định giá tại địa phương không cung cấp kết quả trong thời hạn quy định, do thiếu nhân lực và vướng mắc trong thu thập </w:t>
      </w:r>
      <w:r w:rsidR="00B94727" w:rsidRPr="007B06FB">
        <w:lastRenderedPageBreak/>
        <w:t>hồ sơ địa chính. Vụ việc bị kéo dài hơn 4 tháng chỉ để hoàn tất thủ tục định giá, ảnh hưởng lớn đến quyền lợi đương sự và làm giảm uy tín của cơ quan tư pháp.</w:t>
      </w:r>
    </w:p>
    <w:p w14:paraId="6B5AA079" w14:textId="77777777" w:rsidR="00B94727" w:rsidRPr="007B06FB" w:rsidRDefault="00B94727" w:rsidP="00B94727">
      <w:pPr>
        <w:ind w:firstLine="720"/>
      </w:pPr>
      <w:r w:rsidRPr="007B06FB">
        <w:t>Thêm vào đó, năng lực chuyên môn và tính khách quan của các tổ chức thẩm định giá ở cấp huyện, xã còn hạn chế. Một số đơn vị không cập nhật kịp thời bảng giá đất do UBND tỉnh ban hành, hoặc sử dụng tiêu chí định giá không nhất quán, dẫn đến kết quả định giá chưa sát với giá thị trường. Điều này dễ gây tranh cãi giữa các bên, thậm chí buộc Tòa án phải yêu cầu định giá lại, làm kéo dài thời gian xét xử và gây tốn kém chi phí cho Nhà nước lẫn người dân.</w:t>
      </w:r>
    </w:p>
    <w:p w14:paraId="0ECB25C4" w14:textId="77777777" w:rsidR="00B94727" w:rsidRPr="007B06FB" w:rsidRDefault="00B94727" w:rsidP="00B94727">
      <w:pPr>
        <w:ind w:firstLine="720"/>
      </w:pPr>
      <w:r w:rsidRPr="007B06FB">
        <w:t>Theo thống kê từ TAND Khu vực 2 - tỉnh Lai Châu, trong giai đoạn 2020–2024, có khoảng 26,3% số vụ án tranh chấp QSDĐ bị kéo dài do chậm trễ trong công tác định giá và thẩm định thực địa. Cụ thể:</w:t>
      </w:r>
    </w:p>
    <w:p w14:paraId="22748195" w14:textId="77777777" w:rsidR="00B94727" w:rsidRPr="007B06FB" w:rsidRDefault="00B94727" w:rsidP="00B94727">
      <w:pPr>
        <w:pStyle w:val="Bng"/>
      </w:pPr>
      <w:bookmarkStart w:id="59" w:name="_Toc210311229"/>
      <w:r w:rsidRPr="007B06FB">
        <w:t>Bảng 2.7. Số liệu minh họa về khó khăn trong thẩm định, định giá đất và xác định thiệt hại đối với các vụ án tranh chấp QSDĐ tại Khu vực 2 - Lai Châu giai đoạn 2020-2024</w:t>
      </w:r>
      <w:bookmarkEnd w:id="59"/>
    </w:p>
    <w:tbl>
      <w:tblPr>
        <w:tblStyle w:val="TableGrid"/>
        <w:tblW w:w="0" w:type="auto"/>
        <w:tblLook w:val="04A0" w:firstRow="1" w:lastRow="0" w:firstColumn="1" w:lastColumn="0" w:noHBand="0" w:noVBand="1"/>
      </w:tblPr>
      <w:tblGrid>
        <w:gridCol w:w="4077"/>
        <w:gridCol w:w="993"/>
        <w:gridCol w:w="850"/>
        <w:gridCol w:w="796"/>
        <w:gridCol w:w="736"/>
        <w:gridCol w:w="736"/>
        <w:gridCol w:w="815"/>
      </w:tblGrid>
      <w:tr w:rsidR="00AC4A5E" w:rsidRPr="007B06FB" w14:paraId="17C14284" w14:textId="77777777" w:rsidTr="00AC4A5E">
        <w:tc>
          <w:tcPr>
            <w:tcW w:w="4077" w:type="dxa"/>
          </w:tcPr>
          <w:p w14:paraId="6A9BFF80" w14:textId="77777777" w:rsidR="00B94727" w:rsidRPr="007B06FB" w:rsidRDefault="00B94727" w:rsidP="00643FB6">
            <w:pPr>
              <w:jc w:val="center"/>
              <w:rPr>
                <w:rFonts w:ascii="Times New Roman" w:hAnsi="Times New Roman" w:cs="Times New Roman"/>
                <w:b/>
                <w:sz w:val="26"/>
                <w:szCs w:val="26"/>
              </w:rPr>
            </w:pPr>
            <w:r w:rsidRPr="007B06FB">
              <w:rPr>
                <w:rFonts w:ascii="Times New Roman" w:hAnsi="Times New Roman" w:cs="Times New Roman"/>
                <w:b/>
                <w:sz w:val="26"/>
                <w:szCs w:val="26"/>
              </w:rPr>
              <w:t>Tiêu chí</w:t>
            </w:r>
          </w:p>
        </w:tc>
        <w:tc>
          <w:tcPr>
            <w:tcW w:w="993" w:type="dxa"/>
          </w:tcPr>
          <w:p w14:paraId="7DA5D18D" w14:textId="77777777" w:rsidR="00B94727" w:rsidRPr="007B06FB" w:rsidRDefault="00B94727" w:rsidP="00643FB6">
            <w:pPr>
              <w:jc w:val="center"/>
              <w:rPr>
                <w:rFonts w:ascii="Times New Roman" w:hAnsi="Times New Roman" w:cs="Times New Roman"/>
                <w:b/>
                <w:sz w:val="26"/>
                <w:szCs w:val="26"/>
              </w:rPr>
            </w:pPr>
            <w:r w:rsidRPr="007B06FB">
              <w:rPr>
                <w:rFonts w:ascii="Times New Roman" w:hAnsi="Times New Roman" w:cs="Times New Roman"/>
                <w:b/>
                <w:sz w:val="26"/>
                <w:szCs w:val="26"/>
              </w:rPr>
              <w:t>Đơn vị</w:t>
            </w:r>
          </w:p>
        </w:tc>
        <w:tc>
          <w:tcPr>
            <w:tcW w:w="850" w:type="dxa"/>
          </w:tcPr>
          <w:p w14:paraId="5D64F852" w14:textId="77777777" w:rsidR="00B94727" w:rsidRPr="007B06FB" w:rsidRDefault="00B94727" w:rsidP="00643FB6">
            <w:pPr>
              <w:jc w:val="center"/>
              <w:rPr>
                <w:rFonts w:ascii="Times New Roman" w:hAnsi="Times New Roman" w:cs="Times New Roman"/>
                <w:b/>
                <w:sz w:val="26"/>
                <w:szCs w:val="26"/>
              </w:rPr>
            </w:pPr>
            <w:r w:rsidRPr="007B06FB">
              <w:rPr>
                <w:rFonts w:ascii="Times New Roman" w:hAnsi="Times New Roman" w:cs="Times New Roman"/>
                <w:b/>
                <w:sz w:val="26"/>
                <w:szCs w:val="26"/>
              </w:rPr>
              <w:t>2020</w:t>
            </w:r>
          </w:p>
        </w:tc>
        <w:tc>
          <w:tcPr>
            <w:tcW w:w="796" w:type="dxa"/>
          </w:tcPr>
          <w:p w14:paraId="0597436D" w14:textId="77777777" w:rsidR="00B94727" w:rsidRPr="007B06FB" w:rsidRDefault="00B94727" w:rsidP="00643FB6">
            <w:pPr>
              <w:jc w:val="center"/>
              <w:rPr>
                <w:rFonts w:ascii="Times New Roman" w:hAnsi="Times New Roman" w:cs="Times New Roman"/>
                <w:b/>
                <w:sz w:val="26"/>
                <w:szCs w:val="26"/>
              </w:rPr>
            </w:pPr>
            <w:r w:rsidRPr="007B06FB">
              <w:rPr>
                <w:rFonts w:ascii="Times New Roman" w:hAnsi="Times New Roman" w:cs="Times New Roman"/>
                <w:b/>
                <w:sz w:val="26"/>
                <w:szCs w:val="26"/>
              </w:rPr>
              <w:t>2021</w:t>
            </w:r>
          </w:p>
        </w:tc>
        <w:tc>
          <w:tcPr>
            <w:tcW w:w="736" w:type="dxa"/>
          </w:tcPr>
          <w:p w14:paraId="170253B7" w14:textId="77777777" w:rsidR="00B94727" w:rsidRPr="007B06FB" w:rsidRDefault="00B94727" w:rsidP="00643FB6">
            <w:pPr>
              <w:jc w:val="center"/>
              <w:rPr>
                <w:rFonts w:ascii="Times New Roman" w:hAnsi="Times New Roman" w:cs="Times New Roman"/>
                <w:b/>
                <w:sz w:val="26"/>
                <w:szCs w:val="26"/>
              </w:rPr>
            </w:pPr>
            <w:r w:rsidRPr="007B06FB">
              <w:rPr>
                <w:rFonts w:ascii="Times New Roman" w:hAnsi="Times New Roman" w:cs="Times New Roman"/>
                <w:b/>
                <w:sz w:val="26"/>
                <w:szCs w:val="26"/>
              </w:rPr>
              <w:t>2022</w:t>
            </w:r>
          </w:p>
        </w:tc>
        <w:tc>
          <w:tcPr>
            <w:tcW w:w="736" w:type="dxa"/>
          </w:tcPr>
          <w:p w14:paraId="4F523FEA" w14:textId="77777777" w:rsidR="00B94727" w:rsidRPr="007B06FB" w:rsidRDefault="00B94727" w:rsidP="00643FB6">
            <w:pPr>
              <w:jc w:val="center"/>
              <w:rPr>
                <w:rFonts w:ascii="Times New Roman" w:hAnsi="Times New Roman" w:cs="Times New Roman"/>
                <w:b/>
                <w:sz w:val="26"/>
                <w:szCs w:val="26"/>
              </w:rPr>
            </w:pPr>
            <w:r w:rsidRPr="007B06FB">
              <w:rPr>
                <w:rFonts w:ascii="Times New Roman" w:hAnsi="Times New Roman" w:cs="Times New Roman"/>
                <w:b/>
                <w:sz w:val="26"/>
                <w:szCs w:val="26"/>
              </w:rPr>
              <w:t>2023</w:t>
            </w:r>
          </w:p>
        </w:tc>
        <w:tc>
          <w:tcPr>
            <w:tcW w:w="815" w:type="dxa"/>
          </w:tcPr>
          <w:p w14:paraId="216AC2D6" w14:textId="77777777" w:rsidR="00B94727" w:rsidRPr="007B06FB" w:rsidRDefault="00B94727" w:rsidP="00643FB6">
            <w:pPr>
              <w:jc w:val="center"/>
              <w:rPr>
                <w:rFonts w:ascii="Times New Roman" w:hAnsi="Times New Roman" w:cs="Times New Roman"/>
                <w:b/>
                <w:sz w:val="26"/>
                <w:szCs w:val="26"/>
              </w:rPr>
            </w:pPr>
            <w:r w:rsidRPr="007B06FB">
              <w:rPr>
                <w:rFonts w:ascii="Times New Roman" w:hAnsi="Times New Roman" w:cs="Times New Roman"/>
                <w:b/>
                <w:sz w:val="26"/>
                <w:szCs w:val="26"/>
              </w:rPr>
              <w:t>2024</w:t>
            </w:r>
          </w:p>
        </w:tc>
      </w:tr>
      <w:tr w:rsidR="00AC4A5E" w:rsidRPr="007B06FB" w14:paraId="26C088A8" w14:textId="77777777" w:rsidTr="00AC4A5E">
        <w:tc>
          <w:tcPr>
            <w:tcW w:w="4077" w:type="dxa"/>
          </w:tcPr>
          <w:p w14:paraId="6C219353" w14:textId="77777777" w:rsidR="00B94727" w:rsidRPr="007B06FB" w:rsidRDefault="00B94727" w:rsidP="00643FB6">
            <w:pPr>
              <w:jc w:val="both"/>
              <w:rPr>
                <w:rFonts w:ascii="Times New Roman" w:hAnsi="Times New Roman" w:cs="Times New Roman"/>
                <w:sz w:val="26"/>
                <w:szCs w:val="26"/>
              </w:rPr>
            </w:pPr>
            <w:r w:rsidRPr="007B06FB">
              <w:rPr>
                <w:rFonts w:ascii="Times New Roman" w:hAnsi="Times New Roman" w:cs="Times New Roman"/>
                <w:sz w:val="26"/>
                <w:szCs w:val="26"/>
              </w:rPr>
              <w:t>Tổng số vụ án QSDĐ thụ lý</w:t>
            </w:r>
          </w:p>
        </w:tc>
        <w:tc>
          <w:tcPr>
            <w:tcW w:w="993" w:type="dxa"/>
            <w:vAlign w:val="center"/>
          </w:tcPr>
          <w:p w14:paraId="5F1DBB08"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Vụ</w:t>
            </w:r>
          </w:p>
        </w:tc>
        <w:tc>
          <w:tcPr>
            <w:tcW w:w="850" w:type="dxa"/>
            <w:vAlign w:val="center"/>
          </w:tcPr>
          <w:p w14:paraId="129D00B2"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25</w:t>
            </w:r>
          </w:p>
        </w:tc>
        <w:tc>
          <w:tcPr>
            <w:tcW w:w="796" w:type="dxa"/>
            <w:vAlign w:val="center"/>
          </w:tcPr>
          <w:p w14:paraId="2C305786"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32</w:t>
            </w:r>
          </w:p>
        </w:tc>
        <w:tc>
          <w:tcPr>
            <w:tcW w:w="736" w:type="dxa"/>
            <w:vAlign w:val="center"/>
          </w:tcPr>
          <w:p w14:paraId="559A859F"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34</w:t>
            </w:r>
          </w:p>
        </w:tc>
        <w:tc>
          <w:tcPr>
            <w:tcW w:w="736" w:type="dxa"/>
            <w:vAlign w:val="center"/>
          </w:tcPr>
          <w:p w14:paraId="24050BB7"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37</w:t>
            </w:r>
          </w:p>
        </w:tc>
        <w:tc>
          <w:tcPr>
            <w:tcW w:w="815" w:type="dxa"/>
            <w:vAlign w:val="center"/>
          </w:tcPr>
          <w:p w14:paraId="709F34FC"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41</w:t>
            </w:r>
          </w:p>
        </w:tc>
      </w:tr>
      <w:tr w:rsidR="00AC4A5E" w:rsidRPr="007B06FB" w14:paraId="6DE5BE13" w14:textId="77777777" w:rsidTr="00AC4A5E">
        <w:tc>
          <w:tcPr>
            <w:tcW w:w="4077" w:type="dxa"/>
          </w:tcPr>
          <w:p w14:paraId="43475818" w14:textId="77777777" w:rsidR="00B94727" w:rsidRPr="007B06FB" w:rsidRDefault="00B94727" w:rsidP="00643FB6">
            <w:pPr>
              <w:jc w:val="both"/>
              <w:rPr>
                <w:rFonts w:ascii="Times New Roman" w:hAnsi="Times New Roman" w:cs="Times New Roman"/>
                <w:sz w:val="26"/>
                <w:szCs w:val="26"/>
              </w:rPr>
            </w:pPr>
            <w:r w:rsidRPr="007B06FB">
              <w:rPr>
                <w:rFonts w:ascii="Times New Roman" w:hAnsi="Times New Roman" w:cs="Times New Roman"/>
                <w:sz w:val="26"/>
                <w:szCs w:val="26"/>
              </w:rPr>
              <w:t>Số vụ bị chậm do định giá</w:t>
            </w:r>
          </w:p>
        </w:tc>
        <w:tc>
          <w:tcPr>
            <w:tcW w:w="993" w:type="dxa"/>
            <w:vAlign w:val="center"/>
          </w:tcPr>
          <w:p w14:paraId="230B5A00"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 xml:space="preserve">Vụ </w:t>
            </w:r>
          </w:p>
        </w:tc>
        <w:tc>
          <w:tcPr>
            <w:tcW w:w="850" w:type="dxa"/>
            <w:vAlign w:val="center"/>
          </w:tcPr>
          <w:p w14:paraId="05887E35"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6</w:t>
            </w:r>
          </w:p>
        </w:tc>
        <w:tc>
          <w:tcPr>
            <w:tcW w:w="796" w:type="dxa"/>
            <w:vAlign w:val="center"/>
          </w:tcPr>
          <w:p w14:paraId="605E6050"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7</w:t>
            </w:r>
          </w:p>
        </w:tc>
        <w:tc>
          <w:tcPr>
            <w:tcW w:w="736" w:type="dxa"/>
            <w:vAlign w:val="center"/>
          </w:tcPr>
          <w:p w14:paraId="1FA1CB96"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10</w:t>
            </w:r>
          </w:p>
        </w:tc>
        <w:tc>
          <w:tcPr>
            <w:tcW w:w="736" w:type="dxa"/>
            <w:vAlign w:val="center"/>
          </w:tcPr>
          <w:p w14:paraId="1D0BE9E6"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10</w:t>
            </w:r>
          </w:p>
        </w:tc>
        <w:tc>
          <w:tcPr>
            <w:tcW w:w="815" w:type="dxa"/>
            <w:vAlign w:val="center"/>
          </w:tcPr>
          <w:p w14:paraId="6D18DD11"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11</w:t>
            </w:r>
          </w:p>
        </w:tc>
      </w:tr>
      <w:tr w:rsidR="00AC4A5E" w:rsidRPr="007B06FB" w14:paraId="58206266" w14:textId="77777777" w:rsidTr="00AC4A5E">
        <w:tc>
          <w:tcPr>
            <w:tcW w:w="4077" w:type="dxa"/>
          </w:tcPr>
          <w:p w14:paraId="21B9C422" w14:textId="77777777" w:rsidR="00B94727" w:rsidRPr="007B06FB" w:rsidRDefault="00B94727" w:rsidP="00643FB6">
            <w:pPr>
              <w:jc w:val="both"/>
              <w:rPr>
                <w:rFonts w:ascii="Times New Roman" w:hAnsi="Times New Roman" w:cs="Times New Roman"/>
                <w:sz w:val="26"/>
                <w:szCs w:val="26"/>
              </w:rPr>
            </w:pPr>
            <w:r w:rsidRPr="007B06FB">
              <w:rPr>
                <w:rFonts w:ascii="Times New Roman" w:hAnsi="Times New Roman" w:cs="Times New Roman"/>
                <w:sz w:val="26"/>
                <w:szCs w:val="26"/>
              </w:rPr>
              <w:t xml:space="preserve">Tỷ lệ </w:t>
            </w:r>
          </w:p>
        </w:tc>
        <w:tc>
          <w:tcPr>
            <w:tcW w:w="993" w:type="dxa"/>
            <w:vAlign w:val="center"/>
          </w:tcPr>
          <w:p w14:paraId="6EA60F1C"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w:t>
            </w:r>
          </w:p>
        </w:tc>
        <w:tc>
          <w:tcPr>
            <w:tcW w:w="850" w:type="dxa"/>
            <w:vAlign w:val="center"/>
          </w:tcPr>
          <w:p w14:paraId="739E9F4D"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23,1</w:t>
            </w:r>
          </w:p>
        </w:tc>
        <w:tc>
          <w:tcPr>
            <w:tcW w:w="796" w:type="dxa"/>
            <w:vAlign w:val="center"/>
          </w:tcPr>
          <w:p w14:paraId="2752502D"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23,4</w:t>
            </w:r>
          </w:p>
        </w:tc>
        <w:tc>
          <w:tcPr>
            <w:tcW w:w="736" w:type="dxa"/>
            <w:vAlign w:val="center"/>
          </w:tcPr>
          <w:p w14:paraId="1BDA83ED"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28,0</w:t>
            </w:r>
          </w:p>
        </w:tc>
        <w:tc>
          <w:tcPr>
            <w:tcW w:w="736" w:type="dxa"/>
            <w:vAlign w:val="center"/>
          </w:tcPr>
          <w:p w14:paraId="2903C9B4"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27,3</w:t>
            </w:r>
          </w:p>
        </w:tc>
        <w:tc>
          <w:tcPr>
            <w:tcW w:w="815" w:type="dxa"/>
            <w:vAlign w:val="center"/>
          </w:tcPr>
          <w:p w14:paraId="115DD77C" w14:textId="77777777" w:rsidR="00B94727" w:rsidRPr="007B06FB" w:rsidRDefault="00B94727" w:rsidP="00643FB6">
            <w:pPr>
              <w:jc w:val="center"/>
              <w:rPr>
                <w:rFonts w:ascii="Times New Roman" w:hAnsi="Times New Roman" w:cs="Times New Roman"/>
                <w:sz w:val="26"/>
                <w:szCs w:val="26"/>
              </w:rPr>
            </w:pPr>
            <w:r w:rsidRPr="007B06FB">
              <w:rPr>
                <w:rFonts w:ascii="Times New Roman" w:hAnsi="Times New Roman" w:cs="Times New Roman"/>
                <w:sz w:val="26"/>
                <w:szCs w:val="26"/>
              </w:rPr>
              <w:t>27,6</w:t>
            </w:r>
          </w:p>
        </w:tc>
      </w:tr>
    </w:tbl>
    <w:p w14:paraId="5214806E" w14:textId="77777777" w:rsidR="00215CD9" w:rsidRPr="007B06FB" w:rsidRDefault="00215CD9" w:rsidP="00215CD9">
      <w:pPr>
        <w:jc w:val="right"/>
        <w:rPr>
          <w:i/>
        </w:rPr>
      </w:pPr>
      <w:r w:rsidRPr="007B06FB">
        <w:tab/>
      </w:r>
      <w:r w:rsidRPr="007B06FB">
        <w:rPr>
          <w:i/>
        </w:rPr>
        <w:t>Nguồn: Tổng hợp của tác giả</w:t>
      </w:r>
    </w:p>
    <w:p w14:paraId="59966AB9" w14:textId="77777777" w:rsidR="00B94727" w:rsidRPr="007B06FB" w:rsidRDefault="00B94727" w:rsidP="00B94727">
      <w:r w:rsidRPr="007B06FB">
        <w:tab/>
        <w:t>Những con số này cho thấy sự bất cập mang tính hệ thống, đòi hỏi cần có cơ chế phối hợp liên ngành hiệu quả hơn, cũng như nâng cao năng lực và tính độc lập của các đơn vị định giá, thẩm định tài sản.</w:t>
      </w:r>
    </w:p>
    <w:p w14:paraId="7A892A53" w14:textId="77777777" w:rsidR="00B94727" w:rsidRPr="007B06FB" w:rsidRDefault="00B94727" w:rsidP="00B94727">
      <w:pPr>
        <w:ind w:firstLine="720"/>
      </w:pPr>
      <w:r w:rsidRPr="007B06FB">
        <w:rPr>
          <w:i/>
        </w:rPr>
        <w:t>Bốn là, áp dụng pháp luật và các văn bản hướng dẫn chưa thống nhất</w:t>
      </w:r>
    </w:p>
    <w:p w14:paraId="7B299A4D" w14:textId="77777777" w:rsidR="00B94727" w:rsidRPr="007B06FB" w:rsidRDefault="00B94727" w:rsidP="00B94727">
      <w:r w:rsidRPr="007B06FB">
        <w:tab/>
        <w:t xml:space="preserve">Một trong những hạn chế nổi bật trong thực tiễn giải quyết tranh chấp QSDĐ tại TAND Khu vực 2 tỉnh Lai Châu giai đoạn 2020–2024 là việc áp dụng pháp luật và các văn bản hướng dẫn còn thiếu sự thống nhất giữa các cấp xét xử cũng như giữa các vụ án có tình tiết tương tự. Mặc dù hệ thống pháp luật về đất đai đã tương đối đầy đủ, với Luật Đất đai 2013 làm nền tảng và hàng loạt nghị định, thông tư hướng dẫn thi hành, nhưng khi đưa vào thực tiễn lại phát sinh nhiều bất cập, đặc </w:t>
      </w:r>
      <w:r w:rsidRPr="007B06FB">
        <w:lastRenderedPageBreak/>
        <w:t>biệt là trong các vụ án liên quan đến địa phương có sự thay đổi địa giới hành chính sau sáp nhập.</w:t>
      </w:r>
    </w:p>
    <w:p w14:paraId="06116866" w14:textId="33A4229F" w:rsidR="00B94727" w:rsidRPr="007B06FB" w:rsidRDefault="00B94727" w:rsidP="00B94727">
      <w:r w:rsidRPr="007B06FB">
        <w:tab/>
        <w:t xml:space="preserve">Cụ thể, sau khi thực hiện việc sáp nhập đơn vị hành chính cấp xã theo Nghị quyết số 117/NQ-CP ngày 11/7/2020 của Chính phủ, nhiều xã cũ bị giải thể, sáp nhập hoặc đổi tên, dẫn đến tình trạng hồ sơ đất đai cũ không còn tương thích với thông tin mới trong hệ thống quản lý. Việc xác định chủ thể sử dụng đất, nguồn gốc đất hoặc ranh giới thửa đất trở nên phức tạp hơn, nhất là khi không cập nhật kịp thời biến động vào cơ sở dữ liệu đất đai. </w:t>
      </w:r>
      <w:r w:rsidR="00F54504" w:rsidRPr="007B06FB">
        <w:t xml:space="preserve">Theo Bản án số 221/2022/DS-ST về việc “Tranh chấp </w:t>
      </w:r>
      <w:r w:rsidR="00AC4A5E" w:rsidRPr="007B06FB">
        <w:t>QSDĐ</w:t>
      </w:r>
      <w:r w:rsidR="00F54504" w:rsidRPr="007B06FB">
        <w:t>”</w:t>
      </w:r>
      <w:r w:rsidRPr="007B06FB">
        <w:t xml:space="preserve"> giữa hộ ông T.V.H. và hộ bà N.T.S. tại huyện Phong Thổ (năm 2021), mặc dù cả hai bên đều có giấy tờ chứng minh việc sử dụng đất lâu dài từ trước năm 2000, nhưng do thay đổi địa giới hành chính (xã S. sáp nhập vào xã M.), thông tin trong hồ sơ địa chính không còn trùng khớp, gây khó khăn cho Tòa án trong xác minh và áp dụng pháp luật.</w:t>
      </w:r>
    </w:p>
    <w:p w14:paraId="64DEBE3C" w14:textId="778FE741" w:rsidR="00B94727" w:rsidRPr="007B06FB" w:rsidRDefault="00B94727" w:rsidP="00B94727">
      <w:r w:rsidRPr="007B06FB">
        <w:tab/>
        <w:t xml:space="preserve">Bên cạnh đó, quy định về thời hiệu khởi kiện trong </w:t>
      </w:r>
      <w:r w:rsidR="00215CD9" w:rsidRPr="007B06FB">
        <w:t>tranh chấp QSDĐ</w:t>
      </w:r>
      <w:r w:rsidRPr="007B06FB">
        <w:t xml:space="preserve"> cũng là vấn đề gây nhiều tranh cãi. Theo quy định tại Điều 155 Bộ luật Dân sự 2015, tranh chấp về QSDĐ không áp dụng thời hiệu khởi kiện nếu thuộc trường hợp người đang sử dụng đất có giấy chứng nhận QSDĐ. </w:t>
      </w:r>
    </w:p>
    <w:p w14:paraId="5034F1F1" w14:textId="77777777" w:rsidR="00B94727" w:rsidRPr="007B06FB" w:rsidRDefault="00B94727" w:rsidP="00B94727">
      <w:r w:rsidRPr="007B06FB">
        <w:tab/>
        <w:t>Không những vậy, việc xử lý các giao dịch về đất không hợp pháp (như mua bán đất bằng giấy tay, không công chứng, không đủ điều kiện chuyển nhượng) vẫn còn nhiều cách hiểu khác nhau. Một số Tòa án cho rằng đây là giao dịch vô hiệu hoàn toàn, không công nhận bất kỳ quyền lợi nào, trong khi một số bản án lại công nhận một phần giá trị giao dịch theo nguyên tắc bảo vệ người ngay tình. Sự không thống nhất trong quan điểm này dẫn đến việc người dân thiếu niềm tin vào phán quyết của Tòa án, làm gia tăng đơn thư khiếu nại, kháng cáo kéo dài.</w:t>
      </w:r>
    </w:p>
    <w:p w14:paraId="6CFC34A1" w14:textId="77777777" w:rsidR="00930A3D" w:rsidRPr="007B06FB" w:rsidRDefault="00930A3D" w:rsidP="00B94727">
      <w:pPr>
        <w:pStyle w:val="Bng"/>
        <w:sectPr w:rsidR="00930A3D" w:rsidRPr="007B06FB" w:rsidSect="0032425D">
          <w:pgSz w:w="11906" w:h="16838" w:code="9"/>
          <w:pgMar w:top="1985" w:right="1134" w:bottom="1701" w:left="1985" w:header="720" w:footer="720" w:gutter="0"/>
          <w:cols w:space="720"/>
          <w:titlePg/>
          <w:docGrid w:linePitch="381"/>
        </w:sectPr>
      </w:pPr>
      <w:bookmarkStart w:id="60" w:name="_Toc210311230"/>
    </w:p>
    <w:p w14:paraId="1A3284D8" w14:textId="6E05BBA2" w:rsidR="00B94727" w:rsidRPr="007B06FB" w:rsidRDefault="00B94727" w:rsidP="00B94727">
      <w:pPr>
        <w:pStyle w:val="Bng"/>
      </w:pPr>
      <w:r w:rsidRPr="007B06FB">
        <w:lastRenderedPageBreak/>
        <w:t>Bảng 2.8. Một số vấn đề phát sinh do áp dụng pháp luật chưa thống nhất tại TAND Khu vực 2 tỉnh Lai Châu giai đoạn 2020-2024</w:t>
      </w:r>
      <w:bookmarkEnd w:id="60"/>
    </w:p>
    <w:tbl>
      <w:tblPr>
        <w:tblStyle w:val="TableGrid"/>
        <w:tblW w:w="0" w:type="auto"/>
        <w:tblLook w:val="04A0" w:firstRow="1" w:lastRow="0" w:firstColumn="1" w:lastColumn="0" w:noHBand="0" w:noVBand="1"/>
      </w:tblPr>
      <w:tblGrid>
        <w:gridCol w:w="3652"/>
        <w:gridCol w:w="2126"/>
        <w:gridCol w:w="3225"/>
      </w:tblGrid>
      <w:tr w:rsidR="00AC4A5E" w:rsidRPr="007B06FB" w14:paraId="1D1BAC8E" w14:textId="77777777" w:rsidTr="00643FB6">
        <w:trPr>
          <w:tblHeader/>
        </w:trPr>
        <w:tc>
          <w:tcPr>
            <w:tcW w:w="3652" w:type="dxa"/>
            <w:vAlign w:val="center"/>
          </w:tcPr>
          <w:p w14:paraId="1F1F013A" w14:textId="77777777" w:rsidR="00B94727" w:rsidRPr="007B06FB" w:rsidRDefault="00B94727" w:rsidP="00643FB6">
            <w:pPr>
              <w:jc w:val="center"/>
              <w:rPr>
                <w:sz w:val="26"/>
                <w:szCs w:val="26"/>
              </w:rPr>
            </w:pPr>
            <w:r w:rsidRPr="007B06FB">
              <w:rPr>
                <w:rFonts w:ascii="Times New Roman" w:hAnsi="Times New Roman" w:cs="Times New Roman"/>
                <w:b/>
                <w:bCs/>
                <w:sz w:val="26"/>
                <w:szCs w:val="26"/>
              </w:rPr>
              <w:t>Vấn đề pháp lý</w:t>
            </w:r>
          </w:p>
        </w:tc>
        <w:tc>
          <w:tcPr>
            <w:tcW w:w="2126" w:type="dxa"/>
            <w:vAlign w:val="center"/>
          </w:tcPr>
          <w:p w14:paraId="037ECEBD" w14:textId="77777777" w:rsidR="00B94727" w:rsidRPr="007B06FB" w:rsidRDefault="00B94727" w:rsidP="00643FB6">
            <w:pPr>
              <w:jc w:val="center"/>
              <w:rPr>
                <w:sz w:val="26"/>
                <w:szCs w:val="26"/>
              </w:rPr>
            </w:pPr>
            <w:r w:rsidRPr="007B06FB">
              <w:rPr>
                <w:rFonts w:ascii="Times New Roman" w:hAnsi="Times New Roman" w:cs="Times New Roman"/>
                <w:b/>
                <w:bCs/>
                <w:sz w:val="26"/>
                <w:szCs w:val="26"/>
              </w:rPr>
              <w:t>Số vụ tranh chấp phát sinh</w:t>
            </w:r>
          </w:p>
        </w:tc>
        <w:tc>
          <w:tcPr>
            <w:tcW w:w="3225" w:type="dxa"/>
            <w:vAlign w:val="center"/>
          </w:tcPr>
          <w:p w14:paraId="32CDD2C5" w14:textId="77777777" w:rsidR="00B94727" w:rsidRPr="007B06FB" w:rsidRDefault="00B94727" w:rsidP="00643FB6">
            <w:pPr>
              <w:jc w:val="center"/>
              <w:rPr>
                <w:sz w:val="26"/>
                <w:szCs w:val="26"/>
              </w:rPr>
            </w:pPr>
            <w:r w:rsidRPr="007B06FB">
              <w:rPr>
                <w:rFonts w:ascii="Times New Roman" w:hAnsi="Times New Roman" w:cs="Times New Roman"/>
                <w:b/>
                <w:bCs/>
                <w:sz w:val="26"/>
                <w:szCs w:val="26"/>
              </w:rPr>
              <w:t>Ghi chú</w:t>
            </w:r>
          </w:p>
        </w:tc>
      </w:tr>
      <w:tr w:rsidR="00AC4A5E" w:rsidRPr="007B06FB" w14:paraId="3C75CA1A" w14:textId="77777777" w:rsidTr="00643FB6">
        <w:tc>
          <w:tcPr>
            <w:tcW w:w="3652" w:type="dxa"/>
            <w:vAlign w:val="center"/>
          </w:tcPr>
          <w:p w14:paraId="49B78705" w14:textId="77777777" w:rsidR="00B94727" w:rsidRPr="007B06FB" w:rsidRDefault="00B94727" w:rsidP="00643FB6">
            <w:pPr>
              <w:jc w:val="both"/>
              <w:rPr>
                <w:sz w:val="26"/>
                <w:szCs w:val="26"/>
              </w:rPr>
            </w:pPr>
            <w:r w:rsidRPr="007B06FB">
              <w:rPr>
                <w:rFonts w:ascii="Times New Roman" w:hAnsi="Times New Roman" w:cs="Times New Roman"/>
                <w:sz w:val="26"/>
                <w:szCs w:val="26"/>
              </w:rPr>
              <w:t>Thay đổi địa giới hành chính làm sai lệch hồ sơ đất</w:t>
            </w:r>
          </w:p>
        </w:tc>
        <w:tc>
          <w:tcPr>
            <w:tcW w:w="2126" w:type="dxa"/>
            <w:vAlign w:val="center"/>
          </w:tcPr>
          <w:p w14:paraId="20C3B6F1" w14:textId="77777777" w:rsidR="00B94727" w:rsidRPr="007B06FB" w:rsidRDefault="00B94727" w:rsidP="00643FB6">
            <w:pPr>
              <w:jc w:val="center"/>
              <w:rPr>
                <w:sz w:val="26"/>
                <w:szCs w:val="26"/>
              </w:rPr>
            </w:pPr>
            <w:r w:rsidRPr="007B06FB">
              <w:rPr>
                <w:rFonts w:ascii="Times New Roman" w:hAnsi="Times New Roman" w:cs="Times New Roman"/>
                <w:sz w:val="26"/>
                <w:szCs w:val="26"/>
              </w:rPr>
              <w:t>7</w:t>
            </w:r>
          </w:p>
        </w:tc>
        <w:tc>
          <w:tcPr>
            <w:tcW w:w="3225" w:type="dxa"/>
            <w:vAlign w:val="center"/>
          </w:tcPr>
          <w:p w14:paraId="0F4DF327" w14:textId="77777777" w:rsidR="00B94727" w:rsidRPr="007B06FB" w:rsidRDefault="00B94727" w:rsidP="00643FB6">
            <w:pPr>
              <w:jc w:val="both"/>
              <w:rPr>
                <w:sz w:val="26"/>
                <w:szCs w:val="26"/>
              </w:rPr>
            </w:pPr>
            <w:r w:rsidRPr="007B06FB">
              <w:rPr>
                <w:rFonts w:ascii="Times New Roman" w:hAnsi="Times New Roman" w:cs="Times New Roman"/>
                <w:sz w:val="26"/>
                <w:szCs w:val="26"/>
              </w:rPr>
              <w:t>Gây khó khăn trong xác định ranh giới và chủ đất</w:t>
            </w:r>
          </w:p>
        </w:tc>
      </w:tr>
      <w:tr w:rsidR="00AC4A5E" w:rsidRPr="007B06FB" w14:paraId="0FC5C258" w14:textId="77777777" w:rsidTr="00643FB6">
        <w:tc>
          <w:tcPr>
            <w:tcW w:w="3652" w:type="dxa"/>
            <w:vAlign w:val="center"/>
          </w:tcPr>
          <w:p w14:paraId="0DD7245C" w14:textId="77777777" w:rsidR="00B94727" w:rsidRPr="007B06FB" w:rsidRDefault="00B94727" w:rsidP="00643FB6">
            <w:pPr>
              <w:jc w:val="both"/>
              <w:rPr>
                <w:sz w:val="26"/>
                <w:szCs w:val="26"/>
              </w:rPr>
            </w:pPr>
            <w:r w:rsidRPr="007B06FB">
              <w:rPr>
                <w:rFonts w:ascii="Times New Roman" w:hAnsi="Times New Roman" w:cs="Times New Roman"/>
                <w:sz w:val="26"/>
                <w:szCs w:val="26"/>
              </w:rPr>
              <w:t>Tranh cãi về thời hiệu khởi kiện</w:t>
            </w:r>
          </w:p>
        </w:tc>
        <w:tc>
          <w:tcPr>
            <w:tcW w:w="2126" w:type="dxa"/>
            <w:vAlign w:val="center"/>
          </w:tcPr>
          <w:p w14:paraId="119A99E4" w14:textId="77777777" w:rsidR="00B94727" w:rsidRPr="007B06FB" w:rsidRDefault="00B94727" w:rsidP="00643FB6">
            <w:pPr>
              <w:jc w:val="center"/>
              <w:rPr>
                <w:sz w:val="26"/>
                <w:szCs w:val="26"/>
              </w:rPr>
            </w:pPr>
            <w:r w:rsidRPr="007B06FB">
              <w:rPr>
                <w:rFonts w:ascii="Times New Roman" w:hAnsi="Times New Roman" w:cs="Times New Roman"/>
                <w:sz w:val="26"/>
                <w:szCs w:val="26"/>
              </w:rPr>
              <w:t>4</w:t>
            </w:r>
          </w:p>
        </w:tc>
        <w:tc>
          <w:tcPr>
            <w:tcW w:w="3225" w:type="dxa"/>
            <w:vAlign w:val="center"/>
          </w:tcPr>
          <w:p w14:paraId="730E89B4" w14:textId="77777777" w:rsidR="00B94727" w:rsidRPr="007B06FB" w:rsidRDefault="00B94727" w:rsidP="00643FB6">
            <w:pPr>
              <w:jc w:val="both"/>
              <w:rPr>
                <w:sz w:val="26"/>
                <w:szCs w:val="26"/>
              </w:rPr>
            </w:pPr>
            <w:r w:rsidRPr="007B06FB">
              <w:rPr>
                <w:rFonts w:ascii="Times New Roman" w:hAnsi="Times New Roman" w:cs="Times New Roman"/>
                <w:sz w:val="26"/>
                <w:szCs w:val="26"/>
              </w:rPr>
              <w:t>Có 7 vụ bị hủy hoặc sửa án do áp dụng sai thời hiệu</w:t>
            </w:r>
          </w:p>
        </w:tc>
      </w:tr>
      <w:tr w:rsidR="00AC4A5E" w:rsidRPr="007B06FB" w14:paraId="3E2A7185" w14:textId="77777777" w:rsidTr="00643FB6">
        <w:tc>
          <w:tcPr>
            <w:tcW w:w="3652" w:type="dxa"/>
            <w:vAlign w:val="center"/>
          </w:tcPr>
          <w:p w14:paraId="30BD5880" w14:textId="77777777" w:rsidR="00B94727" w:rsidRPr="007B06FB" w:rsidRDefault="00B94727" w:rsidP="00643FB6">
            <w:pPr>
              <w:jc w:val="both"/>
              <w:rPr>
                <w:sz w:val="26"/>
                <w:szCs w:val="26"/>
              </w:rPr>
            </w:pPr>
            <w:r w:rsidRPr="007B06FB">
              <w:rPr>
                <w:rFonts w:ascii="Times New Roman" w:hAnsi="Times New Roman" w:cs="Times New Roman"/>
                <w:sz w:val="26"/>
                <w:szCs w:val="26"/>
              </w:rPr>
              <w:t>Giao dịch đất bằng giấy tay</w:t>
            </w:r>
          </w:p>
        </w:tc>
        <w:tc>
          <w:tcPr>
            <w:tcW w:w="2126" w:type="dxa"/>
            <w:vAlign w:val="center"/>
          </w:tcPr>
          <w:p w14:paraId="6AF8F89E" w14:textId="77777777" w:rsidR="00B94727" w:rsidRPr="007B06FB" w:rsidRDefault="00B94727" w:rsidP="00643FB6">
            <w:pPr>
              <w:jc w:val="center"/>
              <w:rPr>
                <w:sz w:val="26"/>
                <w:szCs w:val="26"/>
              </w:rPr>
            </w:pPr>
            <w:r w:rsidRPr="007B06FB">
              <w:rPr>
                <w:rFonts w:ascii="Times New Roman" w:hAnsi="Times New Roman" w:cs="Times New Roman"/>
                <w:sz w:val="26"/>
                <w:szCs w:val="26"/>
              </w:rPr>
              <w:t>11</w:t>
            </w:r>
          </w:p>
        </w:tc>
        <w:tc>
          <w:tcPr>
            <w:tcW w:w="3225" w:type="dxa"/>
            <w:vAlign w:val="center"/>
          </w:tcPr>
          <w:p w14:paraId="6C66C898" w14:textId="77777777" w:rsidR="00B94727" w:rsidRPr="007B06FB" w:rsidRDefault="00B94727" w:rsidP="00643FB6">
            <w:pPr>
              <w:jc w:val="both"/>
              <w:rPr>
                <w:sz w:val="26"/>
                <w:szCs w:val="26"/>
              </w:rPr>
            </w:pPr>
            <w:r w:rsidRPr="007B06FB">
              <w:rPr>
                <w:rFonts w:ascii="Times New Roman" w:hAnsi="Times New Roman" w:cs="Times New Roman"/>
                <w:sz w:val="26"/>
                <w:szCs w:val="26"/>
              </w:rPr>
              <w:t>Gây tranh cãi về hiệu lực hợp đồng, khó xác định quyền</w:t>
            </w:r>
          </w:p>
        </w:tc>
      </w:tr>
      <w:tr w:rsidR="00AC4A5E" w:rsidRPr="007B06FB" w14:paraId="74375825" w14:textId="77777777" w:rsidTr="00643FB6">
        <w:tc>
          <w:tcPr>
            <w:tcW w:w="3652" w:type="dxa"/>
            <w:vAlign w:val="center"/>
          </w:tcPr>
          <w:p w14:paraId="7D51D05B" w14:textId="77777777" w:rsidR="00B94727" w:rsidRPr="007B06FB" w:rsidRDefault="00B94727" w:rsidP="00643FB6">
            <w:pPr>
              <w:jc w:val="both"/>
              <w:rPr>
                <w:sz w:val="26"/>
                <w:szCs w:val="26"/>
              </w:rPr>
            </w:pPr>
            <w:r w:rsidRPr="007B06FB">
              <w:rPr>
                <w:rFonts w:ascii="Times New Roman" w:hAnsi="Times New Roman" w:cs="Times New Roman"/>
                <w:sz w:val="26"/>
                <w:szCs w:val="26"/>
              </w:rPr>
              <w:t>Thiếu thống nhất trong áp dụng văn bản hướng dẫn</w:t>
            </w:r>
          </w:p>
        </w:tc>
        <w:tc>
          <w:tcPr>
            <w:tcW w:w="2126" w:type="dxa"/>
            <w:vAlign w:val="center"/>
          </w:tcPr>
          <w:p w14:paraId="46B3397B" w14:textId="77777777" w:rsidR="00B94727" w:rsidRPr="007B06FB" w:rsidRDefault="00B94727" w:rsidP="00643FB6">
            <w:pPr>
              <w:jc w:val="center"/>
              <w:rPr>
                <w:sz w:val="26"/>
                <w:szCs w:val="26"/>
              </w:rPr>
            </w:pPr>
            <w:r w:rsidRPr="007B06FB">
              <w:rPr>
                <w:rFonts w:ascii="Times New Roman" w:hAnsi="Times New Roman" w:cs="Times New Roman"/>
                <w:sz w:val="26"/>
                <w:szCs w:val="26"/>
              </w:rPr>
              <w:t>15</w:t>
            </w:r>
          </w:p>
        </w:tc>
        <w:tc>
          <w:tcPr>
            <w:tcW w:w="3225" w:type="dxa"/>
            <w:vAlign w:val="center"/>
          </w:tcPr>
          <w:p w14:paraId="64B0F86D" w14:textId="77777777" w:rsidR="00B94727" w:rsidRPr="007B06FB" w:rsidRDefault="00B94727" w:rsidP="00643FB6">
            <w:pPr>
              <w:jc w:val="both"/>
              <w:rPr>
                <w:sz w:val="26"/>
                <w:szCs w:val="26"/>
              </w:rPr>
            </w:pPr>
            <w:r w:rsidRPr="007B06FB">
              <w:rPr>
                <w:rFonts w:ascii="Times New Roman" w:hAnsi="Times New Roman" w:cs="Times New Roman"/>
                <w:sz w:val="26"/>
                <w:szCs w:val="26"/>
              </w:rPr>
              <w:t>Nhiều văn bản chồng chéo, không đồng bộ</w:t>
            </w:r>
          </w:p>
        </w:tc>
      </w:tr>
    </w:tbl>
    <w:p w14:paraId="66A7AD02" w14:textId="77777777" w:rsidR="00215CD9" w:rsidRPr="007B06FB" w:rsidRDefault="00215CD9" w:rsidP="00215CD9">
      <w:pPr>
        <w:jc w:val="right"/>
        <w:rPr>
          <w:i/>
        </w:rPr>
      </w:pPr>
      <w:r w:rsidRPr="007B06FB">
        <w:tab/>
      </w:r>
      <w:r w:rsidRPr="007B06FB">
        <w:rPr>
          <w:i/>
        </w:rPr>
        <w:t>Nguồn: Tổng hợp của tác giả</w:t>
      </w:r>
    </w:p>
    <w:p w14:paraId="70DF9180" w14:textId="77777777" w:rsidR="00B94727" w:rsidRPr="007B06FB" w:rsidRDefault="00B94727" w:rsidP="00B94727">
      <w:r w:rsidRPr="007B06FB">
        <w:tab/>
        <w:t>Từ thực trạng trên có thể thấy rằng, việc thiếu thống nhất trong áp dụng pháp luật không chỉ ảnh hưởng đến chất lượng phán quyết của Tòa án mà còn làm kéo dài thời gian giải quyết vụ án, tăng chi phí tố tụng và ảnh hưởng đến quyền lợi hợp pháp của các bên đương sự. Để khắc phục, cần có sự hướng dẫn kịp thời và cụ thể từ TAND tối cao, Bộ Tài nguyên và Môi trường, cũng như tăng cường tập huấn nghiệp vụ cho đội ngũ Thẩm phán tại địa phương, đặc biệt là ở những vùng có địa hình phức tạp và đặc thù như Lai Châu.</w:t>
      </w:r>
    </w:p>
    <w:p w14:paraId="4BDDDDE0" w14:textId="6EEDCFE3" w:rsidR="00B94727" w:rsidRPr="007B06FB" w:rsidRDefault="00B94727" w:rsidP="00B94727">
      <w:r w:rsidRPr="007B06FB">
        <w:tab/>
      </w:r>
      <w:r w:rsidRPr="007B06FB">
        <w:rPr>
          <w:i/>
        </w:rPr>
        <w:t>Năm là, công tác hòa giải chưa hiệu quả</w:t>
      </w:r>
    </w:p>
    <w:p w14:paraId="4B34081D" w14:textId="7C4A7ACE" w:rsidR="00B94727" w:rsidRPr="007B06FB" w:rsidRDefault="00B94727" w:rsidP="00215CD9">
      <w:r w:rsidRPr="007B06FB">
        <w:tab/>
        <w:t xml:space="preserve">Một trong những hạn chế nổi bật trong quá trình giải quyết tranh chấp QSDĐ tại TAND Khu vực 2 - Lai Châu giai đoạn 2020-2024 là công tác hòa giải và đối thoại giữa các đương sự chưa đạt được hiệu quả như mong đợi. Mặc dù pháp luật hiện hành, cụ thể là Bộ luật Tố tụng dân sự 2015 và Luật Hòa giải, đối thoại tại Tòa án 2020, đã nhấn mạnh vai trò quan trọng của hòa giải, đồng thời khuyến khích các bên giải quyết tranh chấp bằng thương lượng và đối thoại trước khi đưa ra xét xử, </w:t>
      </w:r>
      <w:r w:rsidRPr="007B06FB">
        <w:lastRenderedPageBreak/>
        <w:t>tuy nhiên thực tiễn cho thấy tỷ lệ hòa giải thành công tại TAND Khu vực 2 còn thấp, ch</w:t>
      </w:r>
      <w:r w:rsidR="00215CD9" w:rsidRPr="007B06FB">
        <w:t>ưa đáp ứng được yêu cầu đặt ra.</w:t>
      </w:r>
    </w:p>
    <w:p w14:paraId="26282AC9" w14:textId="77777777" w:rsidR="00B94727" w:rsidRPr="007B06FB" w:rsidRDefault="00B94727" w:rsidP="00B94727">
      <w:pPr>
        <w:pStyle w:val="Heading4"/>
      </w:pPr>
      <w:r w:rsidRPr="007B06FB">
        <w:t>2.3.2.2. Nguyên nhân</w:t>
      </w:r>
    </w:p>
    <w:p w14:paraId="6DFE2A39" w14:textId="77777777" w:rsidR="00B94727" w:rsidRPr="007B06FB" w:rsidRDefault="00B94727" w:rsidP="00B94727">
      <w:r w:rsidRPr="007B06FB">
        <w:tab/>
        <w:t>- Chủ trương sáp nhập và những hệ lụy</w:t>
      </w:r>
    </w:p>
    <w:p w14:paraId="4AA6B84E" w14:textId="1B74872B" w:rsidR="00B94727" w:rsidRPr="007B06FB" w:rsidRDefault="00B94727" w:rsidP="00B94727">
      <w:r w:rsidRPr="007B06FB">
        <w:tab/>
        <w:t xml:space="preserve">Việc sáp nhập các xã, huyện theo chủ trương tinh gọn bộ máy hành chính của Nhà nước đã dẫn đến thay đổi địa giới hành chính tại nhiều địa phương thuộc tỉnh Lai Châu. Điều này, tuy phù hợp với mục tiêu lâu dài về cải cách hành chính, nhưng trong ngắn hạn lại gây ra không ít hệ lụy trong công tác quản lý nhà nước về đất đai. Cụ thể, sự thay đổi ranh giới giữa các đơn vị hành chính đã khiến cho nhiều hồ sơ địa chính trước đây trở nên không còn phù hợp với hiện trạng mới, gây ra tình trạng chồng lấn, mập mờ ranh giới đất giữa các hộ dân hoặc giữa người dân với tổ chức nhà nước. Đây là nguyên nhân khiến cho số lượng </w:t>
      </w:r>
      <w:r w:rsidR="00215CD9" w:rsidRPr="007B06FB">
        <w:t>tranh chấp QSDĐ</w:t>
      </w:r>
      <w:r w:rsidRPr="007B06FB">
        <w:t xml:space="preserve"> gia tăng tại TAND Khu vực 2 trong thời gian đầu sau sáp nhập.</w:t>
      </w:r>
    </w:p>
    <w:p w14:paraId="78F95BE1" w14:textId="1BB6D233" w:rsidR="00B94727" w:rsidRPr="007B06FB" w:rsidRDefault="00B94727" w:rsidP="00B94727">
      <w:r w:rsidRPr="007B06FB">
        <w:tab/>
        <w:t xml:space="preserve">Khi các xã, huyện được sáp nhập, nhiều cơ quan hành chính cấp xã, cấp huyện cũng được tổ chức lại. Cùng với việc thay đổi tên gọi, địa chỉ, và phân cấp quản lý, thẩm quyền giải quyết các vụ việc </w:t>
      </w:r>
      <w:r w:rsidR="00215CD9" w:rsidRPr="007B06FB">
        <w:t>tranh chấp QSDĐ</w:t>
      </w:r>
      <w:r w:rsidRPr="007B06FB">
        <w:t xml:space="preserve"> giữa các đơn vị hành chính cấp xã hoặc giữa người dân với chính quyền đôi khi trở nên không rõ ràng. Một số vụ việc đang trong quá trình hòa giải hoặc đang được xử lý tại cấp xã cũ thì bị đình trệ vì thay đổi cơ quan có thẩm quyền hoặc bị chuyển giao không đầy đủ hồ sơ. Điều này gây ra sự chậm trễ và thậm chí khiến cho các vụ việc bị "treo", không được xử lý dứt điểm trong một thời gian dài, làm tăng khối lượng công việc tồn đọng tại TAND Khu vực 2 và gây tâm lý bức xúc trong nhân dân.</w:t>
      </w:r>
    </w:p>
    <w:p w14:paraId="1146B4E3" w14:textId="77777777" w:rsidR="00B94727" w:rsidRPr="007B06FB" w:rsidRDefault="00B94727" w:rsidP="00B94727">
      <w:pPr>
        <w:ind w:firstLine="720"/>
      </w:pPr>
      <w:r w:rsidRPr="007B06FB">
        <w:t xml:space="preserve">Việc sáp nhập cũng kéo theo sự chuyển giao và hợp nhất hồ sơ đất đai, tài sản giữa các đơn vị hành chính. Tuy nhiên, do điều kiện cơ sở vật chất và năng lực quản lý còn hạn chế, quá trình này thường không đảm bảo được tính thống nhất và đầy đủ. Nhiều hồ sơ bị thất lạc, không đồng bộ hoặc không được cập nhật theo địa giới mới. Điều này dẫn đến việc Tòa án khi thụ lý giải quyết các vụ án tranh chấp QSDĐ gặp khó khăn trong việc xác minh thông tin, đặc biệt là xác định nguồn gốc đất, thời điểm sử dụng và ranh giới quyền sử dụng. Hệ quả là tiến trình giải quyết </w:t>
      </w:r>
      <w:r w:rsidRPr="007B06FB">
        <w:lastRenderedPageBreak/>
        <w:t>tranh chấp bị kéo dài, làm giảm hiệu quả xét xử và ảnh hưởng đến quyền và lợi ích hợp pháp của các đương sự.</w:t>
      </w:r>
    </w:p>
    <w:p w14:paraId="60961C8A" w14:textId="77777777" w:rsidR="00B94727" w:rsidRPr="007B06FB" w:rsidRDefault="00B94727" w:rsidP="00B94727">
      <w:pPr>
        <w:ind w:firstLine="720"/>
      </w:pPr>
      <w:r w:rsidRPr="007B06FB">
        <w:t>Ngoài các yếu tố kỹ thuật và tổ chức, sáp nhập đơn vị hành chính còn ảnh hưởng đến tâm lý của người dân trong khu vực. Việc thay đổi tên xã, đổi trụ sở hành chính, thay cán bộ phụ trách… khiến nhiều người dân – đặc biệt là người dân tộc thiểu số – cảm thấy lúng túng trong việc tiếp cận thông tin pháp lý và thực hiện các thủ tục hành chính liên quan đến đất đai. Tình trạng này không chỉ làm giảm hiệu quả của công tác tuyên truyền, hòa giải ở cơ sở mà còn khiến nhiều người dân chọn cách đưa vụ việc trực tiếp ra Tòa án, thay vì thông qua các bước hòa giải hành chính theo quy định. Đây cũng là nguyên nhân gián tiếp khiến cho tỷ lệ hòa giải thành trong các vụ tranh chấp QSDĐ tại TAND Khu vực 2 giai đoạn 2020–2024 tương đối thấp.</w:t>
      </w:r>
    </w:p>
    <w:p w14:paraId="79D1BD2F" w14:textId="77777777" w:rsidR="00B94727" w:rsidRPr="007B06FB" w:rsidRDefault="00B94727" w:rsidP="00B94727">
      <w:pPr>
        <w:ind w:firstLine="720"/>
      </w:pPr>
      <w:r w:rsidRPr="007B06FB">
        <w:t>- Hệ thống pháp luật về đất đai còn chồng chéo, chưa đồng bộ</w:t>
      </w:r>
    </w:p>
    <w:p w14:paraId="7E53B938" w14:textId="50561FCE" w:rsidR="00B94727" w:rsidRPr="007B06FB" w:rsidRDefault="00B94727" w:rsidP="00B94727">
      <w:pPr>
        <w:ind w:firstLine="720"/>
      </w:pPr>
      <w:r w:rsidRPr="007B06FB">
        <w:t>Một trong những nguyên nhân gây khó khăn trong quá trình giải quyết tranh chấp QSDĐ là sự chồng chéo giữa Luật Đất đai (Luật số 31/2024/QH15, có hiệu lực từ 01/01/2025) với các luật khác như Bộ luật Dân sự 2015, Luật Nhà ở, Luật Xây dựng, Luật Quy hoạch, v.v. Sự thiếu thống nhất trong các khái niệm pháp lý như “QSDĐ hợp pháp”, “</w:t>
      </w:r>
      <w:r w:rsidR="00215CD9" w:rsidRPr="007B06FB">
        <w:t>tranh chấp QSDĐ</w:t>
      </w:r>
      <w:r w:rsidRPr="007B06FB">
        <w:t xml:space="preserve">”, hay “tranh chấp về quyền và nghĩa vụ trong giao dịch đất đai” dẫn đến cách hiểu và áp dụng khác nhau giữa các cơ quan tiến hành tố tụng, đặc biệt ở cấp huyện và cấp xã. Ví dụ, theo Luật Đất đai 2024, Điều 190 quy định rõ hơn về trình tự, thủ tục hòa giải </w:t>
      </w:r>
      <w:r w:rsidR="00215CD9" w:rsidRPr="007B06FB">
        <w:t>tranh chấp QSDĐ</w:t>
      </w:r>
      <w:r w:rsidRPr="007B06FB">
        <w:t xml:space="preserve"> tại UBND cấp xã. </w:t>
      </w:r>
    </w:p>
    <w:p w14:paraId="6CF59100" w14:textId="34593408" w:rsidR="00B94727" w:rsidRPr="007B06FB" w:rsidRDefault="00B94727" w:rsidP="00B94727">
      <w:pPr>
        <w:ind w:firstLine="720"/>
      </w:pPr>
      <w:r w:rsidRPr="007B06FB">
        <w:t xml:space="preserve">Dù Luật Đất đai 2024 đã được ban hành với nhiều điểm đổi mới, nhưng trong giai đoạn 2020–2024, việc áp dụng Luật Đất đai 2013 (cũ) gặp nhiều khó khăn do thiếu các văn bản hướng dẫn cụ thể cho một số điều khoản quan trọng. Ngay cả sau khi có các nghị định như Nghị định 43/2014/NĐ-CP và các sửa đổi bổ sung như Nghị định 148/2020/NĐ-CP, vẫn còn nhiều khoảng trống pháp lý trong xử lý các tình huống phức tạp như: tranh chấp đất không có giấy tờ, đất có nguồn gốc do khai hoang, tranh chấp giữa người dân với tổ chức sử dụng đất công. Thực tế </w:t>
      </w:r>
      <w:r w:rsidRPr="007B06FB">
        <w:lastRenderedPageBreak/>
        <w:t xml:space="preserve">tại Lai Châu, có nhiều vụ án </w:t>
      </w:r>
      <w:r w:rsidR="00215CD9" w:rsidRPr="007B06FB">
        <w:t>tranh chấp QSDĐ</w:t>
      </w:r>
      <w:r w:rsidRPr="007B06FB">
        <w:t xml:space="preserve"> giữa người dân địa phương với các nông, lâm trường quốc doanh (nay đã chuyển đổi thành các công ty lâm nghiệp) nhưng không có văn bản pháp lý nào hướng dẫn cụ thể về căn cứ xác lập ranh giới sử dụng đất hợp pháp giữa hai bên, khiến cho Tòa án gặp khó khăn trong việc xác định QSDĐ hợp pháp và ra phán quyết công bằng.</w:t>
      </w:r>
    </w:p>
    <w:p w14:paraId="23C8B05A" w14:textId="45882BEC" w:rsidR="00B94727" w:rsidRPr="007B06FB" w:rsidRDefault="00B94727" w:rsidP="00B94727">
      <w:pPr>
        <w:ind w:firstLine="720"/>
      </w:pPr>
      <w:r w:rsidRPr="007B06FB">
        <w:t xml:space="preserve">Luật Đất đai 2013 và cả Luật mới 2024 tiếp tục duy trì cơ chế phân định thẩm quyền giải quyết </w:t>
      </w:r>
      <w:r w:rsidR="00215CD9" w:rsidRPr="007B06FB">
        <w:t>tranh chấp QSDĐ</w:t>
      </w:r>
      <w:r w:rsidRPr="007B06FB">
        <w:t xml:space="preserve"> giữa UBND và TAND (Điều 229 Luật Đất đai 2024). Tuy nhiên, thực tiễn lại phát sinh khó khăn do không dễ phân biệt giữa tranh chấp ai là người có QSDĐ (thuộc thẩm quyền TAND) với tranh chấp về ranh giới, diện tích, lối đi, lấn chiếm (có thể giải quyết tại UBND cấp có thẩm quyền). Điều này dẫn đến tình trạng đùn đẩy trách nhiệm hoặc vụ việc bị kéo dài khi chuyển qua lại giữa chính quyền địa phương và tòa án. Một ví dụ thực tế xảy ra tại huyện Sìn Hồ, tỉnh Lai Châu: một vụ tranh chấp ranh giới đất ruộng giữa hai hộ gia đình kéo dài hơn 3 năm do chính quyền xã cho rằng đó là “tranh chấp dân sự” nên không xử lý, trong khi TAND lại yêu cầu phải có văn bản hòa giải không thành của xã mới nhận đơn kiện.</w:t>
      </w:r>
    </w:p>
    <w:p w14:paraId="65223034" w14:textId="77777777" w:rsidR="00B94727" w:rsidRPr="007B06FB" w:rsidRDefault="00B94727" w:rsidP="00B94727">
      <w:pPr>
        <w:ind w:firstLine="720"/>
      </w:pPr>
      <w:r w:rsidRPr="007B06FB">
        <w:t>Trong quá trình giải quyết tranh chấp QSDĐ, Tòa án thường phải dựa vào tài liệu địa chính, sổ mục kê, bản đồ đo đạc qua các thời kỳ, tuy nhiên các tài liệu này ở nhiều địa phương tại Lai Châu chưa được số hóa, thiếu thống nhất hoặc bị thất lạc. Sự không đồng bộ này khiến Tòa án khó xác minh hiện trạng đất thực tế cũng như xác định chủ thể sử dụng đất hợp pháp. Luật Đất đai 2024 khuyến khích số hóa hồ sơ địa chính và đăng ký đất đai trên nền tảng số, tuy nhiên việc triển khai ở các vùng sâu, vùng xa như TAND Khu vực 2 của Lai Châu còn rất hạn chế. Điều này làm ảnh hưởng đến tốc độ và chất lượng xét xử các vụ án tranh chấp QSDĐ.</w:t>
      </w:r>
    </w:p>
    <w:p w14:paraId="6BA02DFA" w14:textId="77777777" w:rsidR="00B94727" w:rsidRPr="007B06FB" w:rsidRDefault="00B94727" w:rsidP="00B94727">
      <w:r w:rsidRPr="007B06FB">
        <w:tab/>
        <w:t>- Công tác quản lý đất đai ở địa phương còn bất cập</w:t>
      </w:r>
    </w:p>
    <w:p w14:paraId="7B10D005" w14:textId="77777777" w:rsidR="00B94727" w:rsidRPr="007B06FB" w:rsidRDefault="00B94727" w:rsidP="00B94727">
      <w:r w:rsidRPr="007B06FB">
        <w:tab/>
        <w:t xml:space="preserve">Một trong những nguyên nhân sâu xa dẫn đến tranh chấp QSDĐ ở Lai Châu là tình trạng cấp GCNQSDĐ chưa đồng bộ, không đầy đủ. Trong nhiều trường hợp, người dân đã sử dụng đất ổn định qua nhiều thế hệ nhưng chưa được cấp GCNQSDĐ do địa phương chưa hoàn tất công tác đo đạc, lập bản đồ địa chính </w:t>
      </w:r>
      <w:r w:rsidRPr="007B06FB">
        <w:lastRenderedPageBreak/>
        <w:t>chính quy. Một số trường hợp khác, GCNQSDĐ đã được cấp nhưng sai sót về ranh giới, diện tích hoặc thông tin chủ sử dụng đất. Điều này khiến người dân thiếu cơ sở pháp lý rõ ràng để bảo vệ quyền lợi, dễ phát sinh mâu thuẫn với hàng xóm hoặc người cùng cộng đồng. Ví dụ minh họa: Một vụ án tại TAND khu vực 2 năm 2022, nguyên đơn khởi kiện yêu cầu xác định ranh giới đất do bị đơn lấn chiếm. Tuy nhiên, cả hai bên đều không có GCNQSDĐ, hoặc có nhưng bản đồ kèm theo lại không thể hiện mốc giới rõ ràng. Hội đồng xét xử buộc phải căn cứ vào lời khai của nhân chứng, các tài liệu đo đạc cũ và xác minh thực địa kéo dài. Điều này cho thấy việc cấp GCNQSDĐ thiếu đồng bộ đang là rào cản lớn cho công tác giải quyết tranh chấp. Luật Đất đai 2024 (có hiệu lực từ 01/01/2025) tại Điều 31 và Điều 98 tiếp tục nhấn mạnh yêu cầu đo đạc, đăng ký đất đai, cấp GCNQSDĐ phải đồng bộ, gắn với dữ liệu số, tuy nhiên thực tiễn triển khai tại các huyện vùng cao Lai Châu vẫn còn chậm, đặc biệt tại các xã vùng đồng bào dân tộc thiểu số.</w:t>
      </w:r>
    </w:p>
    <w:p w14:paraId="4F0947ED" w14:textId="588AD64C" w:rsidR="00B94727" w:rsidRPr="007B06FB" w:rsidRDefault="00B94727" w:rsidP="00B94727">
      <w:pPr>
        <w:ind w:firstLine="720"/>
      </w:pPr>
      <w:r w:rsidRPr="007B06FB">
        <w:t xml:space="preserve">Một vấn đề đáng quan tâm là tình trạng hồ sơ địa chính tại nhiều xã, thị trấn thuộc khu vực 2 tỉnh Lai Châu vẫn chưa được lập đầy đủ hoặc lưu trữ thiếu khoa học. Tại một số địa phương, hồ sơ cũ được lập từ thời bao cấp hoặc trong giai đoạn cấp đất theo chính sách di dân, định canh định cư, nhưng chưa cập nhật theo thời gian. Bên cạnh đó, việc chuyển đổi từ hồ sơ giấy sang hệ thống số hóa dữ liệu đất đai còn dở dang, khiến cơ quan chức năng gặp nhiều khó khăn trong tra cứu và xác minh quyền sử dụng. Việc thiếu hồ sơ địa chính hoàn chỉnh khiến cho quá trình xác minh nguồn gốc, quá trình sử dụng đất trong các vụ tranh chấp trở nên phức tạp. Tòa án khi giải quyết các </w:t>
      </w:r>
      <w:r w:rsidR="00215CD9" w:rsidRPr="007B06FB">
        <w:t>tranh chấp QSDĐ</w:t>
      </w:r>
      <w:r w:rsidRPr="007B06FB">
        <w:t xml:space="preserve"> thường yêu cầu trích lục hồ sơ địa chính, tuy nhiên, nếu cơ quan tài nguyên và môi trường không cung cấp được hồ sơ hoặc cung cấp thông tin mâu thuẫn, tòa án sẽ gặp khó trong việc ra bản án đúng đắn, khách quan. Theo quy định tại Điều 101 Luật Đất đai 2024, việc lập, cập nhật, chỉnh lý hồ sơ địa chính và cơ sở dữ liệu đất đai là trách nhiệm thường xuyên của UBND cấp xã và Phòng Tài nguyên – Môi trường. Tuy nhiên, ở Lai Châu, do thiếu nhân lực chuyên môn và điều kiện hạ tầng công nghệ, việc này vẫn chưa được thực hiện đồng bộ.</w:t>
      </w:r>
    </w:p>
    <w:p w14:paraId="32192F88" w14:textId="77777777" w:rsidR="00B94727" w:rsidRPr="007B06FB" w:rsidRDefault="00B94727" w:rsidP="00B94727">
      <w:pPr>
        <w:ind w:firstLine="720"/>
      </w:pPr>
      <w:r w:rsidRPr="007B06FB">
        <w:lastRenderedPageBreak/>
        <w:t>Trong giai đoạn 2020-2024, nhiều tranh chấp phát sinh tại TAND khu vực 2 có nguyên nhân từ việc quản lý biến động đất đai thiếu chặt chẽ. Các giao dịch như chuyển nhượng, thừa kế, tặng cho QSDĐ diễn ra bằng hình thức viết tay, không đăng ký tại cơ quan nhà nước có thẩm quyền. Người dân chủ yếu dựa vào “lời nói”, “giấy tờ viết tay” làm căn cứ xác lập quyền, dẫn đến tranh chấp khó phân xử. Ví dụ điển hình như một vụ việc năm 2023 liên quan đến thừa kế đất nương giữa các anh chị em trong một gia đình tại xã Phúc Khoa (huyện Tân Uyên). Người con cả cho rằng mảnh đất đã được cha mẹ tặng cho mình từ năm 2005, nhưng không có công chứng hay đăng ký biến động. Trong khi các anh em khác không thừa nhận và yêu cầu chia đều. Vụ án kéo dài do không xác định được việc tặng cho có hiệu lực pháp lý hay không, do biến động đất không được đăng ký theo quy định tại Điều 82 và 85 Luật Đất đai 2024. Theo pháp luật hiện hành, mọi biến động đất đai phải được đăng ký trong thời hạn 30 ngày kể từ ngày có thay đổi (Điều 86 Luật Đất đai 2024). Tuy nhiên, do nhận thức pháp luật của người dân còn hạn chế, đặc biệt ở vùng dân tộc thiểu số, đồng thời sự buông lỏng quản lý từ phía chính quyền cơ sở, dẫn đến tình trạng giao dịch “ngầm” phổ biến, làm phát sinh nhiều tranh chấp khó xử lý.</w:t>
      </w:r>
    </w:p>
    <w:p w14:paraId="0B41457B" w14:textId="77777777" w:rsidR="00B94727" w:rsidRPr="007B06FB" w:rsidRDefault="00B94727" w:rsidP="00B94727">
      <w:r w:rsidRPr="007B06FB">
        <w:tab/>
        <w:t>- Trình độ dân trí và ý thức chấp hành pháp luật</w:t>
      </w:r>
    </w:p>
    <w:p w14:paraId="621347B0" w14:textId="77777777" w:rsidR="00B94727" w:rsidRPr="007B06FB" w:rsidRDefault="00B94727" w:rsidP="00B94727">
      <w:r w:rsidRPr="007B06FB">
        <w:tab/>
        <w:t>Tại khu vực này, đa số người dân là đồng bào dân tộc thiểu số, sinh sống ở vùng sâu, vùng xa, còn gặp nhiều hạn chế trong việc tiếp cận thông tin pháp luật. Nhiều người không được tiếp cận đầy đủ các chính sách, quy định pháp lý liên quan đến QSDĐ, dẫn đến sự mơ hồ, hiểu sai hoặc không hiểu về quyền và nghĩa vụ của mình trong quản lý, sử dụng đất đai.</w:t>
      </w:r>
    </w:p>
    <w:p w14:paraId="18B21A22" w14:textId="3CF425B0" w:rsidR="00B94727" w:rsidRPr="007B06FB" w:rsidRDefault="00B94727" w:rsidP="00B94727">
      <w:pPr>
        <w:ind w:firstLine="720"/>
      </w:pPr>
      <w:r w:rsidRPr="007B06FB">
        <w:t xml:space="preserve">Bên cạnh đó, tâm lý muốn kéo dài vụ việc hoặc không hợp tác trong quá trình giải quyết tranh chấp cũng là một thực trạng đáng quan tâm. Một số người dân khi rơi vào </w:t>
      </w:r>
      <w:r w:rsidR="00215CD9" w:rsidRPr="007B06FB">
        <w:t>tranh chấp QSDĐ</w:t>
      </w:r>
      <w:r w:rsidRPr="007B06FB">
        <w:t xml:space="preserve"> thường chọn cách trì hoãn, né tránh hoặc thậm chí cố tình cản trở quá trình làm việc của cơ quan chức năng. Nguyên nhân có thể xuất phát từ tâm lý e ngại việc mất đất, sợ thua kiện hoặc không tin tưởng vào kết quả giải quyết của Tòa án. Họ có thể từ chối cung cấp tài liệu, không chấp hành các quyết định triệu tập, hoặc thậm chí kích động xung đột với bên tranh chấp. Điều này </w:t>
      </w:r>
      <w:r w:rsidRPr="007B06FB">
        <w:lastRenderedPageBreak/>
        <w:t>gây ảnh hưởng nghiêm trọng đến tiến độ giải quyết vụ án và làm phát sinh các chi phí xã hội không đáng có.</w:t>
      </w:r>
    </w:p>
    <w:p w14:paraId="03A1531C" w14:textId="77777777" w:rsidR="00B94727" w:rsidRPr="007B06FB" w:rsidRDefault="00B94727" w:rsidP="00B94727">
      <w:r w:rsidRPr="007B06FB">
        <w:tab/>
        <w:t>Ý thức chấp hành pháp luật của người dân chưa cao cũng dẫn đến tình trạng không tôn trọng phán quyết của Tòa án. Sau khi có bản án hoặc quyết định có hiệu lực pháp luật, một số đương sự vẫn không tự nguyện thi hành án, buộc cơ quan thi hành án dân sự phải can thiệp. Điều này không chỉ làm kéo dài thời gian thực hiện quyền lợi của các bên mà còn gây áp lực lớn lên hệ thống Tòa án và cơ quan thi hành án tại địa phương. Hơn nữa, việc thi hành án ở những vùng có điều kiện địa lý phức tạp như Lai Châu lại càng gặp nhiều trở ngại hơn do khó khăn về giao thông, điều kiện kinh tế, và trình độ nhận thức pháp luật.</w:t>
      </w:r>
    </w:p>
    <w:p w14:paraId="5EFE1AF5" w14:textId="77777777" w:rsidR="00B94727" w:rsidRPr="007B06FB" w:rsidRDefault="00B94727" w:rsidP="00B94727">
      <w:r w:rsidRPr="007B06FB">
        <w:tab/>
        <w:t>- Thiếu sự phối hợp đồng bộ giữa các cơ quan liên quan</w:t>
      </w:r>
    </w:p>
    <w:p w14:paraId="555D1546" w14:textId="77777777" w:rsidR="00B94727" w:rsidRPr="007B06FB" w:rsidRDefault="00B94727" w:rsidP="00B94727">
      <w:r w:rsidRPr="007B06FB">
        <w:tab/>
        <w:t>Một trong những nguyên nhân làm kéo dài thời gian giải quyết tranh chấp QSDĐ tại TAND Khu vực 2 – Lai Châu là thiếu sự phối hợp đồng bộ giữa các cơ quan liên quan, trong đó bao gồm cơ quan quản lý đất đai, cơ quan thi hành án dân sự, công an, viện kiểm sát nhân dân và các tổ chức định giá tài sản. Tranh chấp QSDĐ là loại tranh chấp phức tạp, đòi hỏi quá trình xác minh, thu thập tài liệu, chứng cứ có sự hỗ trợ từ nhiều cơ quan chức năng. Tuy nhiên, trên thực tế, việc phối hợp giữa các cơ quan này đôi khi còn mang tính hình thức, thiếu sự chủ động, đồng bộ và nhất quán, dẫn đến nhiều hệ quả tiêu cực cho quá trình giải quyết vụ án.</w:t>
      </w:r>
    </w:p>
    <w:p w14:paraId="6F060A53" w14:textId="77777777" w:rsidR="00B94727" w:rsidRPr="007B06FB" w:rsidRDefault="00B94727" w:rsidP="00B94727">
      <w:r w:rsidRPr="007B06FB">
        <w:tab/>
        <w:t>Cụ thể, trong quá trình giải quyết vụ án, Tòa án thường gặp khó khăn khi yêu cầu cơ quan tài nguyên và môi trường hoặc Văn phòng đăng ký đất đai cung cấp hồ sơ địa chính gốc, thông tin quy hoạch hoặc trích lục bản đồ. Việc chậm trễ hoặc thiếu hợp tác từ các cơ quan này không chỉ ảnh hưởng đến tiến độ xét xử mà còn có thể khiến cho quá trình xác minh, đánh giá tính hợp pháp của giấy tờ về QSDĐ bị gián đoạn, gây khó khăn cho việc xác định sự thật khách quan của vụ án.</w:t>
      </w:r>
    </w:p>
    <w:p w14:paraId="55C70192" w14:textId="77777777" w:rsidR="00B94727" w:rsidRPr="007B06FB" w:rsidRDefault="00B94727" w:rsidP="00B94727">
      <w:r w:rsidRPr="007B06FB">
        <w:tab/>
        <w:t xml:space="preserve">Bên cạnh đó, trong giai đoạn thi hành án, sự phối hợp giữa Tòa án, cơ quan thi hành án dân sự và công an địa phương cũng bộc lộ nhiều bất cập. Nhiều vụ việc sau khi có bản án, quyết định có hiệu lực pháp luật vẫn không được thi hành dứt điểm do cơ quan thi hành án gặp khó khăn trong việc cưỡng chế giao đất, tháo dỡ </w:t>
      </w:r>
      <w:r w:rsidRPr="007B06FB">
        <w:lastRenderedPageBreak/>
        <w:t>công trình hoặc bảo đảm an ninh trật tự, nhưng không được sự hỗ trợ kịp thời, đầy đủ từ lực lượng công an. Điều này không chỉ làm mất niềm tin của đương sự vào hiệu lực thực tế của bản án mà còn tạo tiền lệ xấu về tính nghiêm minh của pháp luật.</w:t>
      </w:r>
    </w:p>
    <w:p w14:paraId="4E941BC6" w14:textId="77777777" w:rsidR="00B94727" w:rsidRPr="007B06FB" w:rsidRDefault="00B94727" w:rsidP="00B94727">
      <w:r w:rsidRPr="007B06FB">
        <w:tab/>
        <w:t>Ngoài ra, việc định giá đất đai, tài sản gắn liền với đất trong các vụ án cũng là một khâu thường xuyên xảy ra vướng mắc. Nhiều tổ chức định giá được Tòa án trưng cầu nhưng lại thiếu năng lực, không đảm bảo tiến độ, hoặc đưa ra kết quả định giá chưa sát thực tế, gây ra khiếu nại, tranh chấp mới trong quá trình xét xử. Trong một số trường hợp, Tòa án phải trưng cầu giám định lại hoặc tổ chức định giá lại, làm phát sinh thêm chi phí và kéo dài thời gian giải quyết.</w:t>
      </w:r>
    </w:p>
    <w:p w14:paraId="22FA5DB0" w14:textId="77777777" w:rsidR="00B94727" w:rsidRPr="007B06FB" w:rsidRDefault="00B94727" w:rsidP="00B94727">
      <w:r w:rsidRPr="007B06FB">
        <w:tab/>
        <w:t>Từ thực tiễn trên có thể thấy rằng, việc thiếu sự phối hợp đồng bộ và hiệu quả giữa các cơ quan liên quan đã làm cản trở nghiêm trọng đến tiến độ và chất lượng giải quyết các tranh chấp QSDĐ tại TAND Khu vực 2 – Lai Châu. Nguyên nhân có thể đến từ nhận thức chưa đầy đủ về vai trò, trách nhiệm của từng cơ quan trong quá trình hỗ trợ hoạt động xét xử; sự thiếu thống nhất trong quy trình phối hợp; cũng như tình trạng quá tải, thiếu nhân lực chuyên môn trong các cơ quan liên quan tại địa phương.</w:t>
      </w:r>
    </w:p>
    <w:p w14:paraId="79E8EBD8" w14:textId="77777777" w:rsidR="00B94727" w:rsidRPr="007B06FB" w:rsidRDefault="00B94727" w:rsidP="00B94727">
      <w:r w:rsidRPr="007B06FB">
        <w:tab/>
        <w:t>- Hạn chế về nguồn lực và trang thiết bị tại TAND Khu vực 2</w:t>
      </w:r>
    </w:p>
    <w:p w14:paraId="77ACC589" w14:textId="77777777" w:rsidR="00B94727" w:rsidRPr="007B06FB" w:rsidRDefault="00B94727" w:rsidP="00B94727">
      <w:r w:rsidRPr="007B06FB">
        <w:tab/>
        <w:t>TAND Khu vực 2 chủ yếu đảm nhiệm giải quyết các tranh chấp phát sinh tại các địa phương vùng sâu, vùng xa, nơi có nhiều đặc thù về dân cư, phong tục và trình độ dân trí. Tuy nhiên, đội ngũ cán bộ, thẩm phán tại đây phần lớn còn trẻ, thiếu kinh nghiệm thực tiễn, đặc biệt là trong việc giải quyết những vụ án liên quan đến đất đai vốn rất phức tạp về mặt pháp lý và có tính lịch sử lâu dài. Thiếu hụt nhân sự có trình độ chuyên môn sâu không chỉ ảnh hưởng đến chất lượng xét xử mà còn khiến thời gian giải quyết vụ án bị kéo dài, dẫn đến việc các đương sự mất niềm tin vào công lý.</w:t>
      </w:r>
    </w:p>
    <w:p w14:paraId="3A231394" w14:textId="77777777" w:rsidR="00B94727" w:rsidRPr="007B06FB" w:rsidRDefault="00B94727" w:rsidP="00B94727">
      <w:pPr>
        <w:spacing w:line="336" w:lineRule="auto"/>
      </w:pPr>
      <w:r w:rsidRPr="007B06FB">
        <w:tab/>
        <w:t xml:space="preserve">Bên cạnh đó, cơ sở vật chất và trang thiết bị làm việc tại TAND Khu vực 2 còn nhiều hạn chế, chưa đáp ứng được yêu cầu công việc trong bối cảnh cải cách tư pháp và chuyển đổi số hiện nay. Việc thiếu hụt phòng xét xử đạt chuẩn, hệ thống </w:t>
      </w:r>
      <w:r w:rsidRPr="007B06FB">
        <w:lastRenderedPageBreak/>
        <w:t>máy tính, phần mềm hỗ trợ quản lý hồ sơ, tra cứu văn bản pháp luật, thậm chí là kết nối internet yếu, đã làm cản trở quá trình xử lý vụ án, tra cứu tài liệu, cũng như thực hiện số hóa hồ sơ theo đúng định hướng hiện đại hóa nền tư pháp. Điều này đặc biệt bất cập khi xét đến tính đặc thù của các vụ án QSDĐ, vốn đòi hỏi phải có hệ thống bản đồ, hồ sơ địa chính và các tài liệu kỹ thuật liên quan để đối chiếu, xác minh chính xác ranh giới, nguồn gốc sử dụng đất.</w:t>
      </w:r>
    </w:p>
    <w:p w14:paraId="6EB2E383" w14:textId="77777777" w:rsidR="00B94727" w:rsidRPr="007B06FB" w:rsidRDefault="00B94727" w:rsidP="00B94727">
      <w:pPr>
        <w:spacing w:line="336" w:lineRule="auto"/>
      </w:pPr>
      <w:r w:rsidRPr="007B06FB">
        <w:tab/>
        <w:t>Hạn chế về nguồn lực và trang thiết bị không chỉ dừng lại ở khía cạnh kỹ thuật mà còn ảnh hưởng sâu sắc đến tâm lý, động lực làm việc của cán bộ ngành tòa án. Khi phải làm việc trong điều kiện thiếu thốn và áp lực công việc ngày càng gia tăng, nguy cơ xảy ra sai sót trong quá trình xét xử là điều khó tránh khỏi. Ngoài ra, trong nhiều trường hợp, việc chậm trễ do yếu tố khách quan này lại bị người dân hiểu lầm là biểu hiện của thiếu minh bạch, tiêu cực, làm tổn hại đến hình ảnh và uy tín của cơ quan tư pháp tại địa phương.</w:t>
      </w:r>
    </w:p>
    <w:p w14:paraId="5FCF151E" w14:textId="77777777" w:rsidR="00B94727" w:rsidRPr="007B06FB" w:rsidRDefault="00B94727" w:rsidP="00B94727">
      <w:pPr>
        <w:spacing w:line="336" w:lineRule="auto"/>
      </w:pPr>
      <w:r w:rsidRPr="007B06FB">
        <w:tab/>
        <w:t>Nhìn chung, việc thiếu hụt về nhân lực có trình độ, cùng với điều kiện cơ sở vật chất và kỹ thuật chưa đảm bảo, đã và đang là rào cản lớn trong việc nâng cao chất lượng giải quyết các vụ án tranh chấp QSDĐ tại TAND Khu vực 2 – Lai Châu. Đây là vấn đề cần được các cấp có thẩm quyền quan tâm, đầu tư đúng mức nhằm bảo đảm quyền và lợi ích hợp pháp của người dân, cũng như nâng cao hiệu quả hoạt động tư pháp trong giai đoạn tới.</w:t>
      </w:r>
    </w:p>
    <w:p w14:paraId="31E81FBE" w14:textId="77777777" w:rsidR="00B94727" w:rsidRPr="007B06FB" w:rsidRDefault="00B94727" w:rsidP="00B94727"/>
    <w:p w14:paraId="0540D7F2" w14:textId="77777777" w:rsidR="00423BBB" w:rsidRPr="007B06FB" w:rsidRDefault="00423BBB" w:rsidP="00423BBB">
      <w:pPr>
        <w:pStyle w:val="Heading1"/>
        <w:sectPr w:rsidR="00423BBB" w:rsidRPr="007B06FB" w:rsidSect="0032425D">
          <w:pgSz w:w="11906" w:h="16838" w:code="9"/>
          <w:pgMar w:top="1985" w:right="1134" w:bottom="1701" w:left="1985" w:header="720" w:footer="720" w:gutter="0"/>
          <w:cols w:space="720"/>
          <w:titlePg/>
          <w:docGrid w:linePitch="381"/>
        </w:sectPr>
      </w:pPr>
    </w:p>
    <w:p w14:paraId="339A786A" w14:textId="10A7825D" w:rsidR="00423BBB" w:rsidRPr="007B06FB" w:rsidRDefault="00423BBB" w:rsidP="00423BBB">
      <w:pPr>
        <w:pStyle w:val="Heading1"/>
      </w:pPr>
      <w:bookmarkStart w:id="61" w:name="_Toc210811055"/>
      <w:r w:rsidRPr="007B06FB">
        <w:lastRenderedPageBreak/>
        <w:t>Kết luận Chương 2</w:t>
      </w:r>
      <w:bookmarkEnd w:id="61"/>
    </w:p>
    <w:p w14:paraId="019DF3D5" w14:textId="54036093" w:rsidR="00F041EE" w:rsidRPr="007B06FB" w:rsidRDefault="00F041EE" w:rsidP="00F041EE">
      <w:r w:rsidRPr="007B06FB">
        <w:tab/>
        <w:t xml:space="preserve">Qua nghiên cứu thực trạng pháp luật và thực tiễn giải quyết tranh chấp </w:t>
      </w:r>
      <w:r w:rsidR="00AC4A5E" w:rsidRPr="007B06FB">
        <w:t>QSDĐ</w:t>
      </w:r>
      <w:r w:rsidRPr="007B06FB">
        <w:t xml:space="preserve"> tại TAND Khu vực 2 – Lai Châu cho thấy, hệ thống pháp luật hiện hành về đất đai và tố tụng đã tạo hành lang pháp lý quan trọng, định hướng rõ ràng cho hoạt động giải quyết tranh chấp. Các quy định về loại hình tranh chấp, nguyên tắc, thẩm quyền, trình tự và thủ tục giải quyết tranh chấp được ban hành tương đối đầy đủ, góp phần làm cơ sở cho Tòa án khu vực thực hiện chức năng xét xử. Nhờ đó, nhiều vụ việc tranh chấp đã được giải quyết bảo đảm khách quan, đúng pháp luật, góp phần bảo vệ quyền và lợi ích hợp pháp của các bên đương sự cũng như duy trì ổn định trật tự xã hội tại địa phương.</w:t>
      </w:r>
    </w:p>
    <w:p w14:paraId="49B7836B" w14:textId="3B5D514A" w:rsidR="00F041EE" w:rsidRPr="007B06FB" w:rsidRDefault="00F041EE" w:rsidP="00F041EE">
      <w:r w:rsidRPr="007B06FB">
        <w:tab/>
        <w:t xml:space="preserve">Trong thực tiễn, TAND Khu vực 2 – Lai Châu đã đạt được những kết quả nhất định. Chất lượng giải quyết các vụ án tranh chấp </w:t>
      </w:r>
      <w:r w:rsidR="00AC4A5E" w:rsidRPr="007B06FB">
        <w:t>QSDĐ</w:t>
      </w:r>
      <w:r w:rsidRPr="007B06FB">
        <w:t xml:space="preserve"> từng bước được nâng cao, các bản án, quyết định nhìn chung đảm bảo căn cứ pháp lý và phù hợp với thực tiễn. Việc tuân thủ thời hạn tố tụng, tăng cường công khai, minh bạch đã củng cố lòng tin của nhân dân vào hoạt động tư pháp. Ngoài ra, Tòa án khu vực cũng đã thể hiện rõ vai trò trong việc ổn định quan hệ xã hội, góp phần giữ gìn an ninh trật tự và thúc đẩy phát triển kinh tế - xã hội của địa phương. Những kết quả đạt được này có được nhờ sự nỗ lực của đội ngũ cán bộ, thẩm phán, cùng với việc tuân thủ nghiêm ngặt quy định pháp luật và chủ trương cải cách tư pháp.</w:t>
      </w:r>
    </w:p>
    <w:p w14:paraId="59DAC76C" w14:textId="70FF4EB4" w:rsidR="00F041EE" w:rsidRPr="007B06FB" w:rsidRDefault="00F041EE" w:rsidP="00F041EE">
      <w:r w:rsidRPr="007B06FB">
        <w:tab/>
        <w:t xml:space="preserve">Tuy nhiên, bên cạnh những thành tựu, hoạt động giải quyết tranh chấp </w:t>
      </w:r>
      <w:r w:rsidR="00AC4A5E" w:rsidRPr="007B06FB">
        <w:t>QSDĐ</w:t>
      </w:r>
      <w:r w:rsidRPr="007B06FB">
        <w:t xml:space="preserve"> tại TAND Khu vực 2 – Lai Châu vẫn còn tồn tại nhiều khó khăn, vướng mắc. Số lượng vụ án ngày càng tăng với tính chất phức tạp, đặc biệt là khó khăn trong việc xác minh nguồn gốc đất, thu thập chứng cứ, thẩm định giá và xác định thiệt hại. Việc áp dụng pháp luật và các văn bản hướng dẫn còn thiếu thống nhất, trong khi công tác hòa giải, đối thoại chưa phát huy hiệu quả cao. Ngoài ra, điều kiện cơ sở vật chất, trang thiết bị và nguồn nhân lực còn hạn chế cũng ảnh hưởng trực tiếp đến hiệu quả xét xử.</w:t>
      </w:r>
    </w:p>
    <w:p w14:paraId="505DDAA8" w14:textId="5599AB2A" w:rsidR="00F041EE" w:rsidRPr="007B06FB" w:rsidRDefault="00F041EE" w:rsidP="00F041EE">
      <w:r w:rsidRPr="007B06FB">
        <w:tab/>
        <w:t xml:space="preserve">Nguyên nhân của những hạn chế trên xuất phát từ nhiều yếu tố, bao gồm những tác động của chủ trương sáp nhập Tòa án và những hệ lụy kèm theo; hệ </w:t>
      </w:r>
      <w:r w:rsidRPr="007B06FB">
        <w:lastRenderedPageBreak/>
        <w:t>thống pháp luật về đất đai còn chồng chéo, thiếu đồng bộ; công tác quản lý đất đai ở địa phương chưa chặt chẽ; cùng với đó là trình độ dân trí, ý thức chấp hành pháp luật của một bộ phận người dân còn hạn chế. Những yếu tố này đã và đang đặt ra yêu cầu bức thiết phải tiếp tục hoàn thiện pháp luật, nâng cao chất lượng quản lý đất đai cũng như tăng cường năng lực của đội ngũ cán bộ Tòa án để đáp ứng yêu cầu thực tiễn.</w:t>
      </w:r>
    </w:p>
    <w:p w14:paraId="2EE1DBE3" w14:textId="0F39736D" w:rsidR="00F041EE" w:rsidRPr="007B06FB" w:rsidRDefault="00F041EE" w:rsidP="00F041EE">
      <w:r w:rsidRPr="007B06FB">
        <w:tab/>
        <w:t xml:space="preserve">Từ những phân tích trên có thể thấy, mặc dù còn tồn tại nhiều bất cập, song thực tiễn giải quyết tranh chấp </w:t>
      </w:r>
      <w:r w:rsidR="00AC4A5E" w:rsidRPr="007B06FB">
        <w:t>QSDĐ</w:t>
      </w:r>
      <w:r w:rsidRPr="007B06FB">
        <w:t xml:space="preserve"> tại TAND Khu vực 2 – Lai Châu đã phản ánh sự cố gắng và chuyển biến tích cực trong hoạt động xét xử. Đây là cơ sở quan trọng để Chương 3 tiếp tục đề xuất những giải pháp nhằm nâng cao hiệu quả giải quyết tranh chấp </w:t>
      </w:r>
      <w:r w:rsidR="00AC4A5E" w:rsidRPr="007B06FB">
        <w:t>QSDĐ</w:t>
      </w:r>
      <w:r w:rsidRPr="007B06FB">
        <w:t xml:space="preserve"> trong thời gian tới.</w:t>
      </w:r>
    </w:p>
    <w:p w14:paraId="355CA783" w14:textId="77777777" w:rsidR="00423BBB" w:rsidRPr="007B06FB" w:rsidRDefault="00423BBB" w:rsidP="00423BBB">
      <w:pPr>
        <w:pStyle w:val="Heading1"/>
        <w:sectPr w:rsidR="00423BBB" w:rsidRPr="007B06FB" w:rsidSect="0032425D">
          <w:pgSz w:w="11906" w:h="16838" w:code="9"/>
          <w:pgMar w:top="1985" w:right="1134" w:bottom="1701" w:left="1985" w:header="720" w:footer="720" w:gutter="0"/>
          <w:cols w:space="720"/>
          <w:titlePg/>
          <w:docGrid w:linePitch="381"/>
        </w:sectPr>
      </w:pPr>
    </w:p>
    <w:p w14:paraId="480A4B48" w14:textId="27925F3E" w:rsidR="00423BBB" w:rsidRPr="007B06FB" w:rsidRDefault="00423BBB" w:rsidP="00423BBB">
      <w:pPr>
        <w:pStyle w:val="Heading1"/>
      </w:pPr>
      <w:bookmarkStart w:id="62" w:name="_Toc210811056"/>
      <w:r w:rsidRPr="007B06FB">
        <w:lastRenderedPageBreak/>
        <w:t>Chương 3: PHƯƠNG HƯỚNG, GIẢI PHÁP HOÀN THIỆN PHÁP LUẬT VÀ NÂNG CAO HIỆU QUẢ GIẢI QUYẾT TRANH CHẤP QUYỀN SỬ DỤNG ĐẤT TẠI TÒA ÁN NHÂN DÂN KHU VỰC 2 - LAI CHÂU</w:t>
      </w:r>
      <w:bookmarkEnd w:id="62"/>
    </w:p>
    <w:p w14:paraId="0D40C903" w14:textId="707B4CCB" w:rsidR="00B94727" w:rsidRPr="007B06FB" w:rsidRDefault="00423BBB" w:rsidP="00215CD9">
      <w:pPr>
        <w:pStyle w:val="Heading2"/>
      </w:pPr>
      <w:bookmarkStart w:id="63" w:name="_Toc210811057"/>
      <w:r w:rsidRPr="007B06FB">
        <w:t>3.1. Phương hướng hoàn thiện pháp luật về giải quyết tranh chấp QSDĐ tại TAND khu vực</w:t>
      </w:r>
      <w:bookmarkEnd w:id="63"/>
    </w:p>
    <w:p w14:paraId="7A7D0273" w14:textId="71BF739E" w:rsidR="00215CD9" w:rsidRPr="007B06FB" w:rsidRDefault="00215CD9" w:rsidP="00215CD9">
      <w:r w:rsidRPr="007B06FB">
        <w:tab/>
        <w:t>Một là, hoàn thiện pháp luật về giải quyết tranh chấp QSDĐ tại TAND khu vực cần đặt trong tổng thể chiến lược cải cách tư pháp đến năm 2030. Việc hoàn thiện không chỉ nhằm bảo đảm tính thống nhất, đồng bộ với hệ thống pháp luật đất đai và tố tụng mà còn phải gắn với mục tiêu xây dựng nền tư pháp chuyên nghiệp, hiện đại, công khai, minh bạch và vì nhân dân phục vụ.</w:t>
      </w:r>
    </w:p>
    <w:p w14:paraId="665CB242" w14:textId="577D60BE" w:rsidR="00215CD9" w:rsidRPr="007B06FB" w:rsidRDefault="00215CD9" w:rsidP="00215CD9">
      <w:r w:rsidRPr="007B06FB">
        <w:tab/>
        <w:t>Hai là, pháp luật cần được xây dựng theo hướng xác định rõ ràng thẩm quyền và phạm vi giải quyết tranh chấp QSDĐ của TAND khu vực. Việc phân định thẩm quyền này phải bảo đảm tính hợp lý, tránh chồng chéo giữa Tòa án với cơ quan hành chính hoặc cơ quan giải quyết tranh chấp khác, đồng thời tạo điều kiện để TAND khu vực thực sự trở thành địa chỉ tin cậy của người dân khi có tranh chấp đất đai.</w:t>
      </w:r>
    </w:p>
    <w:p w14:paraId="6F46E7BE" w14:textId="08A2FF59" w:rsidR="00215CD9" w:rsidRPr="007B06FB" w:rsidRDefault="00215CD9" w:rsidP="00215CD9">
      <w:r w:rsidRPr="007B06FB">
        <w:tab/>
        <w:t>Ba là, pháp luật về giải quyết tranh chấp QSDĐ phải được hoàn thiện trên cơ sở bảo đảm quyền tiếp cận công lý của mọi cá nhân, tổ chức. Cùng với đó, các quy định cần hướng đến việc nâng cao tính công khai, minh bạch, dễ hiểu, dễ áp dụng, giúp đương sự thuận lợi trong việc thực hiện quyền và nghĩa vụ của mình trong quá trình tố tụng.</w:t>
      </w:r>
    </w:p>
    <w:p w14:paraId="2D452595" w14:textId="10FA49D0" w:rsidR="00215CD9" w:rsidRPr="007B06FB" w:rsidRDefault="00215CD9" w:rsidP="00215CD9">
      <w:r w:rsidRPr="007B06FB">
        <w:tab/>
        <w:t>Bốn là, cần định hình pháp luật theo hướng chú trọng đến các cơ chế giải quyết tranh chấp mang tính thân thiện, giảm thiểu đối đầu, khuyến khích hòa giải trong tố tụng. Pháp luật đến năm 2030 phải coi hòa giải là một phương thức ưu tiên, nhưng đồng thời vẫn bảo đảm tính nghiêm minh của bản án, quyết định của Tòa án, nhằm củng cố niềm tin của xã hội vào hệ thống tư pháp.</w:t>
      </w:r>
    </w:p>
    <w:p w14:paraId="5D433B50" w14:textId="3C538B31" w:rsidR="00215CD9" w:rsidRPr="007B06FB" w:rsidRDefault="00215CD9" w:rsidP="00215CD9">
      <w:r w:rsidRPr="007B06FB">
        <w:tab/>
        <w:t xml:space="preserve">Năm là, hoàn thiện pháp luật giải quyết tranh chấp QSDĐ tại TAND khu vực phải gắn với việc ứng dụng khoa học công nghệ, nhất là công nghệ số trong hoạt động tố tụng. Đây là xu hướng tất yếu trong tiến trình chuyển đổi số quốc gia, góp </w:t>
      </w:r>
      <w:r w:rsidRPr="007B06FB">
        <w:lastRenderedPageBreak/>
        <w:t>phần xây dựng nền tư pháp điện tử, rút ngắn thời gian giải quyết vụ án, nâng cao tính minh bạch và khả năng giám sát xã hội.</w:t>
      </w:r>
    </w:p>
    <w:p w14:paraId="266A1BE8" w14:textId="289C4020" w:rsidR="00B94727" w:rsidRPr="007B06FB" w:rsidRDefault="00215CD9" w:rsidP="00215CD9">
      <w:r w:rsidRPr="007B06FB">
        <w:tab/>
        <w:t>Sáu là, pháp luật cần được hoàn thiện theo hướng tiệm cận chuẩn mực quốc tế, tiếp thu có chọn lọc kinh nghiệm giải quyết tranh chấp đất đai của các nước, nhưng vẫn phải phù hợp với điều kiện chính trị, kinh tế, xã hội của Việt Nam. Sự hài hòa giữa yếu tố quốc tế và đặc thù trong nước sẽ giúp pháp luật đất đai và tố tụng Việt Nam phát triển bền vững, đồng thời tăng cường khả năng bảo vệ quyền lợi hợp pháp của công dân.</w:t>
      </w:r>
    </w:p>
    <w:p w14:paraId="12556EFC" w14:textId="77777777" w:rsidR="00423BBB" w:rsidRPr="007B06FB" w:rsidRDefault="00423BBB" w:rsidP="00B94727">
      <w:pPr>
        <w:pStyle w:val="Heading2"/>
      </w:pPr>
      <w:bookmarkStart w:id="64" w:name="_Toc210811058"/>
      <w:r w:rsidRPr="007B06FB">
        <w:t>3.2. Kiến nghị hoàn thiện pháp luật về giải quyết tranh chấp quyền sử dụng đất tại tòa án nhân dân khu vực</w:t>
      </w:r>
      <w:bookmarkEnd w:id="64"/>
    </w:p>
    <w:p w14:paraId="31283256" w14:textId="77777777" w:rsidR="00B94727" w:rsidRPr="007B06FB" w:rsidRDefault="00B94727" w:rsidP="00B94727">
      <w:pPr>
        <w:pStyle w:val="Heading3"/>
      </w:pPr>
      <w:bookmarkStart w:id="65" w:name="_Toc210811059"/>
      <w:r w:rsidRPr="007B06FB">
        <w:t>3.2.1. Kiến nghị hoàn thiện pháp luật về thẩm quyền giải quyết tranh chấp QSDĐ</w:t>
      </w:r>
      <w:bookmarkEnd w:id="65"/>
    </w:p>
    <w:p w14:paraId="69D54AA0" w14:textId="3BDB1B60" w:rsidR="001B7BFC" w:rsidRPr="007B06FB" w:rsidRDefault="00B94727" w:rsidP="00B94727">
      <w:r w:rsidRPr="007B06FB">
        <w:tab/>
        <w:t xml:space="preserve">Một trong những bất cập lớn hiện nay trong giải quyết tranh chấp QSDĐ là sự thiếu thống nhất giữa quy định của Luật Đất đai và BLTTDS về thẩm quyền giải quyết. </w:t>
      </w:r>
      <w:r w:rsidRPr="007B06FB">
        <w:tab/>
        <w:t xml:space="preserve">Để khắc phục bất cập trên, cần </w:t>
      </w:r>
      <w:r w:rsidR="001B7BFC" w:rsidRPr="007B06FB">
        <w:t xml:space="preserve">có sự thống nhất và đồng bộ giữa Luật Đất đai và BLTTDS trong việc quy định về thẩm quyền giải quyết tranh chấp QSDĐ. Hiện nay, Luật Đất đai yêu cầu bắt buộc phải hòa giải tại </w:t>
      </w:r>
      <w:r w:rsidR="00670B2A" w:rsidRPr="007B06FB">
        <w:t>UBND</w:t>
      </w:r>
      <w:r w:rsidR="001B7BFC" w:rsidRPr="007B06FB">
        <w:t xml:space="preserve"> cấp xã trước khi khởi kiện tại Tòa án hoặc yêu cầu cơ quan nhà nước có thẩm quyền giải quyết. Trong khi đó, BLTTDS khẳng định Tòa án có thẩm quyền giải quyết tất cả các tranh chấp dân sự, bao gồm tranh chấp QSDĐ. Sự khác biệt này dẫn đến tình trạng chồng chéo, gây khó khăn cho đương sự trong việc lựa chọn cơ quan giải quyết tranh chấp. Vì vậy, cần sửa đổi quy định theo hướng rõ ràng, tránh mâu thuẫn, bảo đảm tính khả thi và thuận lợi cho người dân. Thứ hai, pháp luật nên quy định cụ thể về những trường hợp bắt buộc hòa giải tại UBND cấp xã và những trường hợp đương sự có thể lựa chọn khởi kiện trực tiếp tại Tòa án. Hòa giải cơ sở có ý nghĩa trong việc giảm tải cho Tòa án và khuyến khích giải quyết tranh chấp bằng biện pháp hòa bình. Tuy nhiên, trong thực tiễn, nhiều vụ tranh chấp đã có căn cứ pháp lý rõ ràng hoặc các bên không có thiện chí hòa giải, dẫn đến việc hòa giải tại UBND cấp xã chỉ mang tính hình thức, kéo dài thời gian và gây tốn kém chi phí cho đương </w:t>
      </w:r>
      <w:r w:rsidR="001B7BFC" w:rsidRPr="007B06FB">
        <w:lastRenderedPageBreak/>
        <w:t>sự. Do đó, cần sửa đổi theo hướng: chỉ bắt buộc hòa giải ở cơ sở đối với những tranh chấp về ranh giới, lối đi, mốc giới… còn đối với những tranh chấp phức tạp hoặc khi một bên có giấy tờ chứng minh quyền sử dụng đất rõ ràng thì đương sự có thể khởi kiện trực tiếp tại Tòa án. Thứ ba, cần hoàn thiện cơ chế phối hợp giữa UBND cấp xã và TAND khu vực trong quá trình giải quyết tranh chấp QSDĐ. Biên bản hòa giải tại UBND cấp xã hiện nay là điều kiện bắt buộc để Tòa án thụ lý vụ án, nhưng nhiều nơi việc lập biên bản còn thiếu chính xác, chưa phản ánh đầy đủ quá trình hòa giải. Điều này gây khó khăn khi Tòa án xem xét, thậm chí có trường hợp đương sự phải quay lại hòa giải nhiều lần. Do đó, pháp luật nên quy định rõ trách nhiệm pháp lý của UBND cấp xã trong việc tổ chức hòa giải, đồng thời tăng cường giám sát, tập huấn cho cán bộ địa phương để đảm bảo tính khách quan, hiệu quả. Thứ tư, cần nghiên cứu bổ sung quy định theo hướng mở rộng quyền tự định đoạt của đương sự. Cụ thể, pháp luật có thể trao cho người dân quyền lựa chọn phương thức giải quyết tranh chấp QSDĐ: hòa giải tại UBND cấp xã, yêu cầu cơ quan hành chính có thẩm quyền hoặc khởi kiện trực tiếp tại Tòa án. Cách tiếp cận này sẽ phù hợp hơn với nguyên tắc tự do thỏa thuận, đồng thời bảo đảm quyền tiếp</w:t>
      </w:r>
      <w:r w:rsidR="00670B2A" w:rsidRPr="007B06FB">
        <w:t>.</w:t>
      </w:r>
    </w:p>
    <w:p w14:paraId="0F41C929" w14:textId="714144A3" w:rsidR="00B94727" w:rsidRPr="007B06FB" w:rsidRDefault="00B94727" w:rsidP="00B94727">
      <w:r w:rsidRPr="007B06FB">
        <w:tab/>
      </w:r>
      <w:r w:rsidR="001B7BFC" w:rsidRPr="007B06FB">
        <w:t>Ngoài ra, cũng cần bổ sung các quy định hướng dẫn chi tiết về trình tự, thủ tục khởi kiện tại TAND trong các trường hợp tranh chấp QSDĐ không có giấy tờ chứng minh quyền sử dụng. Cụ thể, cần quy định rõ hồ sơ khởi kiện gồm những loại giấy tờ nào thay thế cho giấy chứng nhận quyền sử dụng đất; trình tự Tòa án tiến hành thụ lý, xác minh nguồn gốc, quá trình sử dụng đất ổn định lâu dài của đương sự; cũng như trách nhiệm phối hợp của chính quyền địa phương trong việc cung cấp tài liệu, chứng cứ liên quan. Việc quy định rõ ràng như vậy không chỉ bảo đảm quyền lợi hợp pháp của người dân, đặc biệt là những trường hợp có sử dụng đất ổn định lâu dài nhưng chưa được cấp giấy chứng nhận do nhiều lý do khách quan, mà còn góp phần bảo đảm nguyên tắc pháp quyền và nâng cao hiệu quả thực thi pháp luật trong lĩnh vực đất đai.</w:t>
      </w:r>
    </w:p>
    <w:p w14:paraId="69CEF0ED" w14:textId="77777777" w:rsidR="00B94727" w:rsidRPr="007B06FB" w:rsidRDefault="00B94727" w:rsidP="00B94727">
      <w:r w:rsidRPr="007B06FB">
        <w:tab/>
        <w:t xml:space="preserve">Tóm lại, việc hoàn thiện quy định pháp luật về thẩm quyền giải quyết tranh chấp QSDĐ theo hướng giao toàn quyền cho TAND khu vực là một giải pháp then </w:t>
      </w:r>
      <w:r w:rsidRPr="007B06FB">
        <w:lastRenderedPageBreak/>
        <w:t>chốt. Nó không chỉ giúp bảo đảm tính thống nhất trong hệ thống pháp luật mà còn củng cố niềm tin của người dân vào cơ quan tư pháp, tạo điều kiện thuận lợi cho việc bảo vệ quyền và lợi ích hợp pháp của các bên trong tranh chấp.</w:t>
      </w:r>
    </w:p>
    <w:p w14:paraId="42FD956E" w14:textId="77777777" w:rsidR="00B94727" w:rsidRPr="007B06FB" w:rsidRDefault="00B94727" w:rsidP="00B94727">
      <w:pPr>
        <w:pStyle w:val="Heading3"/>
      </w:pPr>
      <w:r w:rsidRPr="007B06FB">
        <w:tab/>
      </w:r>
      <w:bookmarkStart w:id="66" w:name="_Toc210811060"/>
      <w:r w:rsidRPr="007B06FB">
        <w:t>3.2.2. Kiến nghị về thủ tục hòa giải bắt buộc trước khi khởi kiện</w:t>
      </w:r>
      <w:bookmarkEnd w:id="66"/>
    </w:p>
    <w:p w14:paraId="155A74EE" w14:textId="77777777" w:rsidR="00B94727" w:rsidRPr="007B06FB" w:rsidRDefault="00B94727" w:rsidP="00B94727">
      <w:r w:rsidRPr="007B06FB">
        <w:tab/>
        <w:t>Theo quy định tại Luật Đất đai năm 2024, việc hòa giải tại UBND cấp xã vẫn là bước bắt buộc trước khi khởi kiện ra Tòa án trong các tranh chấp về QSDĐ. Tuy nhiên, thực tiễn cho thấy hiệu quả của thủ tục hòa giải này còn thấp, nhiều trường hợp không đảm bảo được tính khách quan, do người tiến hành hòa giải là cán bộ địa phương, có thể chịu ảnh hưởng bởi các mối quan hệ xã hội, hành chính hoặc thiếu chuyên môn trong xử lý tranh chấp pháp lý. Thậm chí, một số vụ việc hòa giải chỉ mang tính hình thức để hoàn tất thủ tục bắt buộc trước khi khởi kiện.</w:t>
      </w:r>
    </w:p>
    <w:p w14:paraId="71833B62" w14:textId="0EB72ED8" w:rsidR="001B7BFC" w:rsidRPr="007B06FB" w:rsidRDefault="00B94727" w:rsidP="001B7BFC">
      <w:r w:rsidRPr="007B06FB">
        <w:tab/>
      </w:r>
      <w:r w:rsidR="001B7BFC" w:rsidRPr="007B06FB">
        <w:t>Về thủ tục hòa giải ở Tòa án, hiện nay, thủ tục hòa giải tại Tòa án được quy định như một bước bắt buộc trong quá trình giải quyết tranh chấp quyền sử dụng đất. Tuy nhiên, thực tiễn cho thấy hiệu quả của hòa giải tại Tòa chưa cao, phần lớn chỉ mang tính hình thức, chưa thực sự phát huy vai trò gắn kết, thuyết phục các bên đương sự tự nguyện thỏa thuận. Do đó, cần có sự hoàn thiện theo hướng nâng cao chất lượng hoạt động hòa giải tại Tòa, coi đây là giai đoạn tiền tố tụng bắt buộc, có quy trình riêng, được tổ chức chặt chẽ và chuyên nghiệp hơn. Việc hoàn thiện thủ tục hòa giải tại Tòa không chỉ giúp giảm tải cho hoạt động xét xử mà còn góp phần tiết kiệm thời gian, chi phí cho Nhà nước và đương sự, đồng thời khuyến khích sự đồng thuận, duy trì mối quan hệ xã hội hài hòa tại cộng đồng.</w:t>
      </w:r>
    </w:p>
    <w:p w14:paraId="42A3D590" w14:textId="1190F524" w:rsidR="00B94727" w:rsidRPr="007B06FB" w:rsidRDefault="001B7BFC" w:rsidP="001B7BFC">
      <w:r w:rsidRPr="007B06FB">
        <w:tab/>
        <w:t xml:space="preserve">Đối với hòa giải đối thoại hay hòa giải tại Tòa hoàn toàn độc lập, bên cạnh việc nâng cao chất lượng hòa giải tại Tòa, cần nghiên cứu áp dụng mô hình hòa giải, đối thoại hoàn toàn độc lập với quá trình xét xử. Theo đó, trước khi khởi kiện tại Tòa án, các bên tranh chấp bắt buộc phải tham gia thủ tục hòa giải, đối thoại do một tổ chức hoặc cá nhân có chuyên môn, uy tín tiến hành, tách biệt khỏi cơ quan xét xử. Mô hình này sẽ tạo điều kiện cho các bên trao đổi trong một môi trường cởi mở, linh hoạt, giảm áp lực pháp lý và tránh tâm lý đối đầu khi bước vào quy trình tố tụng. Nếu hòa giải thành, kết quả thỏa thuận sẽ được Tòa án công nhận và có giá trị </w:t>
      </w:r>
      <w:r w:rsidRPr="007B06FB">
        <w:lastRenderedPageBreak/>
        <w:t>thi hành; nếu hòa giải không thành, đương sự mới được quyền khởi kiện ra Tòa án để bảo đảm quyền lợi hợp pháp. Việc tách bạch giữa hòa giải đối thoại và xét xử sẽ góp phần nâng cao hiệu quả giải quyết tranh chấp quyền sử dụng đất, vừa giảm thiểu số vụ án đưa ra xét xử, vừa tạo lập cơ chế giải quyết mềm dẻo, nhân văn và gần gũi với thực tiễn đời sống xã hội.</w:t>
      </w:r>
    </w:p>
    <w:p w14:paraId="2244E089" w14:textId="77777777" w:rsidR="00B94727" w:rsidRPr="007B06FB" w:rsidRDefault="00B94727" w:rsidP="00B94727">
      <w:r w:rsidRPr="007B06FB">
        <w:tab/>
        <w:t>Như vậy, việc hoàn thiện quy định về thủ tục hòa giải bắt buộc trước khi khởi kiện là giải pháp quan trọng để nâng cao hiệu quả công tác giải quyết tranh chấp QSDĐ tại TAND khu vực, đồng thời bảo đảm tốt hơn quyền tiếp cận công lý và quyền lợi hợp pháp của người dân.</w:t>
      </w:r>
    </w:p>
    <w:p w14:paraId="4766BED6" w14:textId="77777777" w:rsidR="00B94727" w:rsidRPr="007B06FB" w:rsidRDefault="00B94727" w:rsidP="00B94727">
      <w:pPr>
        <w:pStyle w:val="Heading3"/>
        <w:ind w:firstLine="720"/>
      </w:pPr>
      <w:bookmarkStart w:id="67" w:name="_Toc210811061"/>
      <w:r w:rsidRPr="007B06FB">
        <w:t>3.2.3. Kiến nghị về chứng cứ và xác minh nguồn gốc đất</w:t>
      </w:r>
      <w:bookmarkEnd w:id="67"/>
    </w:p>
    <w:p w14:paraId="4BB3F421" w14:textId="77777777" w:rsidR="00B94727" w:rsidRPr="007B06FB" w:rsidRDefault="00B94727" w:rsidP="00B94727">
      <w:r w:rsidRPr="007B06FB">
        <w:tab/>
        <w:t>Hiện nay, trong quá trình giải quyết tranh chấp QSDĐ tại TAND khu vực, một trong những khó khăn lớn nhất là việc thu thập chứng cứ, đặc biệt là các loại giấy tờ cũ hoặc tài liệu hành chính có liên quan đến nguồn gốc, quá trình sử dụng đất. Nhiều hồ sơ địa chính bị thất lạc, hư hỏng hoặc chưa được cập nhật đầy đủ, gây khó khăn cho cả cơ quan xét xử lẫn các đương sự trong việc chứng minh quyền sử dụng hợp pháp. Điều này dẫn đến tình trạng kéo dài thời gian giải quyết vụ án, thậm chí ảnh hưởng đến tính khách quan và chính xác của bản án.</w:t>
      </w:r>
    </w:p>
    <w:p w14:paraId="51A96E67" w14:textId="011911FE" w:rsidR="00B94727" w:rsidRPr="007B06FB" w:rsidRDefault="00B94727" w:rsidP="00B94727">
      <w:r w:rsidRPr="007B06FB">
        <w:tab/>
        <w:t>Để khắc phục tình trạng trên, cần thiết phải bổ sung quy định pháp luật rõ ràng về trách nhiệm của cơ quan quản lý đất đai trong việc phối hợp cung cấp thông tin, tài liệu liên quan đến QSDĐ khi có yêu cầu từ Tòa án. Cụ thể, Luật Đất đai và các văn bản hướng dẫn thi hành cần quy định chi tiết thời hạn, quy trình và nghĩa vụ của Văn phòng đăng ký đất đai trong việc phản hồi yêu cầu tra cứu hồ sơ, xác minh thông tin về nguồn gốc, quá trình biến động đất đai. Điều này không chỉ đảm bảo tính minh bạch, kịp thời trong quá trình xét xử mà còn góp phần nâng cao hiệu quả quản lý nhà nước về đất đai.</w:t>
      </w:r>
    </w:p>
    <w:p w14:paraId="6BFD4C24" w14:textId="77777777" w:rsidR="00B94727" w:rsidRPr="007B06FB" w:rsidRDefault="00B94727" w:rsidP="00B94727">
      <w:r w:rsidRPr="007B06FB">
        <w:tab/>
        <w:t xml:space="preserve">Một giải pháp mang tính lâu dài và bền vững là đẩy mạnh chuyển đổi số trong quản lý đất đai, theo đúng định hướng đã được đề cập trong Luật Đất đai năm 2024. Theo đó, hệ thống cơ sở dữ liệu đất đai quốc gia cần được hoàn thiện, số hóa toàn bộ hồ sơ địa chính và kết nối liên thông với các cơ quan tư pháp, bao gồm </w:t>
      </w:r>
      <w:r w:rsidRPr="007B06FB">
        <w:lastRenderedPageBreak/>
        <w:t>TAND. Việc này không chỉ giúp tiết kiệm thời gian, công sức trong việc thu thập, xác minh chứng cứ mà còn góp phần nâng cao độ tin cậy và chính xác của thông tin sử dụng trong quá trình giải quyết tranh chấp. Đồng thời, cần xây dựng cơ chế pháp lý rõ ràng để bảo đảm an toàn, bảo mật thông tin và tránh lạm dụng dữ liệu trong quá trình sử dụng.</w:t>
      </w:r>
    </w:p>
    <w:p w14:paraId="6F5F0267" w14:textId="77777777" w:rsidR="00B94727" w:rsidRPr="007B06FB" w:rsidRDefault="00B94727" w:rsidP="00B94727">
      <w:pPr>
        <w:pStyle w:val="Heading3"/>
      </w:pPr>
      <w:bookmarkStart w:id="68" w:name="_Toc210811062"/>
      <w:r w:rsidRPr="007B06FB">
        <w:t>3.2.4. Kiến nghị về thời hiệu khởi kiện và thẩm định tại chỗ</w:t>
      </w:r>
      <w:bookmarkEnd w:id="68"/>
    </w:p>
    <w:p w14:paraId="2AEC170A" w14:textId="77777777" w:rsidR="00B94727" w:rsidRPr="007B06FB" w:rsidRDefault="00B94727" w:rsidP="00B94727">
      <w:r w:rsidRPr="007B06FB">
        <w:tab/>
        <w:t>Một trong những bất cập nổi bật trong thực tiễn giải quyết tranh chấp QSDĐ hiện nay là quy định về thời hiệu khởi kiện còn thiếu linh hoạt, chưa phù hợp với đặc thù của loại tranh chấp này. Theo quy định của pháp luật dân sự, thời hiệu khởi kiện thường được xác định trong thời hạn ba năm kể từ thời điểm quyền và lợi ích hợp pháp bị xâm phạm. Tuy nhiên, trong các vụ án tranh chấp QSDĐ, các mâu thuẫn có thể kéo dài qua nhiều thế hệ, trải qua quá trình biến động phức tạp về địa chính, hành chính, và thường liên quan đến các yếu tố lịch sử như cải tạo đất, chia tách hộ, di dân, hoặc chính sách đất đai thay đổi theo thời kỳ. Trong nhiều trường hợp, người dân không còn giữ được giấy tờ gốc do thất lạc, thiên tai hoặc các lý do bất khả kháng khác, dẫn đến việc không thể chứng minh được QSDĐ trong thời hiệu pháp luật quy định. Do đó, việc áp dụng cứng nhắc thời hiệu khởi kiện đã gây khó khăn và thiệt thòi cho người sử dụng đất hợp pháp.</w:t>
      </w:r>
    </w:p>
    <w:p w14:paraId="3E3CAA95" w14:textId="77777777" w:rsidR="00B94727" w:rsidRPr="007B06FB" w:rsidRDefault="00B94727" w:rsidP="00B94727">
      <w:r w:rsidRPr="007B06FB">
        <w:tab/>
        <w:t>Từ thực tiễn này, kiến nghị đặt ra là cần xem xét sửa đổi, bổ sung pháp luật theo hướng kéo dài hoặc loại trừ thời hiệu khởi kiện đối với một số trường hợp tranh chấp QSDĐ có yếu tố lịch sử hoặc yếu tố bất khả kháng. Cụ thể, pháp luật cần quy định rõ ràng các trường hợp ngoại lệ mà thời hiệu khởi kiện không được áp dụng, như trường hợp tranh chấp có liên quan đến các quyết định hành chính cũ chưa được xử lý dứt điểm, hoặc do người dân không thể tiếp cận được hồ sơ địa chính, giấy tờ đất vì lý do khách quan. Điều này sẽ tạo điều kiện thuận lợi hơn cho TAND trong việc xem xét đầy đủ các tình tiết khách quan và đảm bảo công bằng cho các bên tranh chấp.</w:t>
      </w:r>
    </w:p>
    <w:p w14:paraId="3868E8B3" w14:textId="77777777" w:rsidR="00B94727" w:rsidRPr="007B06FB" w:rsidRDefault="00B94727" w:rsidP="00B94727">
      <w:r w:rsidRPr="007B06FB">
        <w:tab/>
        <w:t xml:space="preserve">Bên cạnh đó, công tác thẩm định tại chỗ và định giá đất trong quá trình giải quyết tranh chấp cũng còn tồn tại nhiều bất cập, chủ yếu do thiếu sự phối hợp hiệu </w:t>
      </w:r>
      <w:r w:rsidRPr="007B06FB">
        <w:lastRenderedPageBreak/>
        <w:t>quả giữa các cơ quan chuyên môn. Hiện nay, việc thẩm định hiện trạng đất và định giá tài sản đang phụ thuộc nhiều vào sự hỗ trợ từ Phòng Tài nguyên và Môi trường, Chi nhánh Văn phòng Đăng ký đất đai, Hội đồng định giá… Tuy nhiên, pháp luật hiện hành vẫn chưa có quy định chi tiết về trình tự, trách nhiệm, và thời hạn cụ thể trong việc phối hợp giữa các cơ quan này, dẫn đến tình trạng chậm trễ, mâu thuẫn về kết quả đánh giá và ảnh hưởng đến tiến độ xét xử.</w:t>
      </w:r>
    </w:p>
    <w:p w14:paraId="2BB3FB50" w14:textId="77777777" w:rsidR="00B94727" w:rsidRPr="007B06FB" w:rsidRDefault="00B94727" w:rsidP="00B94727">
      <w:r w:rsidRPr="007B06FB">
        <w:tab/>
        <w:t>Do vậy, cần có quy định cụ thể hơn trong pháp luật về thẩm định tại chỗ và định giá đất tranh chấp. Pháp luật cần phân định rõ trách nhiệm của từng cơ quan liên quan, quy định thời hạn thực hiện, tiêu chuẩn chuyên môn đối với cán bộ tham gia thẩm định, đồng thời tăng cường cơ chế giám sát để đảm bảo tính khách quan và minh bạch. Việc hoàn thiện quy định này không chỉ giúp TAND có cơ sở pháp lý đầy đủ khi giải quyết tranh chấp, mà còn góp phần nâng cao chất lượng xét xử và bảo vệ quyền lợi hợp pháp của các bên liên quan trong các vụ án tranh chấp QSDĐ.</w:t>
      </w:r>
    </w:p>
    <w:p w14:paraId="32BCEF33" w14:textId="77777777" w:rsidR="00B94727" w:rsidRPr="007B06FB" w:rsidRDefault="00B94727" w:rsidP="00B94727">
      <w:pPr>
        <w:pStyle w:val="Heading3"/>
      </w:pPr>
      <w:bookmarkStart w:id="69" w:name="_Toc210811063"/>
      <w:r w:rsidRPr="007B06FB">
        <w:t>3.2.5. Kiến nghị về thi hành án và xử lý phán quyết liên quan đến đất đai</w:t>
      </w:r>
      <w:bookmarkEnd w:id="69"/>
    </w:p>
    <w:p w14:paraId="153147C7" w14:textId="77777777" w:rsidR="00B94727" w:rsidRPr="007B06FB" w:rsidRDefault="00B94727" w:rsidP="00B94727">
      <w:r w:rsidRPr="007B06FB">
        <w:tab/>
        <w:t>Một trong những tồn tại nổi bật hiện nay trong quá trình giải quyết tranh chấp QSDĐ tại TAND là tình trạng nhiều bản án, quyết định đã có hiệu lực pháp luật nhưng việc thi hành vẫn gặp nhiều khó khăn. Nguyên nhân chủ yếu xuất phát từ các vướng mắc trong khâu đo đạc, xác định mốc giới, cắm mốc hoặc giao đất trên thực tế. Các khó khăn này không chỉ làm ảnh hưởng đến quyền và lợi ích hợp pháp của các bên đương sự mà còn làm giảm hiệu lực thực thi của các bản án, làm suy giảm niềm tin của người dân vào hệ thống tư pháp.</w:t>
      </w:r>
    </w:p>
    <w:p w14:paraId="1E9B6560" w14:textId="77777777" w:rsidR="00B94727" w:rsidRPr="007B06FB" w:rsidRDefault="00B94727" w:rsidP="00B94727">
      <w:r w:rsidRPr="007B06FB">
        <w:tab/>
        <w:t>Trước thực trạng trên, cần kiến nghị bổ sung quy định pháp luật về trách nhiệm phối hợp giữa cơ quan thi hành án dân sự và cơ quan địa chính các cấp trong quá trình thi hành các bản án liên quan đến QSDĐ. Cụ thể, pháp luật cần quy định rõ trách nhiệm của cơ quan địa chính trong việc hỗ trợ xác định ranh giới đất, cắm mốc, đo đạc, lập bản đồ hiện trạng phục vụ cho việc thi hành án. Đồng thời, cần có quy chế phối hợp bắt buộc giữa các cơ quan này để đảm bảo việc thi hành án được triển khai đồng bộ, hiệu quả, tránh tình trạng đùn đẩy trách nhiệm hoặc chậm trễ do thiếu sự phối hợp.</w:t>
      </w:r>
    </w:p>
    <w:p w14:paraId="4A8CE3AC" w14:textId="77777777" w:rsidR="00B94727" w:rsidRPr="007B06FB" w:rsidRDefault="00B94727" w:rsidP="00B94727">
      <w:r w:rsidRPr="007B06FB">
        <w:lastRenderedPageBreak/>
        <w:tab/>
        <w:t>Bên cạnh đó, pháp luật cũng cần quy định rõ về thời hạn thi hành án đối với các bản án liên quan đến QSDĐ. Việc đặt ra thời hạn cụ thể sẽ góp phần ràng buộc trách nhiệm của các cơ quan có liên quan, tránh tình trạng kéo dài không cần thiết. Quan trọng hơn, cần bổ sung chế tài xử lý đối với các cá nhân, tổ chức có hành vi cố tình trì hoãn, không thực hiện hoặc thực hiện không đầy đủ nhiệm vụ trong quá trình thi hành án. Việc xác định rõ trách nhiệm cá nhân sẽ là cơ sở để xử lý kỷ luật, xử phạt hành chính hoặc thậm chí truy cứu trách nhiệm hình sự trong những trường hợp vi phạm nghiêm trọng.</w:t>
      </w:r>
    </w:p>
    <w:p w14:paraId="044165F7" w14:textId="4DCD49DC" w:rsidR="00B94727" w:rsidRPr="007B06FB" w:rsidRDefault="00B94727" w:rsidP="00B94727">
      <w:pPr>
        <w:pStyle w:val="Heading3"/>
      </w:pPr>
      <w:bookmarkStart w:id="70" w:name="_Toc210811064"/>
      <w:r w:rsidRPr="007B06FB">
        <w:t>3.2.</w:t>
      </w:r>
      <w:r w:rsidR="00215CD9" w:rsidRPr="007B06FB">
        <w:t>6</w:t>
      </w:r>
      <w:r w:rsidRPr="007B06FB">
        <w:t>. Kiến nghị về xây dựng án lệ, hướng dẫn áp dụng pháp luật</w:t>
      </w:r>
      <w:bookmarkEnd w:id="70"/>
    </w:p>
    <w:p w14:paraId="5BF15A6B" w14:textId="77777777" w:rsidR="00B94727" w:rsidRPr="007B06FB" w:rsidRDefault="00B94727" w:rsidP="00B94727">
      <w:r w:rsidRPr="007B06FB">
        <w:tab/>
        <w:t>Hiện nay, các tình huống tranh chấp về QSDĐ diễn ra ngày càng đa dạng và phức tạp, phản ánh nhiều khía cạnh pháp lý, xã hội và lịch sử đất đai tại từng địa phương. Tuy nhiên, thực tiễn giải quyết các tranh chấp này còn gặp nhiều khó khăn do thiếu những hướng dẫn pháp luật thống nhất, dẫn đến việc áp dụng pháp luật không đồng đều giữa các Tòa án, gây ra sự thiếu nhất quán trong việc bảo đảm công bằng và quyền lợi hợp pháp của các bên đương sự.</w:t>
      </w:r>
    </w:p>
    <w:p w14:paraId="5526A2B9" w14:textId="77777777" w:rsidR="00B94727" w:rsidRPr="007B06FB" w:rsidRDefault="00B94727" w:rsidP="00B94727">
      <w:r w:rsidRPr="007B06FB">
        <w:tab/>
        <w:t>Trước thực trạng đó, một trong những giải pháp cần thiết là kiến nghị TAND Tối cao tăng cường xây dựng và ban hành án lệ trong lĩnh vực đất đai, đặc biệt là từ các vụ việc điển hình đã được xét xử và có giá trị tham khảo cao. Việc ban hành án lệ không chỉ giúp định hướng cho Tòa án các cấp trong việc thống nhất áp dụng pháp luật mà còn góp phần minh bạch hóa quy trình giải quyết tranh chấp, hạn chế tình trạng vận dụng pháp luật tùy tiện, chủ quan.</w:t>
      </w:r>
    </w:p>
    <w:p w14:paraId="463D639B" w14:textId="04301B70" w:rsidR="00B94727" w:rsidRPr="007B06FB" w:rsidRDefault="00B94727" w:rsidP="00B94727">
      <w:r w:rsidRPr="007B06FB">
        <w:tab/>
        <w:t xml:space="preserve">Bên cạnh đó, TAND Tối cao cần thường xuyên ban hành các nghị quyết, công văn hướng dẫn áp dụng pháp luật trong xét xử các loại </w:t>
      </w:r>
      <w:r w:rsidR="00215CD9" w:rsidRPr="007B06FB">
        <w:t>tranh chấp QSDĐ</w:t>
      </w:r>
      <w:r w:rsidRPr="007B06FB">
        <w:t xml:space="preserve"> có tính chất phức tạp, điển hình như tranh chấp liên quan đến đồng sở hữu QSDĐ, thừa kế QSDĐ, hay các trường hợp chuyển nhượng đất không có giấy tờ hợp lệ. Những văn bản hướng dẫn này cần dựa trên phân tích thực tiễn xét xử và đảm bảo tính khả thi, rõ ràng trong áp dụng.</w:t>
      </w:r>
    </w:p>
    <w:p w14:paraId="65E80873" w14:textId="26DCE913" w:rsidR="00B94727" w:rsidRPr="007B06FB" w:rsidRDefault="00B94727" w:rsidP="00B94727">
      <w:r w:rsidRPr="007B06FB">
        <w:tab/>
        <w:t xml:space="preserve">Việc hoàn thiện hệ thống án lệ và hướng dẫn áp dụng pháp luật sẽ góp phần quan trọng trong việc nâng cao hiệu quả và chất lượng giải quyết tranh chấp QSDĐ </w:t>
      </w:r>
      <w:r w:rsidRPr="007B06FB">
        <w:lastRenderedPageBreak/>
        <w:t>tại TAND cấp khu vực, tạo nền tảng vững chắc để bảo đảm quyền và lợi ích hợp pháp của người dân, đồng thời củng cố niềm tin vào cơ quan tư pháp trong bối cảnh pháp luật về đất đai còn nhiều bất cập và chưa theo kịp với thực tế đời sống.</w:t>
      </w:r>
    </w:p>
    <w:p w14:paraId="728F80CD" w14:textId="77777777" w:rsidR="00423BBB" w:rsidRPr="007B06FB" w:rsidRDefault="00423BBB" w:rsidP="00B94727">
      <w:pPr>
        <w:pStyle w:val="Heading2"/>
      </w:pPr>
      <w:bookmarkStart w:id="71" w:name="_Toc210811065"/>
      <w:r w:rsidRPr="007B06FB">
        <w:t>3.3. Giải pháp nâng cao hiệu quả giải quyết tranh chấp QSDĐ tại Tòa án nhân dân Khu vực 2 - Lai Châu</w:t>
      </w:r>
      <w:bookmarkEnd w:id="71"/>
      <w:r w:rsidRPr="007B06FB">
        <w:tab/>
      </w:r>
    </w:p>
    <w:p w14:paraId="38A107B9" w14:textId="77777777" w:rsidR="00B94727" w:rsidRPr="007B06FB" w:rsidRDefault="00B94727" w:rsidP="00B94727">
      <w:pPr>
        <w:pStyle w:val="Heading3"/>
      </w:pPr>
      <w:bookmarkStart w:id="72" w:name="_Toc210811066"/>
      <w:r w:rsidRPr="007B06FB">
        <w:t>3.3.1. Nâng cao năng lực chuyên môn, nghiệp vụ của đội ngũ Thẩm phán và cán bộ Tòa án</w:t>
      </w:r>
      <w:bookmarkEnd w:id="72"/>
    </w:p>
    <w:p w14:paraId="14B20373" w14:textId="77777777" w:rsidR="00B94727" w:rsidRPr="007B06FB" w:rsidRDefault="00B94727" w:rsidP="00B94727">
      <w:r w:rsidRPr="007B06FB">
        <w:tab/>
        <w:t>Trong bối cảnh địa phương có nhiều đặc thù về dân tộc, phong tục, địa hình và hệ thống hồ sơ địa chính, việc nâng cao hiểu biết pháp luật và kỹ năng xử lý thực tiễn là yêu cầu cấp thiết.</w:t>
      </w:r>
    </w:p>
    <w:p w14:paraId="0C3B11F2" w14:textId="77777777" w:rsidR="00B94727" w:rsidRPr="007B06FB" w:rsidRDefault="00B94727" w:rsidP="00B94727">
      <w:r w:rsidRPr="007B06FB">
        <w:tab/>
        <w:t>Thứ nhất, Tòa án cần chủ động phối hợp với các cơ sở đào tạo, Học viện Tư pháp, Viện kiểm sát nhân dân, các chuyên gia pháp luật... để tổ chức các lớp tập huấn, bồi dưỡng định kỳ cho Thẩm phán, Thư ký, cán bộ Tòa án về pháp luật đất đai, tố tụng dân sự và kỹ năng giải quyết các vụ án tranh chấp QSDĐ. Các lớp học này nên được tổ chức hằng năm hoặc theo chuyên đề cụ thể, có tính đến thực tiễn tranh chấp tại địa phương, đặc biệt là các vụ việc có yếu tố đồng bào dân tộc thiểu số, đất rừng, đất canh tác truyền thống... Nội dung bồi dưỡng phải tập trung vào các tình huống thực tiễn thường gặp, cách tiếp cận nhân văn, gắn kết giữa quy định pháp luật và phong tục tập quán địa phương trong quá trình xét xử.</w:t>
      </w:r>
    </w:p>
    <w:p w14:paraId="512C291C" w14:textId="77777777" w:rsidR="00B94727" w:rsidRPr="007B06FB" w:rsidRDefault="00B94727" w:rsidP="00B94727">
      <w:r w:rsidRPr="007B06FB">
        <w:tab/>
        <w:t>Thứ hai, Tòa án cần xây dựng cơ chế cập nhật thường xuyên các văn bản pháp luật mới, án lệ, nghị quyết, hướng dẫn nghiệp vụ của TAND Tối cao, nhất là các quy định liên quan đến đất đai và QSDĐ trong vùng dân tộc thiểu số, miền núi. Việc cập nhật nên được thực hiện qua hệ thống thư viện pháp luật nội bộ, email nghiệp vụ, các buổi sinh hoạt chuyên môn định kỳ... Đồng thời, khuyến khích Thẩm phán nghiên cứu và vận dụng linh hoạt các án lệ trong quá trình xét xử, tạo sự thống nhất trong việc áp dụng pháp luật, góp phần nâng cao chất lượng và tính thuyết phục của bản án.</w:t>
      </w:r>
    </w:p>
    <w:p w14:paraId="2631F9DB" w14:textId="77777777" w:rsidR="00B94727" w:rsidRPr="007B06FB" w:rsidRDefault="00B94727" w:rsidP="00B94727">
      <w:r w:rsidRPr="007B06FB">
        <w:tab/>
        <w:t xml:space="preserve">Thứ ba, cần chú trọng bồi dưỡng kỹ năng hòa giải, điều tra, xác minh hiện trường và đánh giá chứng cứ địa chính cho đội ngũ Thẩm phán, cán bộ Tòa án. Các </w:t>
      </w:r>
      <w:r w:rsidRPr="007B06FB">
        <w:lastRenderedPageBreak/>
        <w:t>tranh chấp QSDĐ tại địa phương thường có tính chất phức tạp, nhiều vụ việc thiếu hồ sơ đất đai rõ ràng, thậm chí chỉ dựa trên lời khai hoặc mốc giới truyền miệng. Do đó, cán bộ Tòa án cần có kỹ năng thực địa, biết cách tiếp cận và thẩm định chứng cứ đất đai, làm việc với địa chính xã, thôn trưởng, nhân chứng tại địa bàn. Bên cạnh đó, nâng cao năng lực hòa giải để giảm tải cho Tòa án cũng là một hướng đi cần thiết. Việc giải quyết mâu thuẫn trên cơ sở đồng thuận, thuyết phục sẽ giúp hạn chế khiếu kiện kéo dài, phát sinh điểm nóng ở cơ sở.</w:t>
      </w:r>
    </w:p>
    <w:p w14:paraId="664B0280" w14:textId="77777777" w:rsidR="00B94727" w:rsidRPr="007B06FB" w:rsidRDefault="00B94727" w:rsidP="00B94727">
      <w:r w:rsidRPr="007B06FB">
        <w:tab/>
        <w:t>Như vậy, việc nâng cao năng lực chuyên môn và nghiệp vụ cho đội ngũ Thẩm phán và cán bộ Tòa án không chỉ giúp xử lý vụ việc đúng pháp luật, mà còn góp phần tạo dựng niềm tin của người dân vào hệ thống tư pháp, đặc biệt trong bối cảnh vùng cao, nơi người dân còn nhiều hạn chế trong tiếp cận pháp luật. Đây là giải pháp có tính khả thi và cần được thực hiện thường xuyên, liên tục, gắn liền với điều kiện thực tế của từng địa phương.</w:t>
      </w:r>
    </w:p>
    <w:p w14:paraId="66ABCE53" w14:textId="77777777" w:rsidR="00B94727" w:rsidRPr="007B06FB" w:rsidRDefault="00B94727" w:rsidP="00B94727">
      <w:pPr>
        <w:pStyle w:val="Heading3"/>
      </w:pPr>
      <w:bookmarkStart w:id="73" w:name="_Toc210811067"/>
      <w:r w:rsidRPr="007B06FB">
        <w:t>3.3.2. Tăng cường công tác phối hợp liên ngành trong quá trình giải quyết tranh chấp</w:t>
      </w:r>
      <w:bookmarkEnd w:id="73"/>
    </w:p>
    <w:p w14:paraId="68174095" w14:textId="77777777" w:rsidR="00B94727" w:rsidRPr="007B06FB" w:rsidRDefault="00B94727" w:rsidP="00B94727">
      <w:r w:rsidRPr="007B06FB">
        <w:tab/>
        <w:t>Một trong những giải pháp quan trọng để nâng cao hiệu quả giải quyết tranh chấp QSDĐ là thiết lập cơ chế phối hợp chặt chẽ giữa TAND Khu vực 2 với các cơ quan chức năng có liên quan như Văn phòng Đăng ký đất đai, Phòng Tài nguyên và Môi trường, UBND cấp xã/phường/thị trấn, Chi nhánh Văn phòng đăng ký đất đai cấp huyện, và các cơ quan đo đạc, bản đồ chuyên môn. Cơ chế phối hợp này cần được xây dựng trên cơ sở các quy chế, quy định cụ thể và được ký kết thông qua biên bản ghi nhớ (MOU) hoặc thỏa thuận phối hợp liên ngành. Trong đó, cần quy định rõ trách nhiệm, phạm vi phối hợp, thời gian xử lý, cơ chế phản hồi và chế tài đối với việc chậm trễ hoặc không hợp tác.</w:t>
      </w:r>
    </w:p>
    <w:p w14:paraId="5F158CB0" w14:textId="77777777" w:rsidR="00B94727" w:rsidRPr="007B06FB" w:rsidRDefault="00B94727" w:rsidP="00B94727">
      <w:r w:rsidRPr="007B06FB">
        <w:tab/>
        <w:t xml:space="preserve">TAND Khu vực 2 nên chủ động phối hợp với UBND cấp xã và Văn phòng Đăng ký đất đai để thành lập tổ công tác liên ngành phục vụ việc xác minh thực địa, đo đạc ranh giới, kiểm tra thực tế nguồn gốc sử dụng đất khi có yêu cầu từ Tòa án. Việc có sự tham gia đồng thời của các bên chuyên môn ngay từ đầu sẽ giúp làm rõ tình trạng đất tranh chấp, đảm bảo chứng cứ thu thập được khách quan, đúng quy </w:t>
      </w:r>
      <w:r w:rsidRPr="007B06FB">
        <w:lastRenderedPageBreak/>
        <w:t>trình. Qua đó, giúp quá trình xét xử tại Tòa án được thuận lợi, tránh kéo dài do thiếu chứng cứ hoặc có nhiều ý kiến mâu thuẫn từ các cơ quan chức năng.</w:t>
      </w:r>
    </w:p>
    <w:p w14:paraId="58C31FBE" w14:textId="57975C28" w:rsidR="00B94727" w:rsidRPr="007B06FB" w:rsidRDefault="00B94727" w:rsidP="00B94727">
      <w:r w:rsidRPr="007B06FB">
        <w:tab/>
        <w:t>Tòa án cần xây dựng cơ chế yêu cầu các cơ quan chuyên môn, đặc biệt là Văn phòng Đăng ký đất đai cung cấp đầy đủ và kịp thời hồ sơ địa chính, bản đồ địa giới hành chính, các quyết định cấp Giấy chứng nhận QSDĐ, hồ sơ lưu trữ về lịch sử sử dụng đất... Trong trường hợp hồ sơ không rõ ràng hoặc bị thất lạc, cần có biên bản xác nhận từ cơ quan chuyên môn và đề xuất hướng xử lý. Đồng thời, việc số hóa dữ liệu địa chính sẽ giúp việc trích xuất thông tin trở nên nhanh chóng và hiệu quả hơn, giảm thiểu tình trạng chậm trễ trong cung cấp chứng cứ cho Tòa án.</w:t>
      </w:r>
    </w:p>
    <w:p w14:paraId="50A593C4" w14:textId="64B73F33" w:rsidR="00B94727" w:rsidRPr="007B06FB" w:rsidRDefault="00B94727" w:rsidP="00B94727">
      <w:r w:rsidRPr="007B06FB">
        <w:tab/>
        <w:t>Chính quyền cấp xã/phường là nơi nắm rõ tình hình thực tế sử dụng đất và quan hệ giữa các bên tranh chấp. Vì vậy, Tòa án cần tăng cường mối liên hệ, thường xuyên trao đổi thông tin, yêu cầu hỗ trợ từ chính quyền địa phương trong việc xác minh nhân thân, nguồn gốc đất, việc chuyển nhượng, cho tặng, thừa kế, sử dụng đất qua các thời kỳ... Chính quyền cấp xã cũng cần chủ động cung cấp biên bản hòa giải (nếu có), kết quả xử lý hành chính trước đó, và hỗ trợ tổ chức hòa giải tại Tòa án khi được triệu tập.</w:t>
      </w:r>
    </w:p>
    <w:p w14:paraId="7B229493" w14:textId="77777777" w:rsidR="00B94727" w:rsidRPr="007B06FB" w:rsidRDefault="00B94727" w:rsidP="00B94727">
      <w:r w:rsidRPr="007B06FB">
        <w:tab/>
        <w:t>Để duy trì sự thống nhất trong phối hợp giải quyết tranh chấp QSDĐ, TAND Khu vực 2 cần tổ chức các cuộc họp giao ban liên ngành theo định kỳ (hàng quý hoặc 6 tháng một lần). Tại các buổi giao ban, các bên sẽ cùng nhau rà soát, đánh giá tình hình thực hiện công tác phối hợp, nêu rõ những khó khăn, vướng mắc, chia sẻ kinh nghiệm, cũng như đề xuất hướng giải quyết kịp thời, phù hợp với thực tiễn địa phương. Việc duy trì cơ chế giao ban sẽ giúp tăng cường sự hiểu biết lẫn nhau, góp phần giảm thiểu xung đột và nâng cao hiệu quả xử lý tranh chấp.</w:t>
      </w:r>
    </w:p>
    <w:p w14:paraId="78AACB74" w14:textId="77777777" w:rsidR="00B94727" w:rsidRPr="007B06FB" w:rsidRDefault="00B94727" w:rsidP="00B94727">
      <w:pPr>
        <w:pStyle w:val="Heading3"/>
      </w:pPr>
      <w:bookmarkStart w:id="74" w:name="_Toc210811068"/>
      <w:r w:rsidRPr="007B06FB">
        <w:t>3.3.3. Đẩy mạnh hoạt động hòa giải trong và ngoài tố tụng</w:t>
      </w:r>
      <w:bookmarkEnd w:id="74"/>
    </w:p>
    <w:p w14:paraId="4B4C0B50" w14:textId="77777777" w:rsidR="00B94727" w:rsidRPr="007B06FB" w:rsidRDefault="00B94727" w:rsidP="00B94727">
      <w:r w:rsidRPr="007B06FB">
        <w:tab/>
        <w:t>Trên thực tế, việc hòa giải không chỉ góp phần giảm tải cho các cơ quan tiến hành tố tụng mà còn giúp giải quyết mâu thuẫn trên cơ sở đồng thuận, giữ gìn tình làng nghĩa xóm, đặc biệt có ý nghĩa tại các khu vực nông thôn, vùng sâu, vùng xa nơi bà con dân tộc thiểu số sinh sống.</w:t>
      </w:r>
    </w:p>
    <w:p w14:paraId="3F5AE4BD" w14:textId="77777777" w:rsidR="00B94727" w:rsidRPr="007B06FB" w:rsidRDefault="00B94727" w:rsidP="00B94727">
      <w:r w:rsidRPr="007B06FB">
        <w:lastRenderedPageBreak/>
        <w:tab/>
        <w:t>Trước hết, cần khuyến khích và tạo điều kiện thuận lợi để các bên tranh chấp tiến hành hòa giải tại cơ sở (xã, phường, thị trấn) trước khi đưa vụ việc ra Tòa án. Cụ thể, chính quyền địa phương cần phát huy vai trò của các tổ hòa giải, đặc biệt là những người có uy tín trong cộng đồng như già làng, trưởng bản, chức sắc tôn giáo hoặc cán bộ về hưu có nhiều kinh nghiệm. Những người này am hiểu phong tục tập quán, tiếng nói địa phương, có khả năng thuyết phục cao, do đó có thể đóng vai trò trung gian hiệu quả trong việc hòa giải, giúp các bên hiểu rõ quyền và nghĩa vụ của mình, từ đó đi đến thỏa thuận. Bên cạnh đó, cần tổ chức tập huấn, bồi dưỡng kiến thức pháp luật liên quan đến đất đai và kỹ năng hòa giải cho đội ngũ này, đảm bảo họ có đủ năng lực thực hiện nhiệm vụ được giao.</w:t>
      </w:r>
    </w:p>
    <w:p w14:paraId="1D05F6FC" w14:textId="77777777" w:rsidR="00B94727" w:rsidRPr="007B06FB" w:rsidRDefault="00B94727" w:rsidP="00B94727">
      <w:r w:rsidRPr="007B06FB">
        <w:tab/>
        <w:t>Đối với hoạt động hòa giải trong tố tụng, TAND Khu vực 2 – Lai Châu cần tăng cường tổ chức các phiên hòa giải trong giai đoạn chuẩn bị xét xử sơ thẩm, coi đây là khâu bắt buộc trong quy trình giải quyết tranh chấp QSDĐ. Các Thẩm phán được phân công thụ lý vụ án cần chủ động tiếp cận hồ sơ, nghiên cứu kỹ nội dung tranh chấp, đồng thời khai thác yếu tố tâm lý, hoàn cảnh của các đương sự để lựa chọn thời điểm và hình thức hòa giải phù hợp. Đặc biệt, nên áp dụng các hình thức hòa giải linh hoạt, có thể tổ chức tại Tòa án, tại trụ sở UBND cấp xã hoặc tại nhà văn hóa bản làng, nơi thuận tiện cho các bên, nhằm tăng khả năng tham gia của đương sự. Trong các vùng đồng bào dân tộc thiểu số, Tòa án có thể phối hợp với chính quyền địa phương mời già làng, trưởng bản cùng tham gia phiên hòa giải, từ đó tăng thêm tính thuyết phục và tạo sự gần gũi, thân thiện với người dân.</w:t>
      </w:r>
    </w:p>
    <w:p w14:paraId="08E0F09A" w14:textId="77777777" w:rsidR="00B94727" w:rsidRPr="007B06FB" w:rsidRDefault="00B94727" w:rsidP="00B94727">
      <w:r w:rsidRPr="007B06FB">
        <w:tab/>
        <w:t>Ngoài ra, cần xây dựng cơ chế phối hợp giữa Tòa án với chính quyền địa phương, các tổ chức chính trị - xã hội để hỗ trợ công tác hòa giải cả trong và ngoài tố tụng. Tòa án có thể định kỳ tổ chức các buổi trao đổi, sơ kết kinh nghiệm về công tác hòa giải, chia sẻ các tình huống điển hình thành công nhằm nhân rộng mô hình hòa giải hiệu quả. Bên cạnh đó, có thể thí điểm triển khai các tổ hòa giải viên chuyên trách hoặc cộng tác viên tư pháp ở các xã, phường trọng điểm có nhiều tranh chấp về đất đai, vừa là cầu nối pháp lý vừa là kênh hỗ trợ hiệu quả cho Tòa án trong quá trình xử lý tranh chấp.</w:t>
      </w:r>
    </w:p>
    <w:p w14:paraId="387AE943" w14:textId="77777777" w:rsidR="00B94727" w:rsidRPr="007B06FB" w:rsidRDefault="00B94727" w:rsidP="00B94727">
      <w:pPr>
        <w:pStyle w:val="Heading3"/>
      </w:pPr>
      <w:bookmarkStart w:id="75" w:name="_Toc210811069"/>
      <w:r w:rsidRPr="007B06FB">
        <w:lastRenderedPageBreak/>
        <w:t>3.3.4. Ứng dụng công nghệ thông tin trong giải quyết vụ án</w:t>
      </w:r>
      <w:bookmarkEnd w:id="75"/>
    </w:p>
    <w:p w14:paraId="5E537459" w14:textId="77777777" w:rsidR="00B94727" w:rsidRPr="007B06FB" w:rsidRDefault="00B94727" w:rsidP="00B94727">
      <w:r w:rsidRPr="007B06FB">
        <w:tab/>
        <w:t>- Số hóa hồ sơ vụ án và ứng dụng phần mềm quản lý án</w:t>
      </w:r>
    </w:p>
    <w:p w14:paraId="42A35F56" w14:textId="77777777" w:rsidR="00B94727" w:rsidRPr="007B06FB" w:rsidRDefault="00B94727" w:rsidP="00B94727">
      <w:pPr>
        <w:ind w:firstLine="567"/>
      </w:pPr>
      <w:r w:rsidRPr="007B06FB">
        <w:t>Một trong những giải pháp trọng tâm là số hóa toàn bộ hồ sơ các vụ án tranh chấp QSDĐ đang được thụ lý, giải quyết. Việc số hóa này bao gồm quét và lưu trữ toàn bộ tài liệu giấy thành định dạng điện tử (PDF, hình ảnh, văn bản Word...), đồng thời phân loại và sắp xếp theo từng vụ án cụ thể. Hồ sơ điện tử sẽ được tích hợp vào phần mềm quản lý án nội bộ của Tòa án, cho phép Thẩm phán, Thư ký và các cán bộ liên quan dễ dàng truy cập, tra cứu, cập nhật tiến độ xử lý từng vụ việc.</w:t>
      </w:r>
    </w:p>
    <w:p w14:paraId="108D3A64" w14:textId="77777777" w:rsidR="00B94727" w:rsidRPr="007B06FB" w:rsidRDefault="00B94727" w:rsidP="00B94727">
      <w:r w:rsidRPr="007B06FB">
        <w:tab/>
        <w:t>Thông qua hệ thống phần mềm quản lý án, Tòa án có thể theo dõi chi tiết tiến trình tố tụng, từ khâu tiếp nhận đơn kiện, thụ lý vụ án, thu thập chứng cứ, hòa giải đến xét xử sơ thẩm, phúc thẩm. Phần mềm sẽ hỗ trợ cảnh báo tự động về các thời hạn tố tụng, nhắc lịch hòa giải, phiên tòa, góp phần tránh việc giải quyết chậm trễ, đảm bảo quyền lợi hợp pháp của các bên. Đặc biệt, tính năng lưu vết thao tác người dùng và truy xuất hồ sơ giúp minh bạch hóa quá trình xử lý, phòng ngừa tiêu cực, sai sót trong quá trình giải quyết tranh chấp QSDĐ.</w:t>
      </w:r>
    </w:p>
    <w:p w14:paraId="1505C122" w14:textId="77777777" w:rsidR="00B94727" w:rsidRPr="007B06FB" w:rsidRDefault="00B94727" w:rsidP="00B94727">
      <w:r w:rsidRPr="007B06FB">
        <w:tab/>
        <w:t>- Ứng dụng bản đồ số, ảnh viễn thám và công nghệ định vị GPS</w:t>
      </w:r>
    </w:p>
    <w:p w14:paraId="18CEEEAD" w14:textId="479D7F2A" w:rsidR="00B94727" w:rsidRPr="007B06FB" w:rsidRDefault="00B94727" w:rsidP="00B94727">
      <w:pPr>
        <w:ind w:firstLine="720"/>
      </w:pPr>
      <w:r w:rsidRPr="007B06FB">
        <w:t xml:space="preserve">Giải quyết </w:t>
      </w:r>
      <w:r w:rsidR="00215CD9" w:rsidRPr="007B06FB">
        <w:t>tranh chấp QSDĐ</w:t>
      </w:r>
      <w:r w:rsidRPr="007B06FB">
        <w:t xml:space="preserve"> thường phức tạp do các bên đương sự không thống nhất về ranh giới, mốc giới và hiện trạng sử dụng đất. Để khắc phục tình trạng này, việc ứng dụng bản đồ số hóa địa chính kết hợp với dữ liệu ảnh viễn thám và công nghệ định vị GPS sẽ giúp Thẩm phán có căn cứ khách quan, trực quan khi xem xét, đánh giá vụ án.</w:t>
      </w:r>
    </w:p>
    <w:p w14:paraId="55A71499" w14:textId="77777777" w:rsidR="00B94727" w:rsidRPr="007B06FB" w:rsidRDefault="00B94727" w:rsidP="00B94727">
      <w:r w:rsidRPr="007B06FB">
        <w:tab/>
        <w:t>Cụ thể, trong quá trình giải quyết tranh chấp, Tòa án có thể phối hợp với Ban Tài nguyên và Môi trường cấp xã, Văn phòng đăng ký đất đai, hoặc chuyên gia đo đạc để sử dụng thiết bị GPS xác định chính xác tọa độ ranh giới đất tranh chấp. Dữ liệu GPS thu được sẽ được đối chiếu với bản đồ địa chính số và ảnh viễn thám (như ảnh từ Google Earth hoặc dữ liệu vệ tinh quốc gia) để xác định hiện trạng sử dụng đất theo thời gian thực và theo quá khứ (trường hợp cần đối chiếu biến động đất).</w:t>
      </w:r>
    </w:p>
    <w:p w14:paraId="05CE22CD" w14:textId="77777777" w:rsidR="00B94727" w:rsidRPr="007B06FB" w:rsidRDefault="00B94727" w:rsidP="00B94727">
      <w:r w:rsidRPr="007B06FB">
        <w:tab/>
        <w:t xml:space="preserve">Việc sử dụng bản đồ số hóa sẽ giúp hiển thị trực quan ranh giới đất trên màn hình máy tính hoặc bản đồ in, hỗ trợ Thẩm phán và các bên đương sự dễ dàng nhận </w:t>
      </w:r>
      <w:r w:rsidRPr="007B06FB">
        <w:lastRenderedPageBreak/>
        <w:t>biết khu vực tranh chấp. Điều này vừa tăng tính thuyết phục cho phán quyết, vừa giảm thiểu nguy cơ khiếu nại sau xét xử do thông tin được thể hiện minh bạch và khoa học.</w:t>
      </w:r>
    </w:p>
    <w:p w14:paraId="5019D78E" w14:textId="77777777" w:rsidR="00B94727" w:rsidRPr="007B06FB" w:rsidRDefault="00B94727" w:rsidP="00B94727">
      <w:r w:rsidRPr="007B06FB">
        <w:tab/>
        <w:t>- Khả năng triển khai tại TAND Khu vực 2 – tỉnh Lai Châu</w:t>
      </w:r>
    </w:p>
    <w:p w14:paraId="0A6F4E90" w14:textId="77777777" w:rsidR="00B94727" w:rsidRPr="007B06FB" w:rsidRDefault="00B94727" w:rsidP="00B94727">
      <w:pPr>
        <w:ind w:firstLine="720"/>
      </w:pPr>
      <w:r w:rsidRPr="007B06FB">
        <w:t>TAND Khu vực 2 có thể triển khai giải pháp này theo từng bước cụ thể và phù hợp với điều kiện thực tế. Trước mắt, cần đầu tư máy quét tài liệu, hệ thống lưu trữ dữ liệu số, và đào tạo cán bộ về quy trình số hóa hồ sơ. Bên cạnh đó, cần đề xuất TAND tỉnh hoặc các cấp có thẩm quyền cấp kinh phí, hỗ trợ triển khai phần mềm quản lý án chuyên biệt hoặc tích hợp phần mềm có sẵn của ngành Tòa án.</w:t>
      </w:r>
    </w:p>
    <w:p w14:paraId="6B2593F8" w14:textId="77777777" w:rsidR="00B94727" w:rsidRPr="007B06FB" w:rsidRDefault="00B94727" w:rsidP="00B94727">
      <w:r w:rsidRPr="007B06FB">
        <w:tab/>
        <w:t>Đồng thời, Tòa án có thể thiết lập cơ chế phối hợp với các cơ quan chuyên môn như Chi nhánh Văn phòng đăng ký đất đai, Ban Tài nguyên và Môi trường cấp xã, để hỗ trợ thu thập dữ liệu bản đồ số, ảnh viễn thám và thiết bị đo GPS khi cần xử lý tranh chấp phức tạp.</w:t>
      </w:r>
    </w:p>
    <w:p w14:paraId="1BAA9100" w14:textId="77777777" w:rsidR="00B94727" w:rsidRPr="007B06FB" w:rsidRDefault="00B94727" w:rsidP="00B94727">
      <w:pPr>
        <w:pStyle w:val="Heading3"/>
      </w:pPr>
      <w:bookmarkStart w:id="76" w:name="_Toc210811070"/>
      <w:r w:rsidRPr="007B06FB">
        <w:t>3.3.5. Tăng cường tuyên truyền, phổ biến pháp luật về đất đai đến người dân</w:t>
      </w:r>
      <w:bookmarkEnd w:id="76"/>
    </w:p>
    <w:p w14:paraId="798962DF" w14:textId="2108E89B" w:rsidR="00B94727" w:rsidRPr="007B06FB" w:rsidRDefault="00B94727" w:rsidP="00B94727">
      <w:r w:rsidRPr="007B06FB">
        <w:tab/>
        <w:t xml:space="preserve">Trước hết, TAND Khu vực 2 cần phối hợp chặt chẽ với chính quyền cấp xã, cấp huyện, các phòng tài nguyên – môi trường, Mặt trận Tổ quốc, Hội nông dân, Hội phụ nữ, Đoàn thanh niên và các già làng, trưởng bản, người có uy tín trong cộng đồng để xây dựng kế hoạch truyền thông pháp luật phù hợp với từng địa bàn. Những nội dung cần được tập trung tuyên truyền bao gồm: quyền và nghĩa vụ của người sử dụng đất; các loại giấy tờ hợp pháp về QSDĐ; các trình tự, thủ tục giải quyết </w:t>
      </w:r>
      <w:r w:rsidR="00215CD9" w:rsidRPr="007B06FB">
        <w:t>tranh chấp QSDĐ</w:t>
      </w:r>
      <w:r w:rsidRPr="007B06FB">
        <w:t xml:space="preserve"> tại UBND và Tòa án; quyền khiếu nại, tố cáo; thời hiệu khởi kiện </w:t>
      </w:r>
      <w:r w:rsidR="00215CD9" w:rsidRPr="007B06FB">
        <w:t>tranh chấp QSDĐ</w:t>
      </w:r>
      <w:r w:rsidRPr="007B06FB">
        <w:t>…</w:t>
      </w:r>
    </w:p>
    <w:p w14:paraId="26A2F5DB" w14:textId="77777777" w:rsidR="00B94727" w:rsidRPr="007B06FB" w:rsidRDefault="00B94727" w:rsidP="00B94727">
      <w:r w:rsidRPr="007B06FB">
        <w:tab/>
        <w:t xml:space="preserve">Đặc biệt, cần chú trọng việc truyền thông pháp luật bằng song ngữ: vừa sử dụng tiếng phổ thông, vừa sử dụng ngôn ngữ của đồng bào dân tộc thiểu số như tiếng Thái, Mông, Dao.... Cách tiếp cận này rất cần thiết trong bối cảnh nhiều người dân không thông thạo tiếng phổ thông, đặc biệt là người cao tuổi hoặc sống tại các vùng sâu, vùng xa. Có thể sử dụng đội ngũ cán bộ địa phương, người biết song ngữ </w:t>
      </w:r>
      <w:r w:rsidRPr="007B06FB">
        <w:lastRenderedPageBreak/>
        <w:t>làm cầu nối hoặc biên dịch các tài liệu pháp luật thành tiếng dân tộc để phân phát và giảng giải trong các buổi tuyên truyền.</w:t>
      </w:r>
    </w:p>
    <w:p w14:paraId="54BE9B50" w14:textId="77777777" w:rsidR="00B94727" w:rsidRPr="007B06FB" w:rsidRDefault="00B94727" w:rsidP="00B94727">
      <w:r w:rsidRPr="007B06FB">
        <w:tab/>
        <w:t>Bên cạnh đó, các hình thức truyền thông cũng cần đa dạng và linh hoạt, không chỉ dừng ở việc tổ chức hội nghị tập trung, mà còn thông qua loa phát thanh tại bản, tờ rơi, pano – áp phích, các buổi sinh hoạt cộng đồng, thậm chí kết hợp truyền thông pháp luật với các hoạt động văn hóa – văn nghệ để dễ tiếp cận và thu hút sự chú ý của người dân.</w:t>
      </w:r>
    </w:p>
    <w:p w14:paraId="2F593437" w14:textId="0DA86630" w:rsidR="00B94727" w:rsidRPr="007B06FB" w:rsidRDefault="00B94727" w:rsidP="00B94727">
      <w:r w:rsidRPr="007B06FB">
        <w:tab/>
        <w:t xml:space="preserve">Mặt khác, cần xây dựng bộ tài liệu hỏi – đáp pháp luật đất đai bằng song ngữ, giải thích những tình huống pháp lý thường gặp trong thực tế để người dân dễ hiểu và dễ áp dụng. Đồng thời, nên tổ chức các “phiên tòa giả định” về giải quyết </w:t>
      </w:r>
      <w:r w:rsidR="00215CD9" w:rsidRPr="007B06FB">
        <w:t>tranh chấp QSDĐ</w:t>
      </w:r>
      <w:r w:rsidRPr="007B06FB">
        <w:t xml:space="preserve"> tại địa phương bằng ngôn ngữ địa phương nhằm minh họa trực quan, giúp người dân hiểu được quy trình và tác động pháp lý của việc </w:t>
      </w:r>
      <w:r w:rsidR="00215CD9" w:rsidRPr="007B06FB">
        <w:t>tranh chấp QSDĐ</w:t>
      </w:r>
      <w:r w:rsidRPr="007B06FB">
        <w:t>.</w:t>
      </w:r>
    </w:p>
    <w:p w14:paraId="0C34E7E4" w14:textId="77777777" w:rsidR="00B94727" w:rsidRPr="007B06FB" w:rsidRDefault="00B94727" w:rsidP="00B94727">
      <w:r w:rsidRPr="007B06FB">
        <w:tab/>
        <w:t>Việc đẩy mạnh tuyên truyền pháp luật bằng song ngữ không chỉ nâng cao nhận thức pháp lý của người dân mà còn giảm thiểu số vụ tranh chấp do hiểu sai quy định, hạn chế tình trạng khiếu kiện kéo dài hoặc vượt cấp. Từ đó, giúp TAND Khu vực 2 xử lý các vụ án tranh chấp QSDĐ hiệu quả hơn, đúng luật, đúng người, đúng việc, góp phần giữ vững an ninh trật tự và phát triển bền vững vùng đồng bào dân tộc thiểu số.</w:t>
      </w:r>
    </w:p>
    <w:p w14:paraId="64B0DB5C" w14:textId="77777777" w:rsidR="00B94727" w:rsidRPr="007B06FB" w:rsidRDefault="00B94727" w:rsidP="00B94727">
      <w:pPr>
        <w:pStyle w:val="Heading3"/>
      </w:pPr>
      <w:bookmarkStart w:id="77" w:name="_Toc210811071"/>
      <w:r w:rsidRPr="007B06FB">
        <w:t>3.3.6. Tăng cường công tác kiểm tra, giám sát nội bộ của Tòa án</w:t>
      </w:r>
      <w:bookmarkEnd w:id="77"/>
    </w:p>
    <w:p w14:paraId="6FDC47D6" w14:textId="77777777" w:rsidR="00B94727" w:rsidRPr="007B06FB" w:rsidRDefault="00B94727" w:rsidP="00B94727">
      <w:r w:rsidRPr="007B06FB">
        <w:tab/>
        <w:t>Việc kiểm tra, giám sát không chỉ mang tính hình thức mà cần được tiến hành toàn diện, có hệ thống, gắn với các tiêu chí đánh giá cụ thể, nhằm đảm bảo chất lượng xét xử và hạn chế sai sót trong quá trình giải quyết án.</w:t>
      </w:r>
    </w:p>
    <w:p w14:paraId="70BCE0C3" w14:textId="77777777" w:rsidR="00B94727" w:rsidRPr="007B06FB" w:rsidRDefault="00B94727" w:rsidP="00B94727">
      <w:r w:rsidRPr="007B06FB">
        <w:tab/>
        <w:t xml:space="preserve">Trước hết, Tòa án cần xây dựng kế hoạch kiểm tra định kỳ và đột xuất đối với các thẩm phán, thư ký tham gia giải quyết tranh chấp QSDĐ. Nội dung kiểm tra phải tập trung vào các yếu tố then chốt như: thời gian giải quyết vụ án có đúng hạn luật định hay không, chất lượng bản án, việc áp dụng pháp luật có đúng và phù hợp thực tiễn địa phương, và đặc biệt là tỷ lệ bản án bị cấp trên hủy, sửa vì lỗi chủ quan. Những số liệu này cần được thống kê, báo cáo công khai trong nội bộ Tòa án để tạo </w:t>
      </w:r>
      <w:r w:rsidRPr="007B06FB">
        <w:lastRenderedPageBreak/>
        <w:t>sự minh bạch, đồng thời là căn cứ để đánh giá thi đua, khen thưởng hoặc kỷ luật hàng năm.</w:t>
      </w:r>
    </w:p>
    <w:p w14:paraId="19079B25" w14:textId="0DFB3356" w:rsidR="00B94727" w:rsidRPr="007B06FB" w:rsidRDefault="00B94727" w:rsidP="00B94727">
      <w:pPr>
        <w:ind w:firstLine="567"/>
      </w:pPr>
      <w:r w:rsidRPr="007B06FB">
        <w:t xml:space="preserve">Bên cạnh đó, TAND Khu vực 2 cần thành lập tổ giám sát nội bộ chuyên trách, có nhiệm vụ rà soát hồ sơ vụ án, đánh giá tiến độ xử lý các vụ </w:t>
      </w:r>
      <w:r w:rsidR="00215CD9" w:rsidRPr="007B06FB">
        <w:t>tranh chấp QSDĐ</w:t>
      </w:r>
      <w:r w:rsidRPr="007B06FB">
        <w:t>, và phát hiện kịp thời những dấu hiệu trì trệ, tiêu cực như kéo dài thời gian thụ lý, xét xử không đúng trình tự, thiếu công tâm trong xét xử hoặc lạm dụng quyền hạn. Trong trường hợp phát hiện sai phạm, tổ giám sát cần có biện pháp chấn chỉnh ngay như nhắc nhở, phê bình nội bộ hoặc kiến nghị xử lý trách nhiệm cá nhân, đồng thời báo cáo kết quả với lãnh đạo đơn vị để theo dõi, xử lý theo thẩm quyền.</w:t>
      </w:r>
    </w:p>
    <w:p w14:paraId="53D7891F" w14:textId="77777777" w:rsidR="00B94727" w:rsidRPr="007B06FB" w:rsidRDefault="00B94727" w:rsidP="00B94727">
      <w:pPr>
        <w:ind w:firstLine="567"/>
      </w:pPr>
      <w:r w:rsidRPr="007B06FB">
        <w:t>Ngoài ra, công tác giám sát cần kết hợp với việc lấy ý kiến phản hồi từ người dân, luật sư và các bên đương sự sau mỗi phiên tòa xét xử tranh chấp QSDĐ. Những phản ánh về thái độ làm việc, tinh thần trách nhiệm và tính khách quan của hội đồng xét xử sẽ là nguồn thông tin quý báu giúp Tòa án điều chỉnh lề lối làm việc, nâng cao uy tín và chất lượng xét xử. Việc này cần được thực hiện thông qua phiếu khảo sát ẩn danh hoặc hộp thư góp ý, đảm bảo người dân mạnh dạn phản ánh mà không lo ngại bị phân biệt đối xử.</w:t>
      </w:r>
    </w:p>
    <w:p w14:paraId="0EB44A53" w14:textId="77777777" w:rsidR="00B94727" w:rsidRPr="007B06FB" w:rsidRDefault="00B94727" w:rsidP="00B94727">
      <w:pPr>
        <w:ind w:firstLine="567"/>
      </w:pPr>
      <w:r w:rsidRPr="007B06FB">
        <w:t>Cuối cùng, để công tác giám sát thực sự hiệu quả và không hình thức, cần ứng dụng công nghệ thông tin trong việc quản lý tiến độ giải quyết vụ án. Phần mềm quản lý hồ sơ điện tử nên được triển khai rộng rãi, cho phép theo dõi tình trạng xử lý hồ sơ theo thời gian thực, đồng thời cảnh báo khi có nguy cơ trễ hạn, từ đó tạo động lực cho thẩm phán làm việc hiệu quả hơn.</w:t>
      </w:r>
    </w:p>
    <w:p w14:paraId="35940062" w14:textId="77777777" w:rsidR="00B94727" w:rsidRPr="007B06FB" w:rsidRDefault="00B94727" w:rsidP="00B94727">
      <w:pPr>
        <w:pStyle w:val="Heading3"/>
      </w:pPr>
      <w:bookmarkStart w:id="78" w:name="_Toc210811072"/>
      <w:r w:rsidRPr="007B06FB">
        <w:t>3.3.7. Bảo đảm các điều kiện cơ sở vật chất, nhân lực cho Tòa án</w:t>
      </w:r>
      <w:bookmarkEnd w:id="78"/>
    </w:p>
    <w:p w14:paraId="09DF8C37" w14:textId="77777777" w:rsidR="00B94727" w:rsidRPr="007B06FB" w:rsidRDefault="00B94727" w:rsidP="00B94727">
      <w:r w:rsidRPr="007B06FB">
        <w:tab/>
        <w:t>- Tăng cường đầu tư cơ sở vật chất, trang thiết bị phục vụ công tác xét xử</w:t>
      </w:r>
    </w:p>
    <w:p w14:paraId="6012E0F0" w14:textId="3B3831EA" w:rsidR="00B94727" w:rsidRPr="007B06FB" w:rsidRDefault="00B94727" w:rsidP="00B94727">
      <w:pPr>
        <w:ind w:firstLine="720"/>
      </w:pPr>
      <w:r w:rsidRPr="007B06FB">
        <w:t xml:space="preserve">Để nâng cao hiệu quả giải quyết tranh chấp QSDĐ, trước hết cần bảo đảm điều kiện cơ sở vật chất đáp ứng yêu cầu hoạt động chuyên môn của TAND Khu vực 2. Thực tế cho thấy, nhiều vụ án </w:t>
      </w:r>
      <w:r w:rsidR="00215CD9" w:rsidRPr="007B06FB">
        <w:t>tranh chấp QSDĐ</w:t>
      </w:r>
      <w:r w:rsidRPr="007B06FB">
        <w:t xml:space="preserve"> phát sinh tại các địa bàn vùng sâu, vùng xa, nơi người dân gặp nhiều khó khăn trong việc tiếp cận phiên tòa do điều kiện đi lại hạn chế. Do đó, kiến nghị các cấp có thẩm quyền (TAND tối cao, UBND tỉnh, Bộ Tài chính...) bố trí kinh phí đầu tư, nâng cấp trụ sở Tòa án, mở rộng </w:t>
      </w:r>
      <w:r w:rsidRPr="007B06FB">
        <w:lastRenderedPageBreak/>
        <w:t>phòng xử án, đặc biệt là xây dựng và trang bị hệ thống phòng xử lưu động hiện đại và phù hợp với địa bàn miền núi.</w:t>
      </w:r>
    </w:p>
    <w:p w14:paraId="4F4C318D" w14:textId="77777777" w:rsidR="00B94727" w:rsidRPr="007B06FB" w:rsidRDefault="00B94727" w:rsidP="00B94727">
      <w:r w:rsidRPr="007B06FB">
        <w:tab/>
        <w:t>Phòng xử lưu động cần được trang bị đầy đủ hệ thống âm thanh, ghi hình, bàn ghế theo đúng quy chuẩn, đồng thời có phương tiện chuyên chở, thiết bị kết nối mạng và tài liệu hỗ trợ phiên tòa. Việc đầu tư phòng xử lưu động không chỉ góp phần đưa pháp luật đến gần hơn với người dân vùng khó khăn, mà còn tạo điều kiện thuận lợi để đẩy nhanh tiến độ giải quyết các vụ án tranh chấp QSDĐ, đồng thời tăng tính minh bạch, công khai của hoạt động xét xử.</w:t>
      </w:r>
    </w:p>
    <w:p w14:paraId="3915CA4F" w14:textId="77777777" w:rsidR="00B94727" w:rsidRPr="007B06FB" w:rsidRDefault="00B94727" w:rsidP="00B94727">
      <w:r w:rsidRPr="007B06FB">
        <w:tab/>
        <w:t>- Bổ sung biên chế và tăng cường nhân lực cho Tòa án</w:t>
      </w:r>
    </w:p>
    <w:p w14:paraId="13FF1B9C" w14:textId="77777777" w:rsidR="00B94727" w:rsidRPr="007B06FB" w:rsidRDefault="00B94727" w:rsidP="00B94727">
      <w:pPr>
        <w:ind w:firstLine="720"/>
      </w:pPr>
      <w:r w:rsidRPr="007B06FB">
        <w:t>Bên cạnh điều kiện vật chất, việc bảo đảm đầy đủ đội ngũ cán bộ có trình độ chuyên môn, bản lĩnh chính trị và kinh nghiệm thực tiễn là yếu tố then chốt để nâng cao chất lượng xét xử. Hiện nay, TAND Khu vực 2 – Lai Châu vẫn còn thiếu thẩm phán, thư ký tòa án, cán bộ hỗ trợ pháp lý, đặc biệt là những người am hiểu sâu về pháp luật đất đai, địa chính và phong tục tập quán của đồng bào dân tộc thiểu số.</w:t>
      </w:r>
    </w:p>
    <w:p w14:paraId="3CD2DA28" w14:textId="77777777" w:rsidR="00B94727" w:rsidRPr="007B06FB" w:rsidRDefault="00B94727" w:rsidP="00B94727">
      <w:r w:rsidRPr="007B06FB">
        <w:tab/>
        <w:t>Giải pháp đặt ra là kiến nghị TAND tối cao và các cơ quan liên quan bổ sung biên chế phù hợp, đồng thời tuyển dụng, luân chuyển, hoặc điều động hợp lý nhân sự từ nơi khác đến công tác tại Lai Châu. Cần có chính sách ưu tiên, hỗ trợ đặc thù cho cán bộ làm việc tại các địa bàn khó khăn như: hỗ trợ nhà ở công vụ, phụ cấp vùng cao, ưu tiên đào tạo nâng cao trình độ chuyên môn, chính sách giữ chân người có năng lực, và tạo điều kiện thuận lợi để họ yên tâm công tác lâu dài.</w:t>
      </w:r>
    </w:p>
    <w:p w14:paraId="00080A00" w14:textId="208BE94D" w:rsidR="00B94727" w:rsidRPr="007B06FB" w:rsidRDefault="00B94727" w:rsidP="00B94727">
      <w:r w:rsidRPr="007B06FB">
        <w:tab/>
        <w:t xml:space="preserve">Ngoài ra, cần xây dựng cơ chế bồi dưỡng nghiệp vụ định kỳ, tập huấn chuyên sâu về giải quyết </w:t>
      </w:r>
      <w:r w:rsidR="00215CD9" w:rsidRPr="007B06FB">
        <w:t>tranh chấp QSDĐ</w:t>
      </w:r>
      <w:r w:rsidRPr="007B06FB">
        <w:t>, bao gồm kiến thức pháp lý, kỹ năng tranh tụng, phân tích hồ sơ địa chính, sử dụng bản đồ, trích đo địa chính... Việc nâng cao năng lực chuyên môn sẽ giúp thẩm phán và thư ký có thể xử lý hiệu quả các tình huống tranh chấp phức tạp, đa chiều, từ đó đảm bảo tính khách quan và đúng pháp luật trong mỗi bản án.</w:t>
      </w:r>
    </w:p>
    <w:p w14:paraId="4F7450D4" w14:textId="77777777" w:rsidR="00B94727" w:rsidRPr="007B06FB" w:rsidRDefault="00B94727" w:rsidP="00B94727">
      <w:r w:rsidRPr="007B06FB">
        <w:tab/>
        <w:t>- Tăng cường phối hợp liên ngành để hỗ trợ công tác xét xử</w:t>
      </w:r>
    </w:p>
    <w:p w14:paraId="3C4DC303" w14:textId="77777777" w:rsidR="00B94727" w:rsidRPr="007B06FB" w:rsidRDefault="00B94727" w:rsidP="00B94727">
      <w:pPr>
        <w:ind w:firstLine="720"/>
      </w:pPr>
      <w:r w:rsidRPr="007B06FB">
        <w:t xml:space="preserve">Cùng với bảo đảm nhân lực nội bộ, cần tăng cường cơ chế phối hợp giữa Tòa án với các cơ quan liên quan như Phòng Tài nguyên và Môi trường, UBND cấp xã, </w:t>
      </w:r>
      <w:r w:rsidRPr="007B06FB">
        <w:lastRenderedPageBreak/>
        <w:t>Chi nhánh Văn phòng đăng ký đất đai, Phòng Địa chính, đặc biệt là trong việc xác minh hiện trạng sử dụng đất, thu thập tài liệu, xác định ranh giới tranh chấp và cung cấp chứng cứ địa chính.</w:t>
      </w:r>
    </w:p>
    <w:p w14:paraId="0E3F2415" w14:textId="77777777" w:rsidR="00B94727" w:rsidRPr="007B06FB" w:rsidRDefault="00B94727" w:rsidP="00B94727">
      <w:r w:rsidRPr="007B06FB">
        <w:tab/>
        <w:t>TAND Khu vực 2 nên xây dựng quy chế phối hợp liên ngành cụ thể, trong đó quy định rõ trách nhiệm, thời hạn cung cấp thông tin, cơ chế hỗ trợ xác minh thực địa và đối chiếu hồ sơ địa chính, nhằm tránh tình trạng chậm trễ, kéo dài thời gian giải quyết tranh chấp do thiếu sự hợp tác từ các bên liên quan.</w:t>
      </w:r>
    </w:p>
    <w:p w14:paraId="2757F2E0" w14:textId="77777777" w:rsidR="00B94727" w:rsidRPr="007B06FB" w:rsidRDefault="00B94727" w:rsidP="00B94727"/>
    <w:p w14:paraId="4E215E72" w14:textId="77777777" w:rsidR="00B94727" w:rsidRPr="007B06FB" w:rsidRDefault="00B94727" w:rsidP="00B94727"/>
    <w:p w14:paraId="3F40157D" w14:textId="1885289D" w:rsidR="00E84FE4" w:rsidRPr="007B06FB" w:rsidRDefault="00E84FE4" w:rsidP="00E84FE4"/>
    <w:p w14:paraId="02E35E6D" w14:textId="67AA3C42" w:rsidR="00CA45C9" w:rsidRPr="007B06FB" w:rsidRDefault="00CA45C9" w:rsidP="00CA45C9"/>
    <w:p w14:paraId="7F75B23E" w14:textId="77777777" w:rsidR="00F2555C" w:rsidRPr="007B06FB" w:rsidRDefault="00F2555C" w:rsidP="0076016E">
      <w:pPr>
        <w:pStyle w:val="Heading1"/>
        <w:sectPr w:rsidR="00F2555C" w:rsidRPr="007B06FB" w:rsidSect="0032425D">
          <w:pgSz w:w="11906" w:h="16838" w:code="9"/>
          <w:pgMar w:top="1985" w:right="1134" w:bottom="1701" w:left="1985" w:header="720" w:footer="720" w:gutter="0"/>
          <w:cols w:space="720"/>
          <w:titlePg/>
          <w:docGrid w:linePitch="381"/>
        </w:sectPr>
      </w:pPr>
    </w:p>
    <w:p w14:paraId="4D8AD7C9" w14:textId="026889A8" w:rsidR="0076016E" w:rsidRPr="007B06FB" w:rsidRDefault="00F2555C" w:rsidP="0076016E">
      <w:pPr>
        <w:pStyle w:val="Heading1"/>
      </w:pPr>
      <w:bookmarkStart w:id="79" w:name="_Toc210811073"/>
      <w:r w:rsidRPr="007B06FB">
        <w:lastRenderedPageBreak/>
        <w:t>Kết luận chương 3</w:t>
      </w:r>
      <w:bookmarkEnd w:id="79"/>
    </w:p>
    <w:p w14:paraId="4ABEE6AE" w14:textId="590F60A6" w:rsidR="002120DD" w:rsidRPr="007B06FB" w:rsidRDefault="00A83578" w:rsidP="002120DD">
      <w:r w:rsidRPr="007B06FB">
        <w:tab/>
      </w:r>
      <w:r w:rsidR="002120DD" w:rsidRPr="007B06FB">
        <w:t xml:space="preserve">Chương 3 đã đề xuất các phương hướng, kiến nghị và giải pháp nhằm hoàn thiện pháp luật cũng như nâng cao hiệu quả giải quyết tranh chấp QSDĐ tại </w:t>
      </w:r>
      <w:r w:rsidR="00E167A3" w:rsidRPr="007B06FB">
        <w:t>TAND</w:t>
      </w:r>
      <w:r w:rsidR="002120DD" w:rsidRPr="007B06FB">
        <w:t xml:space="preserve"> Khu vực 2 – Lai Châu. Những định hướng này xuất phát từ yêu cầu thực tiễn, đặc thù của địa phương và yêu cầu đổi mới tư pháp trong bối cảnh xây dựng Nhà nước pháp quyền xã hội chủ nghĩa ở Việt Nam.</w:t>
      </w:r>
    </w:p>
    <w:p w14:paraId="773FC858" w14:textId="2B73BC36" w:rsidR="002120DD" w:rsidRPr="007B06FB" w:rsidRDefault="002120DD" w:rsidP="002120DD">
      <w:r w:rsidRPr="007B06FB">
        <w:tab/>
        <w:t>Trước hết, phương hướng hoàn thiện pháp luật về giải quyết tranh chấp QSDĐ cần bảo đảm tính đồng bộ, minh bạch, khả thi và phù hợp với thực tiễn xét xử tại các tòa án khu vực. Việc xác định rõ thẩm quyền, quy trình hòa giải, thời hiệu, chứng cứ, thi hành án và án lệ là cơ sở pháp lý quan trọng để nâng cao chất lượng giải quyết tranh chấp tại Tòa án.</w:t>
      </w:r>
    </w:p>
    <w:p w14:paraId="42F20A15" w14:textId="5DE05774" w:rsidR="002120DD" w:rsidRPr="007B06FB" w:rsidRDefault="002120DD" w:rsidP="002120DD">
      <w:r w:rsidRPr="007B06FB">
        <w:tab/>
        <w:t>Các kiến nghị cụ thể đã được đề xuất, tập trung vào việc hoàn thiện quy định pháp luật về thẩm quyền giải quyết tranh chấp QSDĐ của tòa án khu vực; quy định cụ thể hơn về thủ tục hòa giải bắt buộc trước khi khởi kiện nhằm giảm thiểu số lượng tranh chấp phát sinh và kéo dài. Ngoài ra, cần làm rõ hơn quy định về chứng cứ, xác minh nguồn gốc đất, thời hiệu khởi kiện và thẩm định tại chỗ, thi hành án; đồng thời chú trọng nâng cao năng lực thẩm phán, cán bộ xét xử và phát triển án lệ để bảo đảm tính thống nhất trong áp dụng pháp luật.</w:t>
      </w:r>
    </w:p>
    <w:p w14:paraId="05657F17" w14:textId="3240767C" w:rsidR="002120DD" w:rsidRPr="007B06FB" w:rsidRDefault="002120DD" w:rsidP="002120DD">
      <w:r w:rsidRPr="007B06FB">
        <w:tab/>
        <w:t>Bên cạnh đó, các giải pháp nâng cao hiệu quả giải quyết tranh chấp QSDĐ cũng được tập trung phân tích. Trong đó, đáng chú ý là việc nâng cao chất lượng đội ngũ cán bộ tòa án cả về chuyên môn và đạo đức nghề nghiệp; tăng cường phối hợp giữa các cơ quan có liên quan như chính quyền địa phương, cơ quan tài nguyên môi trường, văn phòng đăng ký đất đai... Việc đẩy mạnh hoạt động hòa giải, ứng dụng công nghệ thông tin, nâng cao nhận thức pháp luật của người dân và bảo đảm điều kiện cơ sở vật chất, nhân lực cũng là những giải pháp thiết thực, có tính khả thi cao.</w:t>
      </w:r>
    </w:p>
    <w:p w14:paraId="3D65D1A8" w14:textId="323BD096" w:rsidR="00A83578" w:rsidRPr="007B06FB" w:rsidRDefault="002120DD" w:rsidP="002120DD">
      <w:r w:rsidRPr="007B06FB">
        <w:tab/>
        <w:t xml:space="preserve">Tóm lại, để nâng cao hiệu quả giải quyết tranh chấp QSDĐ tại Tòa án nhân dân Khu vực 2 – Lai Châu, cần có sự kết hợp hài hòa giữa hoàn thiện khung pháp luật và cải cách tổ chức, hoạt động của tòa án theo hướng chuyên nghiệp, minh bạch </w:t>
      </w:r>
      <w:r w:rsidRPr="007B06FB">
        <w:lastRenderedPageBreak/>
        <w:t>và gần dân. Đây là điều kiện tiên quyết nhằm bảo đảm quyền và lợi ích hợp pháp của người dân, góp phần giữ gìn trật tự, an ninh và thúc đẩy phát triển kinh tế - xã hội tại địa phương.</w:t>
      </w:r>
    </w:p>
    <w:p w14:paraId="662F3DE1" w14:textId="77777777" w:rsidR="00A83578" w:rsidRPr="007B06FB" w:rsidRDefault="00A83578" w:rsidP="00A83578">
      <w:pPr>
        <w:sectPr w:rsidR="00A83578" w:rsidRPr="007B06FB" w:rsidSect="0032425D">
          <w:pgSz w:w="11906" w:h="16838" w:code="9"/>
          <w:pgMar w:top="1985" w:right="1134" w:bottom="1701" w:left="1985" w:header="720" w:footer="720" w:gutter="0"/>
          <w:cols w:space="720"/>
          <w:titlePg/>
          <w:docGrid w:linePitch="381"/>
        </w:sectPr>
      </w:pPr>
    </w:p>
    <w:p w14:paraId="6B02720B" w14:textId="730FA1C6" w:rsidR="0076016E" w:rsidRPr="007B06FB" w:rsidRDefault="0076016E" w:rsidP="0076016E">
      <w:pPr>
        <w:pStyle w:val="Heading1"/>
      </w:pPr>
      <w:bookmarkStart w:id="80" w:name="_Toc210811074"/>
      <w:r w:rsidRPr="007B06FB">
        <w:lastRenderedPageBreak/>
        <w:t>KẾT LUẬ</w:t>
      </w:r>
      <w:r w:rsidR="00F2555C" w:rsidRPr="007B06FB">
        <w:t xml:space="preserve">N </w:t>
      </w:r>
      <w:r w:rsidRPr="007B06FB">
        <w:t>ĐỀ ÁN</w:t>
      </w:r>
      <w:bookmarkEnd w:id="80"/>
    </w:p>
    <w:p w14:paraId="7F3B3AD7" w14:textId="40347545" w:rsidR="009A068B" w:rsidRPr="007B06FB" w:rsidRDefault="00C4254B" w:rsidP="009A068B">
      <w:r w:rsidRPr="007B06FB">
        <w:tab/>
      </w:r>
      <w:r w:rsidR="009A068B" w:rsidRPr="007B06FB">
        <w:t>Đề án “</w:t>
      </w:r>
      <w:r w:rsidR="009A068B" w:rsidRPr="007B06FB">
        <w:rPr>
          <w:i/>
        </w:rPr>
        <w:t>Pháp luật về giải quyết tranh chấp quyền sử dụng đất tại Tòa án nhân dân khu vực và thực tiễn xét xử tại Tòa án nhân Khu vực 2 - Lai Châu</w:t>
      </w:r>
      <w:r w:rsidR="009A068B" w:rsidRPr="007B06FB">
        <w:t xml:space="preserve">” đã hệ thống hóa và làm rõ cơ sở lý luận, thực tiễn pháp luật cũng như đề xuất các giải pháp hoàn thiện trong lĩnh vực giải quyết </w:t>
      </w:r>
      <w:r w:rsidR="00215CD9" w:rsidRPr="007B06FB">
        <w:t>tranh chấp QSDĐ</w:t>
      </w:r>
      <w:r w:rsidR="009A068B" w:rsidRPr="007B06FB">
        <w:t xml:space="preserve"> – một lĩnh vực pháp lý có ý nghĩa đặc biệt quan trọng trong bối cảnh phát triển kinh tế - xã hội hiện nay.</w:t>
      </w:r>
    </w:p>
    <w:p w14:paraId="1698A57B" w14:textId="6FCBD0DF" w:rsidR="009A068B" w:rsidRPr="007B06FB" w:rsidRDefault="009A068B" w:rsidP="009A068B">
      <w:r w:rsidRPr="007B06FB">
        <w:tab/>
      </w:r>
      <w:r w:rsidRPr="007B06FB">
        <w:rPr>
          <w:i/>
        </w:rPr>
        <w:t>Một là</w:t>
      </w:r>
      <w:r w:rsidRPr="007B06FB">
        <w:t xml:space="preserve">, đề án đã làm rõ khái niệm, đặc điểm của tranh chấp </w:t>
      </w:r>
      <w:r w:rsidR="00AC4A5E" w:rsidRPr="007B06FB">
        <w:t>QSDĐ</w:t>
      </w:r>
      <w:r w:rsidRPr="007B06FB">
        <w:t xml:space="preserve"> và giải quyết tranh chấp tại </w:t>
      </w:r>
      <w:r w:rsidR="00F041EE" w:rsidRPr="007B06FB">
        <w:t>TAND</w:t>
      </w:r>
      <w:r w:rsidRPr="007B06FB">
        <w:t xml:space="preserve">; phân tích vai trò quan trọng của TAND khu vực trong hệ thống tư pháp, đặc biệt là khi thực hiện nhiệm vụ giải quyết các </w:t>
      </w:r>
      <w:r w:rsidR="00215CD9" w:rsidRPr="007B06FB">
        <w:t>tranh chấp QSDĐ</w:t>
      </w:r>
      <w:r w:rsidRPr="007B06FB">
        <w:t xml:space="preserve"> phức tạp giữa người dân với nhau hoặc với cơ quan nhà nước. Đồng thời, đề án cũng phân tích kỹ các phương thức giải quyết </w:t>
      </w:r>
      <w:r w:rsidR="00215CD9" w:rsidRPr="007B06FB">
        <w:t>tranh chấp QSDĐ</w:t>
      </w:r>
      <w:r w:rsidRPr="007B06FB">
        <w:t xml:space="preserve"> hiện nay, từ tự thương lượng, hòa giải đến giải quyết bằng cơ quan có thẩm quyền, qua đó làm rõ ý nghĩa và tính cần thiết của việc giải quyết </w:t>
      </w:r>
      <w:r w:rsidR="00215CD9" w:rsidRPr="007B06FB">
        <w:t>tranh chấp QSDĐ</w:t>
      </w:r>
      <w:r w:rsidRPr="007B06FB">
        <w:t xml:space="preserve"> một cách minh bạch, đúng pháp luật và hiệu quả.</w:t>
      </w:r>
    </w:p>
    <w:p w14:paraId="200772D6" w14:textId="4E05A32E" w:rsidR="009A068B" w:rsidRPr="007B06FB" w:rsidRDefault="009A068B" w:rsidP="009A068B">
      <w:r w:rsidRPr="007B06FB">
        <w:tab/>
      </w:r>
      <w:r w:rsidRPr="007B06FB">
        <w:rPr>
          <w:i/>
        </w:rPr>
        <w:t>Hai là</w:t>
      </w:r>
      <w:r w:rsidRPr="007B06FB">
        <w:t xml:space="preserve">, đề án tập trung làm rõ thực trạng pháp luật và thực tiễn giải quyết tranh chấp </w:t>
      </w:r>
      <w:r w:rsidR="00AC4A5E" w:rsidRPr="007B06FB">
        <w:t>QSDĐ</w:t>
      </w:r>
      <w:r w:rsidRPr="007B06FB">
        <w:t xml:space="preserve"> tại TAND Khu vực 2 – Lai Châu. Trên cơ sở khảo sát các văn bản pháp luật nội dung, pháp luật tố tụng và hướng dẫn của </w:t>
      </w:r>
      <w:r w:rsidR="00F041EE" w:rsidRPr="007B06FB">
        <w:t>TAND</w:t>
      </w:r>
      <w:r w:rsidRPr="007B06FB">
        <w:t xml:space="preserve"> tối cao, đề án đã chỉ ra rằng hệ thống pháp luật hiện nay nhìn chung đã hình thành được nền tảng tương đối đầy đủ để điều chỉnh hoạt động giải quyết </w:t>
      </w:r>
      <w:r w:rsidR="00215CD9" w:rsidRPr="007B06FB">
        <w:t>tranh chấp QSDĐ</w:t>
      </w:r>
      <w:r w:rsidRPr="007B06FB">
        <w:t xml:space="preserve">. Tuy nhiên, quá trình thực thi tại thực tiễn TAND Khu vực 2 – Lai Châu vẫn còn nhiều bất cập như: khó khăn trong việc xác minh nguồn gốc đất, thiếu chứng cứ rõ ràng, bất cập trong thủ tục hòa giải bắt buộc, năng lực của cán bộ còn chưa đồng đều,… Bên cạnh đó, đề án cũng ghi nhận nhiều kết quả tích cực như tỷ lệ giải quyết dứt điểm các vụ tranh chấp ngày càng tăng, thời gian giải quyết từng bước được rút ngắn, công tác hòa giải được chú trọng hơn và vai trò của </w:t>
      </w:r>
      <w:r w:rsidR="00F041EE" w:rsidRPr="007B06FB">
        <w:t>TAND</w:t>
      </w:r>
      <w:r w:rsidRPr="007B06FB">
        <w:t xml:space="preserve"> khu vực trong ổn định trật tự xã hội địa phương ngày càng được khẳng định.</w:t>
      </w:r>
    </w:p>
    <w:p w14:paraId="5306841A" w14:textId="66D60472" w:rsidR="009A068B" w:rsidRPr="007B06FB" w:rsidRDefault="009A068B" w:rsidP="009A068B">
      <w:r w:rsidRPr="007B06FB">
        <w:tab/>
      </w:r>
      <w:r w:rsidRPr="007B06FB">
        <w:rPr>
          <w:i/>
        </w:rPr>
        <w:t>Ba là</w:t>
      </w:r>
      <w:r w:rsidRPr="007B06FB">
        <w:t xml:space="preserve">, trên cơ sở các phân tích lý luận và thực tiễn, đề án đã đề xuất hệ thống phương hướng và giải pháp toàn diện nhằm hoàn thiện pháp luật và nâng cao hiệu quả giải quyết tranh chấp </w:t>
      </w:r>
      <w:r w:rsidR="00AC4A5E" w:rsidRPr="007B06FB">
        <w:t>QSDĐ</w:t>
      </w:r>
      <w:r w:rsidRPr="007B06FB">
        <w:t xml:space="preserve"> tại TAND Khu vực 2 – Lai Châu. Các đề xuất tập </w:t>
      </w:r>
      <w:r w:rsidRPr="007B06FB">
        <w:lastRenderedPageBreak/>
        <w:t>trung vào hai nhóm chính: (1) Kiến nghị hoàn thiện pháp luật – như điều chỉnh thẩm quyền giải quyết, thời hiệu khởi kiện, thủ tục hòa giải, xác minh nguồn gốc đất,… và (2) Giải pháp thực tiễn – như nâng cao năng lực đội ngũ thẩm phán, đẩy mạnh ứng dụng công nghệ thông tin, tăng cường tuyên truyền pháp luật về đất đai, bảo đảm cơ sở vật chất cho tòa án,… Đây đều là những giải pháp mang tính khả thi và có thể áp dụng rộng rãi tại các TAND khu vực trên cả nước.</w:t>
      </w:r>
    </w:p>
    <w:p w14:paraId="46D03241" w14:textId="35A82156" w:rsidR="00C4254B" w:rsidRPr="007B06FB" w:rsidRDefault="009A068B" w:rsidP="009A068B">
      <w:r w:rsidRPr="007B06FB">
        <w:tab/>
        <w:t xml:space="preserve">Tóm lại, đề án đã đạt được mục tiêu đề ra: cung cấp cơ sở lý luận vững chắc, đánh giá khách quan thực trạng thực tiễn và đề xuất các giải pháp thiết thực để hoàn thiện hoạt động giải quyết </w:t>
      </w:r>
      <w:r w:rsidR="00215CD9" w:rsidRPr="007B06FB">
        <w:t>tranh chấp QSDĐ</w:t>
      </w:r>
      <w:r w:rsidRPr="007B06FB">
        <w:t xml:space="preserve"> tại </w:t>
      </w:r>
      <w:r w:rsidR="00F041EE" w:rsidRPr="007B06FB">
        <w:t>TAND</w:t>
      </w:r>
      <w:r w:rsidRPr="007B06FB">
        <w:t xml:space="preserve"> khu vực – một mô hình tòa án mới được thành lập trong bối cảnh đổi mới tổ chức bộ máy nhà nước theo hướng tinh gọn, hiệu quả. Những kết quả nghiên cứu trong đề án có thể trở thành nguồn tài liệu tham khảo hữu ích cho các nhà quản lý, nhà lập pháp cũng như cán bộ trực tiếp tham gia giải quyết </w:t>
      </w:r>
      <w:r w:rsidR="00215CD9" w:rsidRPr="007B06FB">
        <w:t>tranh chấp QSDĐ</w:t>
      </w:r>
      <w:r w:rsidRPr="007B06FB">
        <w:t xml:space="preserve"> tại địa phương.</w:t>
      </w:r>
    </w:p>
    <w:p w14:paraId="1CB60A26" w14:textId="39BE26E3" w:rsidR="00CA45C9" w:rsidRPr="007B06FB" w:rsidRDefault="00CA45C9" w:rsidP="00F2555C">
      <w:r w:rsidRPr="007B06FB">
        <w:tab/>
      </w:r>
    </w:p>
    <w:p w14:paraId="24445AA3" w14:textId="6D55D323" w:rsidR="00CA45C9" w:rsidRPr="007B06FB" w:rsidRDefault="00CA45C9" w:rsidP="00CA45C9"/>
    <w:p w14:paraId="29430EF8" w14:textId="77777777" w:rsidR="0076016E" w:rsidRPr="007B06FB" w:rsidRDefault="0076016E" w:rsidP="0076016E">
      <w:pPr>
        <w:pStyle w:val="Heading1"/>
        <w:sectPr w:rsidR="0076016E" w:rsidRPr="007B06FB" w:rsidSect="0032425D">
          <w:pgSz w:w="11906" w:h="16838" w:code="9"/>
          <w:pgMar w:top="1985" w:right="1134" w:bottom="1701" w:left="1985" w:header="720" w:footer="720" w:gutter="0"/>
          <w:cols w:space="720"/>
          <w:titlePg/>
          <w:docGrid w:linePitch="381"/>
        </w:sectPr>
      </w:pPr>
    </w:p>
    <w:p w14:paraId="57DDF85F" w14:textId="62852757" w:rsidR="0076016E" w:rsidRPr="007B06FB" w:rsidRDefault="0076016E" w:rsidP="00606FA8">
      <w:pPr>
        <w:pStyle w:val="Heading1"/>
      </w:pPr>
      <w:bookmarkStart w:id="81" w:name="_Toc210811075"/>
      <w:r w:rsidRPr="007B06FB">
        <w:lastRenderedPageBreak/>
        <w:t>TÀI LIỆU THAM KHẢO</w:t>
      </w:r>
      <w:bookmarkEnd w:id="81"/>
    </w:p>
    <w:p w14:paraId="738CE43E" w14:textId="77777777" w:rsidR="001C470E" w:rsidRPr="007B06FB" w:rsidRDefault="001C470E" w:rsidP="00606FA8">
      <w:pPr>
        <w:pStyle w:val="ListParagraph"/>
        <w:numPr>
          <w:ilvl w:val="0"/>
          <w:numId w:val="27"/>
        </w:numPr>
        <w:spacing w:after="0" w:line="360" w:lineRule="auto"/>
        <w:ind w:left="0" w:firstLine="0"/>
      </w:pPr>
      <w:r w:rsidRPr="007B06FB">
        <w:t xml:space="preserve">Ban Chấp hành Trung ương Đảng (2017), </w:t>
      </w:r>
      <w:r w:rsidRPr="007B06FB">
        <w:rPr>
          <w:rStyle w:val="Emphasis"/>
          <w:rFonts w:eastAsiaTheme="majorEastAsia"/>
        </w:rPr>
        <w:t>Nghị quyết số 18-NQ/TW về tiếp tục đổi mới, sắp xếp tổ chức bộ máy của hệ thống chính trị tinh gọn, hoạt động hiệu lực, hiệu quả</w:t>
      </w:r>
      <w:r w:rsidRPr="007B06FB">
        <w:t>, Hà Nội.</w:t>
      </w:r>
    </w:p>
    <w:p w14:paraId="2269872E" w14:textId="77777777" w:rsidR="00992EE1" w:rsidRPr="007B06FB" w:rsidRDefault="00992EE1" w:rsidP="00606FA8">
      <w:pPr>
        <w:pStyle w:val="ListParagraph"/>
        <w:numPr>
          <w:ilvl w:val="0"/>
          <w:numId w:val="27"/>
        </w:numPr>
        <w:spacing w:after="0" w:line="360" w:lineRule="auto"/>
        <w:ind w:left="0" w:firstLine="0"/>
      </w:pPr>
      <w:r w:rsidRPr="007B06FB">
        <w:t xml:space="preserve">Bộ Tư pháp (2021), </w:t>
      </w:r>
      <w:r w:rsidRPr="007B06FB">
        <w:rPr>
          <w:i/>
        </w:rPr>
        <w:t>Thông tư 09/2021/TT-BTP ngày 15/11/2021 của Bộ Tư pháp hướng dẫn công tác hòa giải ở cơ sở</w:t>
      </w:r>
      <w:r w:rsidRPr="007B06FB">
        <w:t>, Hà Nội.</w:t>
      </w:r>
    </w:p>
    <w:p w14:paraId="5D90FC80" w14:textId="77777777" w:rsidR="006A7DBA" w:rsidRPr="007B06FB" w:rsidRDefault="00992EE1" w:rsidP="006A7DBA">
      <w:pPr>
        <w:pStyle w:val="ListParagraph"/>
        <w:numPr>
          <w:ilvl w:val="0"/>
          <w:numId w:val="27"/>
        </w:numPr>
        <w:spacing w:after="0" w:line="360" w:lineRule="auto"/>
        <w:ind w:left="0" w:firstLine="0"/>
      </w:pPr>
      <w:r w:rsidRPr="007B06FB">
        <w:t xml:space="preserve">Chính phủ (2014), </w:t>
      </w:r>
      <w:r w:rsidR="000E25FC" w:rsidRPr="007B06FB">
        <w:rPr>
          <w:i/>
        </w:rPr>
        <w:t>Nghị định số 43/2014/NĐ-CP ngày 15/5/2014 của Chính phủ quy định chi tiết thi hành Luật Đấ</w:t>
      </w:r>
      <w:r w:rsidRPr="007B06FB">
        <w:rPr>
          <w:i/>
        </w:rPr>
        <w:t>t đai</w:t>
      </w:r>
      <w:r w:rsidRPr="007B06FB">
        <w:t>, Hà Nộ</w:t>
      </w:r>
      <w:r w:rsidR="006A7DBA" w:rsidRPr="007B06FB">
        <w:t>i</w:t>
      </w:r>
    </w:p>
    <w:p w14:paraId="180A4F73" w14:textId="5508BACD" w:rsidR="006A7DBA" w:rsidRPr="007B06FB" w:rsidRDefault="006A7DBA" w:rsidP="006A7DBA">
      <w:pPr>
        <w:pStyle w:val="ListParagraph"/>
        <w:numPr>
          <w:ilvl w:val="0"/>
          <w:numId w:val="27"/>
        </w:numPr>
        <w:spacing w:after="0" w:line="360" w:lineRule="auto"/>
        <w:ind w:left="0" w:firstLine="0"/>
      </w:pPr>
      <w:r w:rsidRPr="007B06FB">
        <w:t>Nguyễn Văn Cương (2020), “</w:t>
      </w:r>
      <w:r w:rsidRPr="007B06FB">
        <w:rPr>
          <w:rStyle w:val="Emphasis"/>
          <w:rFonts w:eastAsiaTheme="majorEastAsia"/>
          <w:i w:val="0"/>
        </w:rPr>
        <w:t>Giải quyết tranh chấp đất đai tại Tòa án nhân dân – Thực tiễn và kiến nghị hoàn thiện”</w:t>
      </w:r>
      <w:r w:rsidRPr="007B06FB">
        <w:t xml:space="preserve">, </w:t>
      </w:r>
      <w:r w:rsidRPr="007B06FB">
        <w:rPr>
          <w:i/>
        </w:rPr>
        <w:t>Tạp chí Tòa án nhân dân</w:t>
      </w:r>
      <w:r w:rsidRPr="007B06FB">
        <w:t>, số 15, tr. 45-52.</w:t>
      </w:r>
    </w:p>
    <w:p w14:paraId="270304D7" w14:textId="2501D2DF" w:rsidR="00992EE1" w:rsidRPr="007B06FB" w:rsidRDefault="00992EE1" w:rsidP="00606FA8">
      <w:pPr>
        <w:pStyle w:val="ListParagraph"/>
        <w:numPr>
          <w:ilvl w:val="0"/>
          <w:numId w:val="27"/>
        </w:numPr>
        <w:spacing w:after="0" w:line="360" w:lineRule="auto"/>
        <w:ind w:left="0" w:firstLine="0"/>
      </w:pPr>
      <w:r w:rsidRPr="007B06FB">
        <w:t xml:space="preserve">Nguyễn Văn Cường (2021), </w:t>
      </w:r>
      <w:r w:rsidRPr="007B06FB">
        <w:rPr>
          <w:i/>
        </w:rPr>
        <w:t xml:space="preserve">Pháp luật về giải quyết </w:t>
      </w:r>
      <w:r w:rsidR="00215CD9" w:rsidRPr="007B06FB">
        <w:rPr>
          <w:i/>
        </w:rPr>
        <w:t>tranh chấp QSDĐ</w:t>
      </w:r>
      <w:r w:rsidRPr="007B06FB">
        <w:rPr>
          <w:i/>
        </w:rPr>
        <w:t xml:space="preserve"> ở Việt Nam</w:t>
      </w:r>
      <w:r w:rsidRPr="007B06FB">
        <w:t>, Nxb. Chính trị quốc gia Sự thật.</w:t>
      </w:r>
    </w:p>
    <w:p w14:paraId="60772176" w14:textId="6D301701" w:rsidR="001C470E" w:rsidRPr="007B06FB" w:rsidRDefault="001C470E" w:rsidP="00606FA8">
      <w:pPr>
        <w:pStyle w:val="ListParagraph"/>
        <w:numPr>
          <w:ilvl w:val="0"/>
          <w:numId w:val="27"/>
        </w:numPr>
        <w:spacing w:after="0" w:line="360" w:lineRule="auto"/>
        <w:ind w:left="0" w:firstLine="0"/>
      </w:pPr>
      <w:r w:rsidRPr="007B06FB">
        <w:t xml:space="preserve">Nguyễn Văn Cường (chủ biên) (2022), </w:t>
      </w:r>
      <w:r w:rsidRPr="007B06FB">
        <w:rPr>
          <w:i/>
        </w:rPr>
        <w:t xml:space="preserve">Pháp luật về giải quyết </w:t>
      </w:r>
      <w:r w:rsidR="00215CD9" w:rsidRPr="007B06FB">
        <w:rPr>
          <w:i/>
        </w:rPr>
        <w:t>tranh chấp QSDĐ</w:t>
      </w:r>
      <w:r w:rsidRPr="007B06FB">
        <w:t>, NXB Chính trị Quốc gia.</w:t>
      </w:r>
    </w:p>
    <w:p w14:paraId="572B9E1D" w14:textId="77777777" w:rsidR="00503D52" w:rsidRPr="007B06FB" w:rsidRDefault="00503D52" w:rsidP="00503D52">
      <w:pPr>
        <w:pStyle w:val="ListParagraph"/>
        <w:numPr>
          <w:ilvl w:val="0"/>
          <w:numId w:val="27"/>
        </w:numPr>
        <w:spacing w:after="0" w:line="360" w:lineRule="auto"/>
        <w:ind w:left="0" w:firstLine="0"/>
      </w:pPr>
      <w:r w:rsidRPr="007B06FB">
        <w:t xml:space="preserve">Nguyễn Đăng Dung (2019), </w:t>
      </w:r>
      <w:r w:rsidRPr="007B06FB">
        <w:rPr>
          <w:rStyle w:val="Emphasis"/>
          <w:rFonts w:eastAsiaTheme="majorEastAsia"/>
        </w:rPr>
        <w:t>Pháp luật về đất đai và bảo vệ quyền tài sản của công dân</w:t>
      </w:r>
      <w:r w:rsidRPr="007B06FB">
        <w:t>, NXB Chính trị quốc gia.</w:t>
      </w:r>
    </w:p>
    <w:p w14:paraId="6E4B2D76" w14:textId="77777777" w:rsidR="006A7DBA" w:rsidRPr="007B06FB" w:rsidRDefault="006A7DBA" w:rsidP="006A7DBA">
      <w:pPr>
        <w:pStyle w:val="ListParagraph"/>
        <w:numPr>
          <w:ilvl w:val="0"/>
          <w:numId w:val="27"/>
        </w:numPr>
        <w:spacing w:after="0" w:line="360" w:lineRule="auto"/>
        <w:ind w:left="0" w:firstLine="0"/>
      </w:pPr>
      <w:r w:rsidRPr="007B06FB">
        <w:t xml:space="preserve">Phạm Văn Dũng (2022), </w:t>
      </w:r>
      <w:r w:rsidRPr="007B06FB">
        <w:rPr>
          <w:i/>
        </w:rPr>
        <w:t>Thực tiễn giải quyết tranh chấp QSDĐ tại Tòa án nhân dân khu vực ở tỉnh Hòa Bình</w:t>
      </w:r>
      <w:r w:rsidRPr="007B06FB">
        <w:t>, Luận văn Thạc sĩ Luật học, Trường Đại học Luật TP. Hồ Chí Minh.</w:t>
      </w:r>
    </w:p>
    <w:p w14:paraId="6D1C6FA2" w14:textId="77777777" w:rsidR="00992EE1" w:rsidRPr="007B06FB" w:rsidRDefault="00992EE1" w:rsidP="00606FA8">
      <w:pPr>
        <w:pStyle w:val="ListParagraph"/>
        <w:numPr>
          <w:ilvl w:val="0"/>
          <w:numId w:val="27"/>
        </w:numPr>
        <w:spacing w:after="0" w:line="360" w:lineRule="auto"/>
        <w:ind w:left="0" w:firstLine="0"/>
      </w:pPr>
      <w:r w:rsidRPr="007B06FB">
        <w:t xml:space="preserve">Đỗ Văn Đại (2023), </w:t>
      </w:r>
      <w:r w:rsidRPr="007B06FB">
        <w:rPr>
          <w:i/>
        </w:rPr>
        <w:t>Bình luận khoa học Bộ luật Tố tụng dân sự</w:t>
      </w:r>
      <w:r w:rsidRPr="007B06FB">
        <w:t>, Nxb. Hồng Đức.</w:t>
      </w:r>
    </w:p>
    <w:p w14:paraId="2F130C09" w14:textId="27B8C8DF" w:rsidR="00F041EE" w:rsidRPr="007B06FB" w:rsidRDefault="00F041EE" w:rsidP="00F041EE">
      <w:pPr>
        <w:pStyle w:val="ListParagraph"/>
        <w:numPr>
          <w:ilvl w:val="0"/>
          <w:numId w:val="27"/>
        </w:numPr>
        <w:spacing w:after="0" w:line="360" w:lineRule="auto"/>
        <w:ind w:left="0" w:firstLine="0"/>
      </w:pPr>
      <w:r w:rsidRPr="007B06FB">
        <w:t xml:space="preserve">Nguyễn Ngọc Điện (2012), </w:t>
      </w:r>
      <w:r w:rsidRPr="007B06FB">
        <w:rPr>
          <w:i/>
        </w:rPr>
        <w:t>Giáo trình Luật Đất đai</w:t>
      </w:r>
      <w:r w:rsidRPr="007B06FB">
        <w:t>, Nxb. Chính trị Quốc gia, tr. 145.</w:t>
      </w:r>
    </w:p>
    <w:p w14:paraId="2811FF70" w14:textId="77777777" w:rsidR="006A7DBA" w:rsidRPr="007B06FB" w:rsidRDefault="00F041EE" w:rsidP="006A7DBA">
      <w:pPr>
        <w:pStyle w:val="ListParagraph"/>
        <w:numPr>
          <w:ilvl w:val="0"/>
          <w:numId w:val="27"/>
        </w:numPr>
        <w:spacing w:after="0" w:line="360" w:lineRule="auto"/>
        <w:ind w:left="0" w:firstLine="0"/>
      </w:pPr>
      <w:r w:rsidRPr="007B06FB">
        <w:t xml:space="preserve">Nguyễn Ngọc Điện (2019), </w:t>
      </w:r>
      <w:r w:rsidRPr="007B06FB">
        <w:rPr>
          <w:i/>
        </w:rPr>
        <w:t>Bình luận khoa học Luật Đất đai</w:t>
      </w:r>
      <w:r w:rsidRPr="007B06FB">
        <w:t>, NXB Tổng hợp TP. HCM.</w:t>
      </w:r>
    </w:p>
    <w:p w14:paraId="4AF338EB" w14:textId="5DBAE160" w:rsidR="006A7DBA" w:rsidRPr="007B06FB" w:rsidRDefault="006A7DBA" w:rsidP="006A7DBA">
      <w:pPr>
        <w:pStyle w:val="ListParagraph"/>
        <w:numPr>
          <w:ilvl w:val="0"/>
          <w:numId w:val="27"/>
        </w:numPr>
        <w:spacing w:after="0" w:line="360" w:lineRule="auto"/>
        <w:ind w:left="0" w:firstLine="0"/>
      </w:pPr>
      <w:r w:rsidRPr="007B06FB">
        <w:t xml:space="preserve">Trần Văn Độ (2019), </w:t>
      </w:r>
      <w:r w:rsidRPr="007B06FB">
        <w:rPr>
          <w:rStyle w:val="Emphasis"/>
          <w:rFonts w:eastAsiaTheme="majorEastAsia"/>
        </w:rPr>
        <w:t>Vai trò của Tòa án trong bảo vệ pháp chế xã hội chủ nghĩa</w:t>
      </w:r>
      <w:r w:rsidRPr="007B06FB">
        <w:t>, Nxb Chính trị quốc gia Sự thật, Hà Nội.</w:t>
      </w:r>
    </w:p>
    <w:p w14:paraId="3A6A6A5D" w14:textId="77777777" w:rsidR="001C470E" w:rsidRPr="007B06FB" w:rsidRDefault="001C470E" w:rsidP="00606FA8">
      <w:pPr>
        <w:pStyle w:val="ListParagraph"/>
        <w:numPr>
          <w:ilvl w:val="0"/>
          <w:numId w:val="27"/>
        </w:numPr>
        <w:spacing w:after="0" w:line="360" w:lineRule="auto"/>
        <w:ind w:left="0" w:firstLine="0"/>
      </w:pPr>
      <w:r w:rsidRPr="007B06FB">
        <w:t xml:space="preserve">Nguyễn Hồng Hải (2021), </w:t>
      </w:r>
      <w:r w:rsidRPr="007B06FB">
        <w:rPr>
          <w:rStyle w:val="Emphasis"/>
          <w:rFonts w:eastAsiaTheme="majorEastAsia"/>
        </w:rPr>
        <w:t>Giáo trình Luật Tố tụng Dân sự Việt Nam</w:t>
      </w:r>
      <w:r w:rsidRPr="007B06FB">
        <w:t>, Nxb. Đại học Quốc gia Hà Nội.</w:t>
      </w:r>
    </w:p>
    <w:p w14:paraId="03C9944C" w14:textId="77777777" w:rsidR="004B66C1" w:rsidRPr="007B06FB" w:rsidRDefault="004B66C1" w:rsidP="00606FA8">
      <w:pPr>
        <w:pStyle w:val="ListParagraph"/>
        <w:numPr>
          <w:ilvl w:val="0"/>
          <w:numId w:val="27"/>
        </w:numPr>
        <w:spacing w:after="0" w:line="360" w:lineRule="auto"/>
        <w:ind w:left="0" w:firstLine="0"/>
      </w:pPr>
      <w:r w:rsidRPr="007B06FB">
        <w:lastRenderedPageBreak/>
        <w:t xml:space="preserve">Nguyễn Minh Hằng (2017), </w:t>
      </w:r>
      <w:r w:rsidRPr="007B06FB">
        <w:rPr>
          <w:i/>
          <w:iCs/>
        </w:rPr>
        <w:t>Pháp luật tố tụng dân sự Việt Nam</w:t>
      </w:r>
      <w:r w:rsidRPr="007B06FB">
        <w:t xml:space="preserve"> (Giáo trình), Nhà xuất bản Đại học Quốc gia Hà Nội.</w:t>
      </w:r>
    </w:p>
    <w:p w14:paraId="3E77C13A" w14:textId="3B3959B6" w:rsidR="003C0EDA" w:rsidRPr="007B06FB" w:rsidRDefault="003C0EDA" w:rsidP="003C0EDA">
      <w:pPr>
        <w:pStyle w:val="ListParagraph"/>
        <w:numPr>
          <w:ilvl w:val="0"/>
          <w:numId w:val="27"/>
        </w:numPr>
        <w:spacing w:after="0" w:line="360" w:lineRule="auto"/>
        <w:ind w:left="0" w:firstLine="0"/>
      </w:pPr>
      <w:r w:rsidRPr="007B06FB">
        <w:t xml:space="preserve">Nguyễn Văn Hạnh (2019), "Cơ chế giải quyết </w:t>
      </w:r>
      <w:r w:rsidR="00215CD9" w:rsidRPr="007B06FB">
        <w:t>tranh chấp QSDĐ</w:t>
      </w:r>
      <w:r w:rsidRPr="007B06FB">
        <w:t xml:space="preserve">: Thực trạng và hướng hoàn thiện", </w:t>
      </w:r>
      <w:r w:rsidRPr="007B06FB">
        <w:rPr>
          <w:bCs/>
          <w:i/>
        </w:rPr>
        <w:t>Tạp chí Nhà nước và Pháp luật</w:t>
      </w:r>
      <w:r w:rsidRPr="007B06FB">
        <w:t>, Số 8/2019.</w:t>
      </w:r>
    </w:p>
    <w:p w14:paraId="5FB7B2F2" w14:textId="28FB651F" w:rsidR="00992EE1" w:rsidRPr="007B06FB" w:rsidRDefault="00992EE1" w:rsidP="00606FA8">
      <w:pPr>
        <w:pStyle w:val="ListParagraph"/>
        <w:numPr>
          <w:ilvl w:val="0"/>
          <w:numId w:val="27"/>
        </w:numPr>
        <w:spacing w:after="0" w:line="360" w:lineRule="auto"/>
        <w:ind w:left="0" w:firstLine="0"/>
      </w:pPr>
      <w:r w:rsidRPr="007B06FB">
        <w:t xml:space="preserve">Hội đồng thẩm phán (2017), </w:t>
      </w:r>
      <w:r w:rsidR="000E25FC" w:rsidRPr="007B06FB">
        <w:rPr>
          <w:i/>
        </w:rPr>
        <w:t xml:space="preserve">Nghị quyết số 04/2017/NQ-HĐTP ngày 05/5/2017 của Hội đồng Thẩm phán TANDTC hướng dẫn giải quyết </w:t>
      </w:r>
      <w:r w:rsidR="00215CD9" w:rsidRPr="007B06FB">
        <w:rPr>
          <w:i/>
        </w:rPr>
        <w:t>tranh chấp QSDĐ</w:t>
      </w:r>
      <w:r w:rsidRPr="007B06FB">
        <w:t>, Hà Nội.</w:t>
      </w:r>
    </w:p>
    <w:p w14:paraId="1AE4856A" w14:textId="2725B610" w:rsidR="00F041EE" w:rsidRPr="007B06FB" w:rsidRDefault="001C470E" w:rsidP="00F041EE">
      <w:pPr>
        <w:pStyle w:val="ListParagraph"/>
        <w:numPr>
          <w:ilvl w:val="0"/>
          <w:numId w:val="27"/>
        </w:numPr>
        <w:spacing w:after="0" w:line="360" w:lineRule="auto"/>
        <w:ind w:left="0" w:firstLine="0"/>
      </w:pPr>
      <w:r w:rsidRPr="007B06FB">
        <w:t>Lê Minh Hùng (2019), “</w:t>
      </w:r>
      <w:r w:rsidRPr="007B06FB">
        <w:rPr>
          <w:iCs/>
        </w:rPr>
        <w:t xml:space="preserve">Thực tiễn giải quyết </w:t>
      </w:r>
      <w:r w:rsidR="00215CD9" w:rsidRPr="007B06FB">
        <w:rPr>
          <w:iCs/>
        </w:rPr>
        <w:t>tranh chấp QSDĐ</w:t>
      </w:r>
      <w:r w:rsidRPr="007B06FB">
        <w:rPr>
          <w:iCs/>
        </w:rPr>
        <w:t xml:space="preserve"> tại Tòa án hiện nay</w:t>
      </w:r>
      <w:r w:rsidRPr="007B06FB">
        <w:t xml:space="preserve">”, </w:t>
      </w:r>
      <w:r w:rsidRPr="007B06FB">
        <w:rPr>
          <w:i/>
        </w:rPr>
        <w:t>Tạp chí Tòa án nhân dân</w:t>
      </w:r>
      <w:r w:rsidRPr="007B06FB">
        <w:t>.</w:t>
      </w:r>
    </w:p>
    <w:p w14:paraId="7390871E" w14:textId="30230901" w:rsidR="00F041EE" w:rsidRPr="007B06FB" w:rsidRDefault="00F041EE" w:rsidP="00F041EE">
      <w:pPr>
        <w:pStyle w:val="ListParagraph"/>
        <w:numPr>
          <w:ilvl w:val="0"/>
          <w:numId w:val="27"/>
        </w:numPr>
        <w:spacing w:after="0" w:line="360" w:lineRule="auto"/>
        <w:ind w:left="0" w:firstLine="0"/>
      </w:pPr>
      <w:r w:rsidRPr="007B06FB">
        <w:t xml:space="preserve">Trần Quang Huy (2018), “Nghiên cứu Luật Đất đai”, </w:t>
      </w:r>
      <w:r w:rsidRPr="007B06FB">
        <w:rPr>
          <w:i/>
        </w:rPr>
        <w:t>Tạp chí Khoa học Pháp lý Việt Nam</w:t>
      </w:r>
      <w:r w:rsidRPr="007B06FB">
        <w:t>, số 6/2018.</w:t>
      </w:r>
    </w:p>
    <w:p w14:paraId="33220FB4" w14:textId="10E9C282" w:rsidR="001C470E" w:rsidRPr="007B06FB" w:rsidRDefault="001C470E" w:rsidP="00606FA8">
      <w:pPr>
        <w:pStyle w:val="ListParagraph"/>
        <w:numPr>
          <w:ilvl w:val="0"/>
          <w:numId w:val="27"/>
        </w:numPr>
        <w:spacing w:after="0" w:line="360" w:lineRule="auto"/>
        <w:ind w:left="0" w:firstLine="0"/>
      </w:pPr>
      <w:r w:rsidRPr="007B06FB">
        <w:t>Nguyễn Ngọc Khánh (2019), “</w:t>
      </w:r>
      <w:r w:rsidRPr="007B06FB">
        <w:rPr>
          <w:rStyle w:val="Emphasis"/>
          <w:rFonts w:eastAsiaTheme="majorEastAsia"/>
          <w:i w:val="0"/>
        </w:rPr>
        <w:t xml:space="preserve">Nâng cao năng lực xét xử của Tòa án nhân dân cấp huyện trong giải quyết </w:t>
      </w:r>
      <w:r w:rsidR="00215CD9" w:rsidRPr="007B06FB">
        <w:rPr>
          <w:rStyle w:val="Emphasis"/>
          <w:rFonts w:eastAsiaTheme="majorEastAsia"/>
          <w:i w:val="0"/>
        </w:rPr>
        <w:t>tranh chấp QSDĐ</w:t>
      </w:r>
      <w:r w:rsidRPr="007B06FB">
        <w:rPr>
          <w:rStyle w:val="Emphasis"/>
          <w:rFonts w:eastAsiaTheme="majorEastAsia"/>
          <w:i w:val="0"/>
        </w:rPr>
        <w:t>”</w:t>
      </w:r>
      <w:r w:rsidRPr="007B06FB">
        <w:t xml:space="preserve">, </w:t>
      </w:r>
      <w:r w:rsidRPr="007B06FB">
        <w:rPr>
          <w:i/>
        </w:rPr>
        <w:t>Tạp chí Tòa án nhân dân</w:t>
      </w:r>
      <w:r w:rsidRPr="007B06FB">
        <w:t>, số 20.</w:t>
      </w:r>
    </w:p>
    <w:p w14:paraId="6EAD1199" w14:textId="77777777" w:rsidR="006A7DBA" w:rsidRPr="007B06FB" w:rsidRDefault="00365902" w:rsidP="006A7DBA">
      <w:pPr>
        <w:pStyle w:val="ListParagraph"/>
        <w:numPr>
          <w:ilvl w:val="0"/>
          <w:numId w:val="27"/>
        </w:numPr>
        <w:spacing w:after="0" w:line="360" w:lineRule="auto"/>
        <w:ind w:left="0" w:firstLine="0"/>
      </w:pPr>
      <w:r w:rsidRPr="007B06FB">
        <w:t xml:space="preserve">Trần Văn Nam (2020), </w:t>
      </w:r>
      <w:r w:rsidRPr="007B06FB">
        <w:rPr>
          <w:i/>
        </w:rPr>
        <w:t>Giải quyết tranh chấp dân sự về quyền sử dụng đất</w:t>
      </w:r>
      <w:r w:rsidRPr="007B06FB">
        <w:t>, Nxb. Lao động.</w:t>
      </w:r>
    </w:p>
    <w:p w14:paraId="294F58AE" w14:textId="314AA78B" w:rsidR="001C470E" w:rsidRPr="007B06FB" w:rsidRDefault="006A7DBA" w:rsidP="006A7DBA">
      <w:pPr>
        <w:pStyle w:val="ListParagraph"/>
        <w:numPr>
          <w:ilvl w:val="0"/>
          <w:numId w:val="27"/>
        </w:numPr>
        <w:spacing w:after="0" w:line="360" w:lineRule="auto"/>
        <w:ind w:left="0" w:firstLine="0"/>
      </w:pPr>
      <w:r w:rsidRPr="007B06FB">
        <w:t xml:space="preserve">Nguyễn Thị Nga (2023), </w:t>
      </w:r>
      <w:r w:rsidRPr="007B06FB">
        <w:rPr>
          <w:i/>
        </w:rPr>
        <w:t>Giáo trình Pháp luật đất đai</w:t>
      </w:r>
      <w:r w:rsidRPr="007B06FB">
        <w:t>, Hà Nội: NXB Đại học Quốc gia Hà Nội.</w:t>
      </w:r>
    </w:p>
    <w:p w14:paraId="5A6FF91A" w14:textId="77777777" w:rsidR="00992EE1" w:rsidRPr="007B06FB" w:rsidRDefault="00992EE1" w:rsidP="00606FA8">
      <w:pPr>
        <w:pStyle w:val="ListParagraph"/>
        <w:numPr>
          <w:ilvl w:val="0"/>
          <w:numId w:val="27"/>
        </w:numPr>
        <w:spacing w:after="0" w:line="360" w:lineRule="auto"/>
        <w:ind w:left="0" w:firstLine="0"/>
      </w:pPr>
      <w:r w:rsidRPr="007B06FB">
        <w:t xml:space="preserve">Quốc hội (2013), </w:t>
      </w:r>
      <w:r w:rsidRPr="007B06FB">
        <w:rPr>
          <w:i/>
        </w:rPr>
        <w:t>Hiến pháp nước Cộng hòa xã hội chủ nghĩa Việt Nam năm 2013</w:t>
      </w:r>
      <w:r w:rsidRPr="007B06FB">
        <w:t>, Hà Nội.</w:t>
      </w:r>
    </w:p>
    <w:p w14:paraId="14B43303" w14:textId="77777777" w:rsidR="00992EE1" w:rsidRPr="007B06FB" w:rsidRDefault="00992EE1" w:rsidP="00606FA8">
      <w:pPr>
        <w:pStyle w:val="ListParagraph"/>
        <w:numPr>
          <w:ilvl w:val="0"/>
          <w:numId w:val="27"/>
        </w:numPr>
        <w:spacing w:after="0" w:line="360" w:lineRule="auto"/>
        <w:ind w:left="0" w:firstLine="0"/>
      </w:pPr>
      <w:r w:rsidRPr="007B06FB">
        <w:t xml:space="preserve">Quốc hội (2013), </w:t>
      </w:r>
      <w:r w:rsidRPr="007B06FB">
        <w:rPr>
          <w:i/>
        </w:rPr>
        <w:t>Luật Đất đai năm 2013 (hết hiệu lực từ 1/1/2025)</w:t>
      </w:r>
      <w:r w:rsidRPr="007B06FB">
        <w:t>, Hà Nội.</w:t>
      </w:r>
    </w:p>
    <w:p w14:paraId="6015C863" w14:textId="77777777" w:rsidR="00992EE1" w:rsidRPr="007B06FB" w:rsidRDefault="00992EE1" w:rsidP="00606FA8">
      <w:pPr>
        <w:pStyle w:val="ListParagraph"/>
        <w:numPr>
          <w:ilvl w:val="0"/>
          <w:numId w:val="27"/>
        </w:numPr>
        <w:spacing w:after="0" w:line="360" w:lineRule="auto"/>
        <w:ind w:left="0" w:firstLine="0"/>
      </w:pPr>
      <w:r w:rsidRPr="007B06FB">
        <w:t xml:space="preserve">Quốc hội (2014), </w:t>
      </w:r>
      <w:r w:rsidRPr="007B06FB">
        <w:rPr>
          <w:i/>
        </w:rPr>
        <w:t>Luật Đất đai năm 2024 (có hiệu lực từ ngày 01/01/2025)</w:t>
      </w:r>
      <w:r w:rsidRPr="007B06FB">
        <w:t>, Hà Nội.</w:t>
      </w:r>
    </w:p>
    <w:p w14:paraId="3EB5770D" w14:textId="77777777" w:rsidR="00992EE1" w:rsidRPr="007B06FB" w:rsidRDefault="00992EE1" w:rsidP="00606FA8">
      <w:pPr>
        <w:pStyle w:val="ListParagraph"/>
        <w:numPr>
          <w:ilvl w:val="0"/>
          <w:numId w:val="27"/>
        </w:numPr>
        <w:spacing w:after="0" w:line="360" w:lineRule="auto"/>
        <w:ind w:left="0" w:firstLine="0"/>
      </w:pPr>
      <w:r w:rsidRPr="007B06FB">
        <w:t xml:space="preserve">Quốc hội (2014), </w:t>
      </w:r>
      <w:r w:rsidRPr="007B06FB">
        <w:rPr>
          <w:i/>
        </w:rPr>
        <w:t>Bộ luật Dân sự năm 2015</w:t>
      </w:r>
      <w:r w:rsidRPr="007B06FB">
        <w:t>, Hà Nội.</w:t>
      </w:r>
    </w:p>
    <w:p w14:paraId="52A4F594" w14:textId="77777777" w:rsidR="00992EE1" w:rsidRPr="007B06FB" w:rsidRDefault="00992EE1" w:rsidP="00606FA8">
      <w:pPr>
        <w:pStyle w:val="ListParagraph"/>
        <w:numPr>
          <w:ilvl w:val="0"/>
          <w:numId w:val="27"/>
        </w:numPr>
        <w:spacing w:after="0" w:line="360" w:lineRule="auto"/>
        <w:ind w:left="0" w:firstLine="0"/>
      </w:pPr>
      <w:r w:rsidRPr="007B06FB">
        <w:t xml:space="preserve">Quốc hội (2014), </w:t>
      </w:r>
      <w:r w:rsidRPr="007B06FB">
        <w:rPr>
          <w:i/>
        </w:rPr>
        <w:t>Bộ luật Tố tụng dân sự năm 2015</w:t>
      </w:r>
      <w:r w:rsidRPr="007B06FB">
        <w:t>, Hà Nội.</w:t>
      </w:r>
    </w:p>
    <w:p w14:paraId="72624F38" w14:textId="77777777" w:rsidR="001C470E" w:rsidRPr="007B06FB" w:rsidRDefault="001C470E" w:rsidP="00606FA8">
      <w:pPr>
        <w:pStyle w:val="ListParagraph"/>
        <w:numPr>
          <w:ilvl w:val="0"/>
          <w:numId w:val="27"/>
        </w:numPr>
        <w:spacing w:after="0" w:line="360" w:lineRule="auto"/>
        <w:ind w:left="0" w:firstLine="0"/>
      </w:pPr>
      <w:r w:rsidRPr="007B06FB">
        <w:t xml:space="preserve">Quốc hội Việt Nam (2021), </w:t>
      </w:r>
      <w:r w:rsidRPr="007B06FB">
        <w:rPr>
          <w:rStyle w:val="Emphasis"/>
          <w:rFonts w:eastAsiaTheme="majorEastAsia"/>
        </w:rPr>
        <w:t>Báo cáo giám sát của Ủy ban Tư pháp về công tác giải quyết các vụ án dân sự liên quan đến đất đai</w:t>
      </w:r>
      <w:r w:rsidRPr="007B06FB">
        <w:t>, Hà Nội.</w:t>
      </w:r>
    </w:p>
    <w:p w14:paraId="0D031771" w14:textId="77777777" w:rsidR="00503D52" w:rsidRPr="007B06FB" w:rsidRDefault="00503D52" w:rsidP="00503D52">
      <w:pPr>
        <w:pStyle w:val="ListParagraph"/>
        <w:numPr>
          <w:ilvl w:val="0"/>
          <w:numId w:val="27"/>
        </w:numPr>
        <w:spacing w:after="0" w:line="360" w:lineRule="auto"/>
        <w:ind w:left="0" w:firstLine="0"/>
      </w:pPr>
      <w:r w:rsidRPr="007B06FB">
        <w:t xml:space="preserve">Phạm Hồng Thái (2021), </w:t>
      </w:r>
      <w:r w:rsidRPr="007B06FB">
        <w:rPr>
          <w:rStyle w:val="Emphasis"/>
          <w:rFonts w:eastAsiaTheme="majorEastAsia"/>
        </w:rPr>
        <w:t>Giáo trình Luật Tố tụng dân sự</w:t>
      </w:r>
      <w:r w:rsidRPr="007B06FB">
        <w:t>, Học viện Tư pháp, NXB Tư pháp.</w:t>
      </w:r>
    </w:p>
    <w:p w14:paraId="4DF35B50" w14:textId="77777777" w:rsidR="001C470E" w:rsidRPr="007B06FB" w:rsidRDefault="001C470E" w:rsidP="00606FA8">
      <w:pPr>
        <w:pStyle w:val="ListParagraph"/>
        <w:numPr>
          <w:ilvl w:val="0"/>
          <w:numId w:val="27"/>
        </w:numPr>
        <w:spacing w:after="0" w:line="360" w:lineRule="auto"/>
        <w:ind w:left="0" w:firstLine="0"/>
      </w:pPr>
      <w:r w:rsidRPr="007B06FB">
        <w:lastRenderedPageBreak/>
        <w:t xml:space="preserve">Vũ Thị Thảo (2021), </w:t>
      </w:r>
      <w:r w:rsidRPr="007B06FB">
        <w:rPr>
          <w:i/>
        </w:rPr>
        <w:t>Pháp luật về giải quyết tranh chấp quyền sử dụng đất từ thực tiễn tại TAND huyện Lục Yên</w:t>
      </w:r>
      <w:r w:rsidRPr="007B06FB">
        <w:t>, Khóa luận tốt nghiệp, Đại học Luật Hà Nội.</w:t>
      </w:r>
    </w:p>
    <w:p w14:paraId="5D3F0BA4" w14:textId="563095E8" w:rsidR="003C0EDA" w:rsidRPr="007B06FB" w:rsidRDefault="003C0EDA" w:rsidP="003C0EDA">
      <w:pPr>
        <w:pStyle w:val="ListParagraph"/>
        <w:numPr>
          <w:ilvl w:val="0"/>
          <w:numId w:val="27"/>
        </w:numPr>
        <w:spacing w:after="0" w:line="360" w:lineRule="auto"/>
        <w:ind w:left="0" w:firstLine="0"/>
      </w:pPr>
      <w:r w:rsidRPr="007B06FB">
        <w:t xml:space="preserve">Vũ Anh Thơ, “Một số vấn đề về thủ tục giải quyết </w:t>
      </w:r>
      <w:r w:rsidR="00215CD9" w:rsidRPr="007B06FB">
        <w:t>tranh chấp QSDĐ</w:t>
      </w:r>
      <w:r w:rsidRPr="007B06FB">
        <w:t xml:space="preserve"> theo quy định của pháp luật Việt Nam hiện nay”, </w:t>
      </w:r>
      <w:r w:rsidRPr="007B06FB">
        <w:rPr>
          <w:bCs/>
          <w:i/>
        </w:rPr>
        <w:t>Tạp chí Khoa học Pháp lý</w:t>
      </w:r>
      <w:r w:rsidRPr="007B06FB">
        <w:t>, Trường Đại học Luật Hà Nội, Số 1/2020.</w:t>
      </w:r>
    </w:p>
    <w:p w14:paraId="077D18C0" w14:textId="77777777" w:rsidR="004B66C1" w:rsidRPr="007B06FB" w:rsidRDefault="004B66C1" w:rsidP="00606FA8">
      <w:pPr>
        <w:pStyle w:val="ListParagraph"/>
        <w:numPr>
          <w:ilvl w:val="0"/>
          <w:numId w:val="27"/>
        </w:numPr>
        <w:spacing w:after="0" w:line="360" w:lineRule="auto"/>
        <w:ind w:left="0" w:firstLine="0"/>
      </w:pPr>
      <w:r w:rsidRPr="007B06FB">
        <w:t>Trần Thị Bích Thủy (2020), “</w:t>
      </w:r>
      <w:r w:rsidRPr="007B06FB">
        <w:rPr>
          <w:iCs/>
        </w:rPr>
        <w:t>Một số vướng mắc trong thi hành án dân sự liên quan đến đất đai”,</w:t>
      </w:r>
      <w:r w:rsidRPr="007B06FB">
        <w:t xml:space="preserve"> </w:t>
      </w:r>
      <w:r w:rsidRPr="007B06FB">
        <w:rPr>
          <w:i/>
        </w:rPr>
        <w:t>Tạp chí Dân chủ và Pháp luật</w:t>
      </w:r>
      <w:r w:rsidRPr="007B06FB">
        <w:t>.</w:t>
      </w:r>
    </w:p>
    <w:p w14:paraId="633B4523" w14:textId="77777777" w:rsidR="001C470E" w:rsidRPr="007B06FB" w:rsidRDefault="001C470E" w:rsidP="00606FA8">
      <w:pPr>
        <w:pStyle w:val="ListParagraph"/>
        <w:numPr>
          <w:ilvl w:val="0"/>
          <w:numId w:val="27"/>
        </w:numPr>
        <w:spacing w:after="0" w:line="360" w:lineRule="auto"/>
        <w:ind w:left="0" w:firstLine="0"/>
      </w:pPr>
      <w:r w:rsidRPr="007B06FB">
        <w:t xml:space="preserve">Phan Hữu Thư (2016), </w:t>
      </w:r>
      <w:r w:rsidRPr="007B06FB">
        <w:rPr>
          <w:i/>
          <w:iCs/>
        </w:rPr>
        <w:t>Luật Đất đai Việt Nam</w:t>
      </w:r>
      <w:r w:rsidRPr="007B06FB">
        <w:t xml:space="preserve"> (Giáo trình), Nhà xuất bản Chính trị quốc gia.</w:t>
      </w:r>
    </w:p>
    <w:p w14:paraId="4EFD5B1B" w14:textId="77777777" w:rsidR="00503D52" w:rsidRPr="007B06FB" w:rsidRDefault="00503D52" w:rsidP="00503D52">
      <w:pPr>
        <w:pStyle w:val="ListParagraph"/>
        <w:numPr>
          <w:ilvl w:val="0"/>
          <w:numId w:val="27"/>
        </w:numPr>
        <w:spacing w:after="0" w:line="360" w:lineRule="auto"/>
        <w:ind w:left="0" w:firstLine="0"/>
      </w:pPr>
      <w:r w:rsidRPr="007B06FB">
        <w:t xml:space="preserve">Tòa án nhân dân Khu vực 2 (2020, 2021, 2022, 2023, 2024), </w:t>
      </w:r>
      <w:r w:rsidRPr="007B06FB">
        <w:rPr>
          <w:i/>
        </w:rPr>
        <w:t>Báo cáo tổng kết công tác</w:t>
      </w:r>
      <w:r w:rsidRPr="007B06FB">
        <w:t>, Lai Châu.</w:t>
      </w:r>
    </w:p>
    <w:p w14:paraId="689D0D12" w14:textId="77777777" w:rsidR="00503D52" w:rsidRPr="007B06FB" w:rsidRDefault="00503D52" w:rsidP="00503D52">
      <w:pPr>
        <w:pStyle w:val="ListParagraph"/>
        <w:numPr>
          <w:ilvl w:val="0"/>
          <w:numId w:val="27"/>
        </w:numPr>
        <w:spacing w:after="0" w:line="360" w:lineRule="auto"/>
        <w:ind w:left="0" w:firstLine="0"/>
      </w:pPr>
      <w:r w:rsidRPr="007B06FB">
        <w:t xml:space="preserve">Tòa án nhân dân Tối cao (2022), </w:t>
      </w:r>
      <w:r w:rsidRPr="007B06FB">
        <w:rPr>
          <w:rStyle w:val="Emphasis"/>
          <w:rFonts w:eastAsiaTheme="majorEastAsia"/>
        </w:rPr>
        <w:t>Báo cáo tổng kết công tác năm 2022</w:t>
      </w:r>
      <w:r w:rsidRPr="007B06FB">
        <w:t>, Hà Nội.</w:t>
      </w:r>
    </w:p>
    <w:p w14:paraId="6C0B6BD0" w14:textId="77777777" w:rsidR="00503D52" w:rsidRPr="007B06FB" w:rsidRDefault="00503D52" w:rsidP="00503D52">
      <w:pPr>
        <w:pStyle w:val="ListParagraph"/>
        <w:numPr>
          <w:ilvl w:val="0"/>
          <w:numId w:val="27"/>
        </w:numPr>
        <w:spacing w:after="0" w:line="360" w:lineRule="auto"/>
        <w:ind w:left="0" w:firstLine="0"/>
      </w:pPr>
      <w:r w:rsidRPr="007B06FB">
        <w:t xml:space="preserve">Tòa án nhân dân tối cao (2023), </w:t>
      </w:r>
      <w:r w:rsidRPr="007B06FB">
        <w:rPr>
          <w:rStyle w:val="Emphasis"/>
          <w:rFonts w:eastAsiaTheme="majorEastAsia"/>
        </w:rPr>
        <w:t>Báo cáo tổng kết công tác năm 2023 và phương hướng nhiệm vụ năm 2024</w:t>
      </w:r>
      <w:r w:rsidRPr="007B06FB">
        <w:t>, Hà Nội.</w:t>
      </w:r>
    </w:p>
    <w:p w14:paraId="1BA02136" w14:textId="43FD42A8" w:rsidR="001C470E" w:rsidRPr="007B06FB" w:rsidRDefault="001C470E" w:rsidP="00606FA8">
      <w:pPr>
        <w:pStyle w:val="ListParagraph"/>
        <w:numPr>
          <w:ilvl w:val="0"/>
          <w:numId w:val="27"/>
        </w:numPr>
        <w:spacing w:after="0" w:line="360" w:lineRule="auto"/>
        <w:ind w:left="0" w:firstLine="0"/>
      </w:pPr>
      <w:r w:rsidRPr="007B06FB">
        <w:t xml:space="preserve">Lê Minh Trường (2019), “Một số vấn đề về giải quyết </w:t>
      </w:r>
      <w:r w:rsidR="00215CD9" w:rsidRPr="007B06FB">
        <w:t>tranh chấp QSDĐ</w:t>
      </w:r>
      <w:r w:rsidRPr="007B06FB">
        <w:t xml:space="preserve"> hiện nay”, </w:t>
      </w:r>
      <w:r w:rsidRPr="007B06FB">
        <w:rPr>
          <w:rStyle w:val="Emphasis"/>
          <w:rFonts w:eastAsiaTheme="majorEastAsia"/>
        </w:rPr>
        <w:t>Tạp chí Dân chủ và Pháp luật</w:t>
      </w:r>
      <w:r w:rsidRPr="007B06FB">
        <w:t>, số 12.</w:t>
      </w:r>
    </w:p>
    <w:p w14:paraId="61856E10" w14:textId="0C02E8FA" w:rsidR="00992EE1" w:rsidRPr="007B06FB" w:rsidRDefault="000E25FC" w:rsidP="00606FA8">
      <w:pPr>
        <w:pStyle w:val="ListParagraph"/>
        <w:numPr>
          <w:ilvl w:val="0"/>
          <w:numId w:val="27"/>
        </w:numPr>
        <w:spacing w:after="0" w:line="360" w:lineRule="auto"/>
        <w:ind w:left="0" w:firstLine="0"/>
      </w:pPr>
      <w:r w:rsidRPr="007B06FB">
        <w:t xml:space="preserve">Trường Đại học Luật Hà Nội (2020), </w:t>
      </w:r>
      <w:r w:rsidRPr="007B06FB">
        <w:rPr>
          <w:i/>
        </w:rPr>
        <w:t>Giáo trình Luật Đất đai</w:t>
      </w:r>
      <w:r w:rsidRPr="007B06FB">
        <w:t>, NXB Công an Nhân dân.</w:t>
      </w:r>
      <w:r w:rsidR="001C470E" w:rsidRPr="007B06FB">
        <w:t xml:space="preserve"> </w:t>
      </w:r>
    </w:p>
    <w:p w14:paraId="2766B202" w14:textId="56DC581E" w:rsidR="000E25FC" w:rsidRPr="007B06FB" w:rsidRDefault="000E25FC" w:rsidP="00606FA8">
      <w:pPr>
        <w:pStyle w:val="ListParagraph"/>
        <w:numPr>
          <w:ilvl w:val="0"/>
          <w:numId w:val="27"/>
        </w:numPr>
        <w:spacing w:after="0" w:line="360" w:lineRule="auto"/>
        <w:ind w:left="0" w:firstLine="0"/>
      </w:pPr>
      <w:r w:rsidRPr="007B06FB">
        <w:t xml:space="preserve">Trường Đại học Luật TP. Hồ Chí Minh (2021), </w:t>
      </w:r>
      <w:r w:rsidRPr="007B06FB">
        <w:rPr>
          <w:i/>
        </w:rPr>
        <w:t>Giáo trình Tố tụng dân sự Việt Nam</w:t>
      </w:r>
      <w:r w:rsidRPr="007B06FB">
        <w:t>, NXB Hồng Đức.</w:t>
      </w:r>
    </w:p>
    <w:p w14:paraId="5EA18C3E" w14:textId="347593B4" w:rsidR="001C470E" w:rsidRPr="007B06FB" w:rsidRDefault="001C470E" w:rsidP="00606FA8">
      <w:pPr>
        <w:pStyle w:val="ListParagraph"/>
        <w:numPr>
          <w:ilvl w:val="0"/>
          <w:numId w:val="27"/>
        </w:numPr>
        <w:spacing w:after="0" w:line="360" w:lineRule="auto"/>
        <w:ind w:left="0" w:firstLine="0"/>
      </w:pPr>
      <w:r w:rsidRPr="007B06FB">
        <w:t>Nguyễn Minh Tuấn (2021), “</w:t>
      </w:r>
      <w:r w:rsidRPr="007B06FB">
        <w:rPr>
          <w:rStyle w:val="Emphasis"/>
          <w:rFonts w:eastAsiaTheme="majorEastAsia"/>
          <w:i w:val="0"/>
        </w:rPr>
        <w:t xml:space="preserve">Thống nhất áp dụng pháp luật trong giải quyết </w:t>
      </w:r>
      <w:r w:rsidR="00215CD9" w:rsidRPr="007B06FB">
        <w:rPr>
          <w:rStyle w:val="Emphasis"/>
          <w:rFonts w:eastAsiaTheme="majorEastAsia"/>
          <w:i w:val="0"/>
        </w:rPr>
        <w:t>tranh chấp QSDĐ</w:t>
      </w:r>
      <w:r w:rsidRPr="007B06FB">
        <w:rPr>
          <w:rStyle w:val="Emphasis"/>
          <w:rFonts w:eastAsiaTheme="majorEastAsia"/>
          <w:i w:val="0"/>
        </w:rPr>
        <w:t xml:space="preserve"> – Một số vấn đề thực tiễn”</w:t>
      </w:r>
      <w:r w:rsidRPr="007B06FB">
        <w:t xml:space="preserve">, </w:t>
      </w:r>
      <w:r w:rsidRPr="007B06FB">
        <w:rPr>
          <w:i/>
        </w:rPr>
        <w:t>Tạp chí Luật học</w:t>
      </w:r>
      <w:r w:rsidRPr="007B06FB">
        <w:t>, số 3.</w:t>
      </w:r>
    </w:p>
    <w:p w14:paraId="0C754B8D" w14:textId="4EDBA5A5" w:rsidR="00503D52" w:rsidRPr="007B06FB" w:rsidRDefault="00503D52" w:rsidP="00503D52">
      <w:pPr>
        <w:pStyle w:val="ListParagraph"/>
        <w:numPr>
          <w:ilvl w:val="0"/>
          <w:numId w:val="27"/>
        </w:numPr>
        <w:spacing w:after="0" w:line="360" w:lineRule="auto"/>
        <w:ind w:left="0" w:firstLine="0"/>
      </w:pPr>
      <w:r w:rsidRPr="007B06FB">
        <w:t xml:space="preserve">Đinh Trung Tụng (chủ biên) (2017), </w:t>
      </w:r>
      <w:r w:rsidRPr="007B06FB">
        <w:rPr>
          <w:bCs/>
          <w:i/>
        </w:rPr>
        <w:t>Giáo trình Luật Đất đai</w:t>
      </w:r>
      <w:r w:rsidRPr="007B06FB">
        <w:t>, Nxb. Chính trị quốc gia, Hà Nội.</w:t>
      </w:r>
    </w:p>
    <w:p w14:paraId="077076C8" w14:textId="62EB07A6" w:rsidR="00992EE1" w:rsidRPr="007B06FB" w:rsidRDefault="00992EE1" w:rsidP="00606FA8">
      <w:pPr>
        <w:pStyle w:val="ListParagraph"/>
        <w:numPr>
          <w:ilvl w:val="0"/>
          <w:numId w:val="27"/>
        </w:numPr>
        <w:spacing w:after="0" w:line="360" w:lineRule="auto"/>
        <w:ind w:left="0" w:firstLine="0"/>
      </w:pPr>
      <w:r w:rsidRPr="007B06FB">
        <w:t xml:space="preserve">Văn phòng Quốc hội (2019), </w:t>
      </w:r>
      <w:r w:rsidRPr="007B06FB">
        <w:rPr>
          <w:i/>
        </w:rPr>
        <w:t xml:space="preserve">Văn bản hợp nhất số 45/VBHN-VPQH năm 2019: Luật Đất đai (hợp nhất văn bản luật và sửa đổi, bổ sung), </w:t>
      </w:r>
      <w:r w:rsidRPr="007B06FB">
        <w:t>Hà Nội.</w:t>
      </w:r>
    </w:p>
    <w:p w14:paraId="732CC21C" w14:textId="77777777" w:rsidR="00365902" w:rsidRPr="007B06FB" w:rsidRDefault="00992EE1" w:rsidP="00606FA8">
      <w:pPr>
        <w:pStyle w:val="ListParagraph"/>
        <w:numPr>
          <w:ilvl w:val="0"/>
          <w:numId w:val="27"/>
        </w:numPr>
        <w:spacing w:after="0" w:line="360" w:lineRule="auto"/>
        <w:ind w:left="0" w:firstLine="0"/>
      </w:pPr>
      <w:r w:rsidRPr="007B06FB">
        <w:t xml:space="preserve">Viện Khoa học xét xử (2021), </w:t>
      </w:r>
      <w:r w:rsidRPr="007B06FB">
        <w:rPr>
          <w:rStyle w:val="Emphasis"/>
          <w:rFonts w:eastAsiaTheme="majorEastAsia"/>
        </w:rPr>
        <w:t>Áp lực xét xử và hiệu quả xét xử các tranh chấp dân sự tại Tòa án nhân dân cấp huyện</w:t>
      </w:r>
      <w:r w:rsidRPr="007B06FB">
        <w:t>, Nghiên cứu chuyên đề, Hà Nội.</w:t>
      </w:r>
    </w:p>
    <w:p w14:paraId="1820474D" w14:textId="77777777" w:rsidR="00503D52" w:rsidRPr="007B06FB" w:rsidRDefault="00992EE1" w:rsidP="00893047">
      <w:pPr>
        <w:pStyle w:val="ListParagraph"/>
        <w:numPr>
          <w:ilvl w:val="0"/>
          <w:numId w:val="27"/>
        </w:numPr>
        <w:spacing w:after="0" w:line="360" w:lineRule="auto"/>
        <w:ind w:left="0" w:firstLine="0"/>
      </w:pPr>
      <w:r w:rsidRPr="007B06FB">
        <w:lastRenderedPageBreak/>
        <w:t>Viện Nghiên cứu lậ</w:t>
      </w:r>
      <w:r w:rsidR="001C470E" w:rsidRPr="007B06FB">
        <w:t>p pháp (2022),</w:t>
      </w:r>
      <w:r w:rsidRPr="007B06FB">
        <w:t xml:space="preserve"> </w:t>
      </w:r>
      <w:r w:rsidRPr="007B06FB">
        <w:rPr>
          <w:rStyle w:val="Emphasis"/>
          <w:rFonts w:eastAsiaTheme="majorEastAsia"/>
        </w:rPr>
        <w:t>Đánh giá tác động của việc sáp nhập Tòa án nhân dân cấp huyện theo khu vực hóa</w:t>
      </w:r>
      <w:r w:rsidR="001C470E" w:rsidRPr="007B06FB">
        <w:t>, Hà Nội.</w:t>
      </w:r>
    </w:p>
    <w:p w14:paraId="2D189515" w14:textId="07787FE4" w:rsidR="00503D52" w:rsidRPr="007B06FB" w:rsidRDefault="00893047" w:rsidP="00893047">
      <w:pPr>
        <w:pStyle w:val="ListParagraph"/>
        <w:numPr>
          <w:ilvl w:val="0"/>
          <w:numId w:val="27"/>
        </w:numPr>
        <w:spacing w:after="0" w:line="360" w:lineRule="auto"/>
        <w:ind w:left="0" w:firstLine="0"/>
      </w:pPr>
      <w:r w:rsidRPr="007B06FB">
        <w:t>Viện Khoa học xã hội Việt Nam (2022)</w:t>
      </w:r>
      <w:r w:rsidR="00503D52" w:rsidRPr="007B06FB">
        <w:t xml:space="preserve">, </w:t>
      </w:r>
      <w:r w:rsidRPr="007B06FB">
        <w:rPr>
          <w:rStyle w:val="Emphasis"/>
          <w:rFonts w:eastAsiaTheme="majorEastAsia"/>
        </w:rPr>
        <w:t>Báo cáo đánh giá mô hình tòa án khu vực và đề xuất cải cách tư pháp</w:t>
      </w:r>
      <w:r w:rsidR="00503D52" w:rsidRPr="007B06FB">
        <w:t>, Hà Nội.</w:t>
      </w:r>
    </w:p>
    <w:p w14:paraId="59AFA26E" w14:textId="3B757F94" w:rsidR="003C0EDA" w:rsidRPr="007B06FB" w:rsidRDefault="00893047" w:rsidP="00893047">
      <w:pPr>
        <w:pStyle w:val="ListParagraph"/>
        <w:numPr>
          <w:ilvl w:val="0"/>
          <w:numId w:val="27"/>
        </w:numPr>
        <w:spacing w:after="0" w:line="360" w:lineRule="auto"/>
        <w:ind w:left="0" w:firstLine="0"/>
      </w:pPr>
      <w:r w:rsidRPr="007B06FB">
        <w:t>Đặng Hùng Võ (2020)</w:t>
      </w:r>
      <w:r w:rsidR="00503D52" w:rsidRPr="007B06FB">
        <w:t>,</w:t>
      </w:r>
      <w:r w:rsidRPr="007B06FB">
        <w:t xml:space="preserve"> “Một số vấn đề lý luận và thực tiễn trong giải quyết </w:t>
      </w:r>
      <w:r w:rsidR="00215CD9" w:rsidRPr="007B06FB">
        <w:t>tranh chấp QSDĐ</w:t>
      </w:r>
      <w:r w:rsidRPr="007B06FB">
        <w:t xml:space="preserve"> hiệ</w:t>
      </w:r>
      <w:r w:rsidR="00503D52" w:rsidRPr="007B06FB">
        <w:t>n nay</w:t>
      </w:r>
      <w:r w:rsidRPr="007B06FB">
        <w:t>”</w:t>
      </w:r>
      <w:r w:rsidR="00503D52" w:rsidRPr="007B06FB">
        <w:t>,</w:t>
      </w:r>
      <w:r w:rsidRPr="007B06FB">
        <w:t xml:space="preserve"> </w:t>
      </w:r>
      <w:r w:rsidRPr="007B06FB">
        <w:rPr>
          <w:rStyle w:val="Emphasis"/>
          <w:rFonts w:eastAsiaTheme="majorEastAsia"/>
        </w:rPr>
        <w:t>Tạp chí Tài nguyên và Môi trường</w:t>
      </w:r>
      <w:r w:rsidRPr="007B06FB">
        <w:t>.</w:t>
      </w:r>
    </w:p>
    <w:p w14:paraId="03DE41CA" w14:textId="77777777" w:rsidR="00893047" w:rsidRPr="00AC4A5E" w:rsidRDefault="00893047" w:rsidP="001C470E"/>
    <w:sectPr w:rsidR="00893047" w:rsidRPr="00AC4A5E" w:rsidSect="0032425D">
      <w:pgSz w:w="11906" w:h="16838" w:code="9"/>
      <w:pgMar w:top="1985" w:right="1134" w:bottom="1701" w:left="198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B01C2" w14:textId="77777777" w:rsidR="00333F1C" w:rsidRDefault="00333F1C" w:rsidP="00E474D1">
      <w:r>
        <w:separator/>
      </w:r>
    </w:p>
  </w:endnote>
  <w:endnote w:type="continuationSeparator" w:id="0">
    <w:p w14:paraId="047E1058" w14:textId="77777777" w:rsidR="00333F1C" w:rsidRDefault="00333F1C" w:rsidP="00E4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Courier New"/>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AD452" w14:textId="60D567A6" w:rsidR="00930A3D" w:rsidRDefault="00930A3D">
    <w:pPr>
      <w:pStyle w:val="Footer"/>
      <w:jc w:val="center"/>
    </w:pPr>
  </w:p>
  <w:p w14:paraId="65B29A51" w14:textId="77777777" w:rsidR="00930A3D" w:rsidRDefault="00930A3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F426A" w14:textId="3954C24E" w:rsidR="00930A3D" w:rsidRDefault="00930A3D">
    <w:pPr>
      <w:pStyle w:val="Footer"/>
      <w:jc w:val="center"/>
    </w:pPr>
  </w:p>
  <w:p w14:paraId="6221096A" w14:textId="77777777" w:rsidR="00930A3D" w:rsidRDefault="00930A3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15C7D" w14:textId="17EA749A" w:rsidR="00930A3D" w:rsidRDefault="00930A3D">
    <w:pPr>
      <w:pStyle w:val="Footer"/>
      <w:jc w:val="center"/>
    </w:pPr>
  </w:p>
  <w:p w14:paraId="6435EDC4" w14:textId="77777777" w:rsidR="00930A3D" w:rsidRDefault="00930A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00CF8" w14:textId="77777777" w:rsidR="00333F1C" w:rsidRDefault="00333F1C" w:rsidP="00E474D1">
      <w:r>
        <w:separator/>
      </w:r>
    </w:p>
  </w:footnote>
  <w:footnote w:type="continuationSeparator" w:id="0">
    <w:p w14:paraId="138531F9" w14:textId="77777777" w:rsidR="00333F1C" w:rsidRDefault="00333F1C" w:rsidP="00E474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197619"/>
      <w:docPartObj>
        <w:docPartGallery w:val="Page Numbers (Top of Page)"/>
        <w:docPartUnique/>
      </w:docPartObj>
    </w:sdtPr>
    <w:sdtEndPr>
      <w:rPr>
        <w:noProof/>
      </w:rPr>
    </w:sdtEndPr>
    <w:sdtContent>
      <w:p w14:paraId="475E576E" w14:textId="6F13B1E9" w:rsidR="00930A3D" w:rsidRDefault="00930A3D">
        <w:pPr>
          <w:pStyle w:val="Header"/>
          <w:jc w:val="center"/>
        </w:pPr>
        <w:r>
          <w:fldChar w:fldCharType="begin"/>
        </w:r>
        <w:r>
          <w:instrText xml:space="preserve"> PAGE   \* MERGEFORMAT </w:instrText>
        </w:r>
        <w:r>
          <w:fldChar w:fldCharType="separate"/>
        </w:r>
        <w:r w:rsidR="00B221C5">
          <w:rPr>
            <w:noProof/>
          </w:rPr>
          <w:t>12</w:t>
        </w:r>
        <w:r>
          <w:rPr>
            <w:noProof/>
          </w:rPr>
          <w:fldChar w:fldCharType="end"/>
        </w:r>
      </w:p>
    </w:sdtContent>
  </w:sdt>
  <w:p w14:paraId="0BAE0A3F" w14:textId="77777777" w:rsidR="00930A3D" w:rsidRDefault="00930A3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E1D9" w14:textId="53FA14DE" w:rsidR="00930A3D" w:rsidRDefault="00930A3D">
    <w:pPr>
      <w:pStyle w:val="Header"/>
      <w:jc w:val="center"/>
    </w:pPr>
  </w:p>
  <w:p w14:paraId="22899CEF" w14:textId="77777777" w:rsidR="00930A3D" w:rsidRDefault="00930A3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390535"/>
      <w:docPartObj>
        <w:docPartGallery w:val="Page Numbers (Top of Page)"/>
        <w:docPartUnique/>
      </w:docPartObj>
    </w:sdtPr>
    <w:sdtEndPr>
      <w:rPr>
        <w:noProof/>
      </w:rPr>
    </w:sdtEndPr>
    <w:sdtContent>
      <w:p w14:paraId="5C6F4504" w14:textId="4ECF1078" w:rsidR="00930A3D" w:rsidRDefault="00930A3D">
        <w:pPr>
          <w:pStyle w:val="Header"/>
          <w:jc w:val="center"/>
        </w:pPr>
        <w:r>
          <w:fldChar w:fldCharType="begin"/>
        </w:r>
        <w:r>
          <w:instrText xml:space="preserve"> PAGE   \* MERGEFORMAT </w:instrText>
        </w:r>
        <w:r>
          <w:fldChar w:fldCharType="separate"/>
        </w:r>
        <w:r w:rsidR="00B221C5">
          <w:rPr>
            <w:noProof/>
          </w:rPr>
          <w:t>i</w:t>
        </w:r>
        <w:r>
          <w:rPr>
            <w:noProof/>
          </w:rPr>
          <w:fldChar w:fldCharType="end"/>
        </w:r>
      </w:p>
    </w:sdtContent>
  </w:sdt>
  <w:p w14:paraId="2B7815B8" w14:textId="77777777" w:rsidR="00930A3D" w:rsidRDefault="00930A3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035094"/>
      <w:docPartObj>
        <w:docPartGallery w:val="Page Numbers (Top of Page)"/>
        <w:docPartUnique/>
      </w:docPartObj>
    </w:sdtPr>
    <w:sdtEndPr>
      <w:rPr>
        <w:noProof/>
      </w:rPr>
    </w:sdtEndPr>
    <w:sdtContent>
      <w:p w14:paraId="617E6E35" w14:textId="5ED8388B" w:rsidR="00930A3D" w:rsidRDefault="00930A3D">
        <w:pPr>
          <w:pStyle w:val="Header"/>
          <w:jc w:val="center"/>
        </w:pPr>
        <w:r>
          <w:fldChar w:fldCharType="begin"/>
        </w:r>
        <w:r>
          <w:instrText xml:space="preserve"> PAGE   \* MERGEFORMAT </w:instrText>
        </w:r>
        <w:r>
          <w:fldChar w:fldCharType="separate"/>
        </w:r>
        <w:r w:rsidR="00B221C5">
          <w:rPr>
            <w:noProof/>
          </w:rPr>
          <w:t>10</w:t>
        </w:r>
        <w:r>
          <w:rPr>
            <w:noProof/>
          </w:rPr>
          <w:fldChar w:fldCharType="end"/>
        </w:r>
      </w:p>
    </w:sdtContent>
  </w:sdt>
  <w:p w14:paraId="4A56CF2E" w14:textId="77777777" w:rsidR="00930A3D" w:rsidRDefault="00930A3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678A"/>
    <w:multiLevelType w:val="multilevel"/>
    <w:tmpl w:val="BFE6644C"/>
    <w:lvl w:ilvl="0">
      <w:start w:val="1"/>
      <w:numFmt w:val="decimal"/>
      <w:lvlText w:val="%1."/>
      <w:lvlJc w:val="left"/>
      <w:pPr>
        <w:ind w:left="284" w:hanging="360"/>
      </w:pPr>
      <w:rPr>
        <w:rFonts w:hint="default"/>
      </w:rPr>
    </w:lvl>
    <w:lvl w:ilvl="1">
      <w:start w:val="1"/>
      <w:numFmt w:val="decimal"/>
      <w:isLgl/>
      <w:lvlText w:val="%1.%2."/>
      <w:lvlJc w:val="left"/>
      <w:pPr>
        <w:ind w:left="1637" w:hanging="720"/>
      </w:pPr>
      <w:rPr>
        <w:rFonts w:hint="default"/>
        <w:b/>
      </w:rPr>
    </w:lvl>
    <w:lvl w:ilvl="2">
      <w:start w:val="1"/>
      <w:numFmt w:val="decimal"/>
      <w:isLgl/>
      <w:lvlText w:val="%1.%2.%3."/>
      <w:lvlJc w:val="left"/>
      <w:pPr>
        <w:ind w:left="1364" w:hanging="720"/>
      </w:pPr>
      <w:rPr>
        <w:rFonts w:hint="default"/>
      </w:rPr>
    </w:lvl>
    <w:lvl w:ilvl="3">
      <w:start w:val="1"/>
      <w:numFmt w:val="decimal"/>
      <w:isLgl/>
      <w:lvlText w:val="%1.%2.%3.%4."/>
      <w:lvlJc w:val="left"/>
      <w:pPr>
        <w:ind w:left="2084" w:hanging="1080"/>
      </w:pPr>
      <w:rPr>
        <w:rFonts w:hint="default"/>
      </w:rPr>
    </w:lvl>
    <w:lvl w:ilvl="4">
      <w:start w:val="1"/>
      <w:numFmt w:val="decimal"/>
      <w:isLgl/>
      <w:lvlText w:val="%1.%2.%3.%4.%5."/>
      <w:lvlJc w:val="left"/>
      <w:pPr>
        <w:ind w:left="2444" w:hanging="1080"/>
      </w:pPr>
      <w:rPr>
        <w:rFonts w:hint="default"/>
      </w:rPr>
    </w:lvl>
    <w:lvl w:ilvl="5">
      <w:start w:val="1"/>
      <w:numFmt w:val="decimal"/>
      <w:isLgl/>
      <w:lvlText w:val="%1.%2.%3.%4.%5.%6."/>
      <w:lvlJc w:val="left"/>
      <w:pPr>
        <w:ind w:left="3164" w:hanging="1440"/>
      </w:pPr>
      <w:rPr>
        <w:rFonts w:hint="default"/>
      </w:rPr>
    </w:lvl>
    <w:lvl w:ilvl="6">
      <w:start w:val="1"/>
      <w:numFmt w:val="decimal"/>
      <w:isLgl/>
      <w:lvlText w:val="%1.%2.%3.%4.%5.%6.%7."/>
      <w:lvlJc w:val="left"/>
      <w:pPr>
        <w:ind w:left="3884" w:hanging="1800"/>
      </w:pPr>
      <w:rPr>
        <w:rFonts w:hint="default"/>
      </w:rPr>
    </w:lvl>
    <w:lvl w:ilvl="7">
      <w:start w:val="1"/>
      <w:numFmt w:val="decimal"/>
      <w:isLgl/>
      <w:lvlText w:val="%1.%2.%3.%4.%5.%6.%7.%8."/>
      <w:lvlJc w:val="left"/>
      <w:pPr>
        <w:ind w:left="4244" w:hanging="1800"/>
      </w:pPr>
      <w:rPr>
        <w:rFonts w:hint="default"/>
      </w:rPr>
    </w:lvl>
    <w:lvl w:ilvl="8">
      <w:start w:val="1"/>
      <w:numFmt w:val="decimal"/>
      <w:isLgl/>
      <w:lvlText w:val="%1.%2.%3.%4.%5.%6.%7.%8.%9."/>
      <w:lvlJc w:val="left"/>
      <w:pPr>
        <w:ind w:left="4964" w:hanging="2160"/>
      </w:pPr>
      <w:rPr>
        <w:rFonts w:hint="default"/>
      </w:rPr>
    </w:lvl>
  </w:abstractNum>
  <w:abstractNum w:abstractNumId="1" w15:restartNumberingAfterBreak="0">
    <w:nsid w:val="01490024"/>
    <w:multiLevelType w:val="multilevel"/>
    <w:tmpl w:val="63F29C7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0A59AD"/>
    <w:multiLevelType w:val="hybridMultilevel"/>
    <w:tmpl w:val="6574B162"/>
    <w:lvl w:ilvl="0" w:tplc="826AC38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00D7FCE"/>
    <w:multiLevelType w:val="hybridMultilevel"/>
    <w:tmpl w:val="BFD4E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93645"/>
    <w:multiLevelType w:val="hybridMultilevel"/>
    <w:tmpl w:val="7AB88AC4"/>
    <w:lvl w:ilvl="0" w:tplc="E5FA6578">
      <w:start w:val="1"/>
      <w:numFmt w:val="decimal"/>
      <w:lvlText w:val="%1."/>
      <w:lvlJc w:val="left"/>
      <w:pPr>
        <w:ind w:left="1353" w:hanging="360"/>
      </w:pPr>
      <w:rPr>
        <w:i w:val="0"/>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9C93998"/>
    <w:multiLevelType w:val="hybridMultilevel"/>
    <w:tmpl w:val="BFFCB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969E0"/>
    <w:multiLevelType w:val="hybridMultilevel"/>
    <w:tmpl w:val="FDA8BBDE"/>
    <w:lvl w:ilvl="0" w:tplc="4270129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A8A3B15"/>
    <w:multiLevelType w:val="hybridMultilevel"/>
    <w:tmpl w:val="1EBA323C"/>
    <w:lvl w:ilvl="0" w:tplc="4270129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B3C6189"/>
    <w:multiLevelType w:val="hybridMultilevel"/>
    <w:tmpl w:val="E5685790"/>
    <w:lvl w:ilvl="0" w:tplc="57280638">
      <w:numFmt w:val="bullet"/>
      <w:lvlText w:val="-"/>
      <w:lvlJc w:val="left"/>
      <w:pPr>
        <w:ind w:left="786" w:hanging="360"/>
      </w:pPr>
      <w:rPr>
        <w:rFonts w:ascii="Times New Roman" w:eastAsiaTheme="minorHAnsi" w:hAnsi="Times New Roman" w:cs="Times New Roman" w:hint="default"/>
      </w:rPr>
    </w:lvl>
    <w:lvl w:ilvl="1" w:tplc="48090003" w:tentative="1">
      <w:start w:val="1"/>
      <w:numFmt w:val="bullet"/>
      <w:lvlText w:val="o"/>
      <w:lvlJc w:val="left"/>
      <w:pPr>
        <w:ind w:left="1647" w:hanging="360"/>
      </w:pPr>
      <w:rPr>
        <w:rFonts w:ascii="Courier New" w:hAnsi="Courier New" w:cs="Courier New" w:hint="default"/>
      </w:rPr>
    </w:lvl>
    <w:lvl w:ilvl="2" w:tplc="48090005" w:tentative="1">
      <w:start w:val="1"/>
      <w:numFmt w:val="bullet"/>
      <w:lvlText w:val=""/>
      <w:lvlJc w:val="left"/>
      <w:pPr>
        <w:ind w:left="2367" w:hanging="360"/>
      </w:pPr>
      <w:rPr>
        <w:rFonts w:ascii="Wingdings" w:hAnsi="Wingdings" w:hint="default"/>
      </w:rPr>
    </w:lvl>
    <w:lvl w:ilvl="3" w:tplc="48090001" w:tentative="1">
      <w:start w:val="1"/>
      <w:numFmt w:val="bullet"/>
      <w:lvlText w:val=""/>
      <w:lvlJc w:val="left"/>
      <w:pPr>
        <w:ind w:left="3087" w:hanging="360"/>
      </w:pPr>
      <w:rPr>
        <w:rFonts w:ascii="Symbol" w:hAnsi="Symbol" w:hint="default"/>
      </w:rPr>
    </w:lvl>
    <w:lvl w:ilvl="4" w:tplc="48090003" w:tentative="1">
      <w:start w:val="1"/>
      <w:numFmt w:val="bullet"/>
      <w:lvlText w:val="o"/>
      <w:lvlJc w:val="left"/>
      <w:pPr>
        <w:ind w:left="3807" w:hanging="360"/>
      </w:pPr>
      <w:rPr>
        <w:rFonts w:ascii="Courier New" w:hAnsi="Courier New" w:cs="Courier New" w:hint="default"/>
      </w:rPr>
    </w:lvl>
    <w:lvl w:ilvl="5" w:tplc="48090005" w:tentative="1">
      <w:start w:val="1"/>
      <w:numFmt w:val="bullet"/>
      <w:lvlText w:val=""/>
      <w:lvlJc w:val="left"/>
      <w:pPr>
        <w:ind w:left="4527" w:hanging="360"/>
      </w:pPr>
      <w:rPr>
        <w:rFonts w:ascii="Wingdings" w:hAnsi="Wingdings" w:hint="default"/>
      </w:rPr>
    </w:lvl>
    <w:lvl w:ilvl="6" w:tplc="48090001" w:tentative="1">
      <w:start w:val="1"/>
      <w:numFmt w:val="bullet"/>
      <w:lvlText w:val=""/>
      <w:lvlJc w:val="left"/>
      <w:pPr>
        <w:ind w:left="5247" w:hanging="360"/>
      </w:pPr>
      <w:rPr>
        <w:rFonts w:ascii="Symbol" w:hAnsi="Symbol" w:hint="default"/>
      </w:rPr>
    </w:lvl>
    <w:lvl w:ilvl="7" w:tplc="48090003" w:tentative="1">
      <w:start w:val="1"/>
      <w:numFmt w:val="bullet"/>
      <w:lvlText w:val="o"/>
      <w:lvlJc w:val="left"/>
      <w:pPr>
        <w:ind w:left="5967" w:hanging="360"/>
      </w:pPr>
      <w:rPr>
        <w:rFonts w:ascii="Courier New" w:hAnsi="Courier New" w:cs="Courier New" w:hint="default"/>
      </w:rPr>
    </w:lvl>
    <w:lvl w:ilvl="8" w:tplc="48090005" w:tentative="1">
      <w:start w:val="1"/>
      <w:numFmt w:val="bullet"/>
      <w:lvlText w:val=""/>
      <w:lvlJc w:val="left"/>
      <w:pPr>
        <w:ind w:left="6687" w:hanging="360"/>
      </w:pPr>
      <w:rPr>
        <w:rFonts w:ascii="Wingdings" w:hAnsi="Wingdings" w:hint="default"/>
      </w:rPr>
    </w:lvl>
  </w:abstractNum>
  <w:abstractNum w:abstractNumId="9" w15:restartNumberingAfterBreak="0">
    <w:nsid w:val="347F1CC5"/>
    <w:multiLevelType w:val="hybridMultilevel"/>
    <w:tmpl w:val="D90A01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F41E31"/>
    <w:multiLevelType w:val="hybridMultilevel"/>
    <w:tmpl w:val="D4C88B92"/>
    <w:lvl w:ilvl="0" w:tplc="427012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0165A"/>
    <w:multiLevelType w:val="hybridMultilevel"/>
    <w:tmpl w:val="72884842"/>
    <w:lvl w:ilvl="0" w:tplc="4270129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3AEE0D14"/>
    <w:multiLevelType w:val="hybridMultilevel"/>
    <w:tmpl w:val="D25E20BC"/>
    <w:lvl w:ilvl="0" w:tplc="826AC386">
      <w:start w:val="1"/>
      <w:numFmt w:val="decimal"/>
      <w:lvlText w:val="[%1]."/>
      <w:lvlJc w:val="left"/>
      <w:pPr>
        <w:ind w:left="1353" w:hanging="360"/>
      </w:pPr>
      <w:rPr>
        <w:rFonts w:hint="default"/>
        <w:i w:val="0"/>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46FB5AB0"/>
    <w:multiLevelType w:val="multilevel"/>
    <w:tmpl w:val="EB409DF8"/>
    <w:lvl w:ilvl="0">
      <w:start w:val="1"/>
      <w:numFmt w:val="decimal"/>
      <w:lvlText w:val="Điều %1."/>
      <w:lvlJc w:val="left"/>
      <w:pPr>
        <w:ind w:left="360" w:hanging="360"/>
      </w:pPr>
      <w:rPr>
        <w:rFonts w:hint="default"/>
        <w:b/>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4B0375"/>
    <w:multiLevelType w:val="hybridMultilevel"/>
    <w:tmpl w:val="921CE270"/>
    <w:lvl w:ilvl="0" w:tplc="826AC3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BA6581A"/>
    <w:multiLevelType w:val="hybridMultilevel"/>
    <w:tmpl w:val="84FA0A74"/>
    <w:lvl w:ilvl="0" w:tplc="E41CC7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1058C0"/>
    <w:multiLevelType w:val="hybridMultilevel"/>
    <w:tmpl w:val="EE862D06"/>
    <w:lvl w:ilvl="0" w:tplc="4270129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53983A2B"/>
    <w:multiLevelType w:val="hybridMultilevel"/>
    <w:tmpl w:val="CDAA6D06"/>
    <w:lvl w:ilvl="0" w:tplc="C0FC35D4">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55AD2042"/>
    <w:multiLevelType w:val="hybridMultilevel"/>
    <w:tmpl w:val="5B58B9FA"/>
    <w:lvl w:ilvl="0" w:tplc="E41CC7F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5EB4F18"/>
    <w:multiLevelType w:val="hybridMultilevel"/>
    <w:tmpl w:val="10282DC6"/>
    <w:lvl w:ilvl="0" w:tplc="E90E596C">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0" w15:restartNumberingAfterBreak="0">
    <w:nsid w:val="5B6874DE"/>
    <w:multiLevelType w:val="hybridMultilevel"/>
    <w:tmpl w:val="5FD29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C85F7B"/>
    <w:multiLevelType w:val="hybridMultilevel"/>
    <w:tmpl w:val="ED08E546"/>
    <w:lvl w:ilvl="0" w:tplc="3578A64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A23298"/>
    <w:multiLevelType w:val="multilevel"/>
    <w:tmpl w:val="BB3C93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65595BEB"/>
    <w:multiLevelType w:val="hybridMultilevel"/>
    <w:tmpl w:val="10D06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96D4B7A"/>
    <w:multiLevelType w:val="multilevel"/>
    <w:tmpl w:val="BE16F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296298"/>
    <w:multiLevelType w:val="hybridMultilevel"/>
    <w:tmpl w:val="52EC945C"/>
    <w:lvl w:ilvl="0" w:tplc="9AC044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3A4519"/>
    <w:multiLevelType w:val="hybridMultilevel"/>
    <w:tmpl w:val="49582F0C"/>
    <w:lvl w:ilvl="0" w:tplc="9AC044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077901"/>
    <w:multiLevelType w:val="multilevel"/>
    <w:tmpl w:val="B024F824"/>
    <w:lvl w:ilvl="0">
      <w:start w:val="1"/>
      <w:numFmt w:val="decimal"/>
      <w:lvlText w:val="Điều %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3"/>
  </w:num>
  <w:num w:numId="4">
    <w:abstractNumId w:val="0"/>
  </w:num>
  <w:num w:numId="5">
    <w:abstractNumId w:val="21"/>
  </w:num>
  <w:num w:numId="6">
    <w:abstractNumId w:val="8"/>
  </w:num>
  <w:num w:numId="7">
    <w:abstractNumId w:val="18"/>
  </w:num>
  <w:num w:numId="8">
    <w:abstractNumId w:val="15"/>
  </w:num>
  <w:num w:numId="9">
    <w:abstractNumId w:val="19"/>
  </w:num>
  <w:num w:numId="10">
    <w:abstractNumId w:val="22"/>
  </w:num>
  <w:num w:numId="11">
    <w:abstractNumId w:val="17"/>
  </w:num>
  <w:num w:numId="12">
    <w:abstractNumId w:val="4"/>
  </w:num>
  <w:num w:numId="13">
    <w:abstractNumId w:val="10"/>
  </w:num>
  <w:num w:numId="14">
    <w:abstractNumId w:val="13"/>
  </w:num>
  <w:num w:numId="15">
    <w:abstractNumId w:val="27"/>
  </w:num>
  <w:num w:numId="16">
    <w:abstractNumId w:val="7"/>
  </w:num>
  <w:num w:numId="17">
    <w:abstractNumId w:val="11"/>
  </w:num>
  <w:num w:numId="18">
    <w:abstractNumId w:val="16"/>
  </w:num>
  <w:num w:numId="19">
    <w:abstractNumId w:val="6"/>
  </w:num>
  <w:num w:numId="20">
    <w:abstractNumId w:val="20"/>
  </w:num>
  <w:num w:numId="21">
    <w:abstractNumId w:val="9"/>
  </w:num>
  <w:num w:numId="22">
    <w:abstractNumId w:val="26"/>
  </w:num>
  <w:num w:numId="23">
    <w:abstractNumId w:val="25"/>
  </w:num>
  <w:num w:numId="24">
    <w:abstractNumId w:val="24"/>
  </w:num>
  <w:num w:numId="25">
    <w:abstractNumId w:val="2"/>
  </w:num>
  <w:num w:numId="26">
    <w:abstractNumId w:val="12"/>
  </w:num>
  <w:num w:numId="27">
    <w:abstractNumId w:val="14"/>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92F"/>
    <w:rsid w:val="00001E0B"/>
    <w:rsid w:val="00003421"/>
    <w:rsid w:val="0000490C"/>
    <w:rsid w:val="00006796"/>
    <w:rsid w:val="00007B02"/>
    <w:rsid w:val="000101DC"/>
    <w:rsid w:val="00020F15"/>
    <w:rsid w:val="00021155"/>
    <w:rsid w:val="0002530E"/>
    <w:rsid w:val="00027DF7"/>
    <w:rsid w:val="000366AF"/>
    <w:rsid w:val="0003763B"/>
    <w:rsid w:val="00056BF1"/>
    <w:rsid w:val="00061A69"/>
    <w:rsid w:val="00063153"/>
    <w:rsid w:val="0006716B"/>
    <w:rsid w:val="00071488"/>
    <w:rsid w:val="00071F64"/>
    <w:rsid w:val="000724B9"/>
    <w:rsid w:val="00075CB0"/>
    <w:rsid w:val="00076B88"/>
    <w:rsid w:val="00083084"/>
    <w:rsid w:val="00083AEB"/>
    <w:rsid w:val="00084EAC"/>
    <w:rsid w:val="00085A1D"/>
    <w:rsid w:val="00085B31"/>
    <w:rsid w:val="0009268F"/>
    <w:rsid w:val="000964D2"/>
    <w:rsid w:val="00096705"/>
    <w:rsid w:val="000A0161"/>
    <w:rsid w:val="000A3254"/>
    <w:rsid w:val="000A597A"/>
    <w:rsid w:val="000A6F58"/>
    <w:rsid w:val="000B0FFB"/>
    <w:rsid w:val="000B436E"/>
    <w:rsid w:val="000B483F"/>
    <w:rsid w:val="000B59CB"/>
    <w:rsid w:val="000B7BD4"/>
    <w:rsid w:val="000C2F15"/>
    <w:rsid w:val="000D0288"/>
    <w:rsid w:val="000D12C3"/>
    <w:rsid w:val="000D2A06"/>
    <w:rsid w:val="000D3A64"/>
    <w:rsid w:val="000D4A90"/>
    <w:rsid w:val="000D5665"/>
    <w:rsid w:val="000E25FC"/>
    <w:rsid w:val="000F3DEE"/>
    <w:rsid w:val="000F724F"/>
    <w:rsid w:val="0010530A"/>
    <w:rsid w:val="001177A3"/>
    <w:rsid w:val="00120A7D"/>
    <w:rsid w:val="001263DD"/>
    <w:rsid w:val="0012733D"/>
    <w:rsid w:val="00131613"/>
    <w:rsid w:val="0014110A"/>
    <w:rsid w:val="00154193"/>
    <w:rsid w:val="0015518B"/>
    <w:rsid w:val="00156567"/>
    <w:rsid w:val="00156BA5"/>
    <w:rsid w:val="001571D2"/>
    <w:rsid w:val="00162572"/>
    <w:rsid w:val="00162D64"/>
    <w:rsid w:val="00163464"/>
    <w:rsid w:val="0016608B"/>
    <w:rsid w:val="00173DE2"/>
    <w:rsid w:val="001743D7"/>
    <w:rsid w:val="0017598B"/>
    <w:rsid w:val="00176E50"/>
    <w:rsid w:val="00191691"/>
    <w:rsid w:val="001968C9"/>
    <w:rsid w:val="001B51CF"/>
    <w:rsid w:val="001B6189"/>
    <w:rsid w:val="001B7BFC"/>
    <w:rsid w:val="001C18F6"/>
    <w:rsid w:val="001C36E3"/>
    <w:rsid w:val="001C470E"/>
    <w:rsid w:val="001C6D8F"/>
    <w:rsid w:val="001D0DEC"/>
    <w:rsid w:val="001D26D4"/>
    <w:rsid w:val="001D59C5"/>
    <w:rsid w:val="001E1780"/>
    <w:rsid w:val="001E3F08"/>
    <w:rsid w:val="001E601C"/>
    <w:rsid w:val="002000BF"/>
    <w:rsid w:val="0020044D"/>
    <w:rsid w:val="00201BFD"/>
    <w:rsid w:val="00202752"/>
    <w:rsid w:val="00203D5E"/>
    <w:rsid w:val="002068A5"/>
    <w:rsid w:val="002115A2"/>
    <w:rsid w:val="0021161B"/>
    <w:rsid w:val="002120DD"/>
    <w:rsid w:val="00215CD9"/>
    <w:rsid w:val="0022579A"/>
    <w:rsid w:val="002304C5"/>
    <w:rsid w:val="0023452C"/>
    <w:rsid w:val="00237565"/>
    <w:rsid w:val="00245049"/>
    <w:rsid w:val="002532B3"/>
    <w:rsid w:val="002600EF"/>
    <w:rsid w:val="002650AA"/>
    <w:rsid w:val="002715A3"/>
    <w:rsid w:val="0028413E"/>
    <w:rsid w:val="00292A4A"/>
    <w:rsid w:val="002952EB"/>
    <w:rsid w:val="002A67E8"/>
    <w:rsid w:val="002A6C22"/>
    <w:rsid w:val="002B7AEB"/>
    <w:rsid w:val="002C32A9"/>
    <w:rsid w:val="002C71AC"/>
    <w:rsid w:val="002D56AE"/>
    <w:rsid w:val="002D6224"/>
    <w:rsid w:val="002E0A82"/>
    <w:rsid w:val="002F7A33"/>
    <w:rsid w:val="002F7B7A"/>
    <w:rsid w:val="0031585F"/>
    <w:rsid w:val="00317DC2"/>
    <w:rsid w:val="0032425D"/>
    <w:rsid w:val="00333000"/>
    <w:rsid w:val="00333F1C"/>
    <w:rsid w:val="00336EA5"/>
    <w:rsid w:val="0033770F"/>
    <w:rsid w:val="00337A5B"/>
    <w:rsid w:val="00342DE2"/>
    <w:rsid w:val="003466BE"/>
    <w:rsid w:val="0035396B"/>
    <w:rsid w:val="00354032"/>
    <w:rsid w:val="003631F3"/>
    <w:rsid w:val="00365013"/>
    <w:rsid w:val="00365902"/>
    <w:rsid w:val="003710B3"/>
    <w:rsid w:val="00376421"/>
    <w:rsid w:val="00376735"/>
    <w:rsid w:val="00377949"/>
    <w:rsid w:val="00380CA7"/>
    <w:rsid w:val="00382EED"/>
    <w:rsid w:val="00383DEB"/>
    <w:rsid w:val="00385E25"/>
    <w:rsid w:val="0039163B"/>
    <w:rsid w:val="003974A9"/>
    <w:rsid w:val="003A4784"/>
    <w:rsid w:val="003A4C72"/>
    <w:rsid w:val="003A5CB5"/>
    <w:rsid w:val="003B4E14"/>
    <w:rsid w:val="003B6E57"/>
    <w:rsid w:val="003B7B28"/>
    <w:rsid w:val="003C0EDA"/>
    <w:rsid w:val="003C6787"/>
    <w:rsid w:val="003D0D3A"/>
    <w:rsid w:val="003D62F3"/>
    <w:rsid w:val="003D7440"/>
    <w:rsid w:val="003E456C"/>
    <w:rsid w:val="003F3FDC"/>
    <w:rsid w:val="00401B3F"/>
    <w:rsid w:val="00405D7E"/>
    <w:rsid w:val="00406036"/>
    <w:rsid w:val="004065EB"/>
    <w:rsid w:val="00412698"/>
    <w:rsid w:val="00413EF7"/>
    <w:rsid w:val="0041435F"/>
    <w:rsid w:val="00417AEF"/>
    <w:rsid w:val="00420FA7"/>
    <w:rsid w:val="00423BBB"/>
    <w:rsid w:val="00426504"/>
    <w:rsid w:val="00427430"/>
    <w:rsid w:val="00427801"/>
    <w:rsid w:val="0043122D"/>
    <w:rsid w:val="00431A3C"/>
    <w:rsid w:val="0044101A"/>
    <w:rsid w:val="00445DB9"/>
    <w:rsid w:val="00455079"/>
    <w:rsid w:val="004607E4"/>
    <w:rsid w:val="0048129C"/>
    <w:rsid w:val="00483B5C"/>
    <w:rsid w:val="004859EA"/>
    <w:rsid w:val="0049284B"/>
    <w:rsid w:val="004B00A3"/>
    <w:rsid w:val="004B5362"/>
    <w:rsid w:val="004B5D3E"/>
    <w:rsid w:val="004B66C1"/>
    <w:rsid w:val="004B6E34"/>
    <w:rsid w:val="004B7644"/>
    <w:rsid w:val="004C0C0C"/>
    <w:rsid w:val="004C2651"/>
    <w:rsid w:val="004C2BCD"/>
    <w:rsid w:val="004C60AC"/>
    <w:rsid w:val="004C7D7E"/>
    <w:rsid w:val="004D5882"/>
    <w:rsid w:val="004E2BBD"/>
    <w:rsid w:val="004F01A2"/>
    <w:rsid w:val="004F7A2A"/>
    <w:rsid w:val="00503D52"/>
    <w:rsid w:val="00504421"/>
    <w:rsid w:val="00506787"/>
    <w:rsid w:val="00510FC1"/>
    <w:rsid w:val="00511BCC"/>
    <w:rsid w:val="0051201F"/>
    <w:rsid w:val="0052052B"/>
    <w:rsid w:val="005227D1"/>
    <w:rsid w:val="00523FC4"/>
    <w:rsid w:val="005267AE"/>
    <w:rsid w:val="00530999"/>
    <w:rsid w:val="0054071D"/>
    <w:rsid w:val="0054483E"/>
    <w:rsid w:val="00547008"/>
    <w:rsid w:val="00551A88"/>
    <w:rsid w:val="00574903"/>
    <w:rsid w:val="005920F7"/>
    <w:rsid w:val="00595551"/>
    <w:rsid w:val="005968FE"/>
    <w:rsid w:val="00597917"/>
    <w:rsid w:val="005B4BF3"/>
    <w:rsid w:val="005B63C8"/>
    <w:rsid w:val="005C4F54"/>
    <w:rsid w:val="005D2F7A"/>
    <w:rsid w:val="005D475E"/>
    <w:rsid w:val="005D478A"/>
    <w:rsid w:val="005E397B"/>
    <w:rsid w:val="005E45EE"/>
    <w:rsid w:val="005E611E"/>
    <w:rsid w:val="005E639D"/>
    <w:rsid w:val="005F3B48"/>
    <w:rsid w:val="005F5530"/>
    <w:rsid w:val="00606FA8"/>
    <w:rsid w:val="006213EA"/>
    <w:rsid w:val="006222DB"/>
    <w:rsid w:val="006236E5"/>
    <w:rsid w:val="00624FC2"/>
    <w:rsid w:val="00626F2A"/>
    <w:rsid w:val="0063703B"/>
    <w:rsid w:val="00640B0F"/>
    <w:rsid w:val="00643FB6"/>
    <w:rsid w:val="006462C0"/>
    <w:rsid w:val="00652360"/>
    <w:rsid w:val="00652942"/>
    <w:rsid w:val="00653F1E"/>
    <w:rsid w:val="00661CCD"/>
    <w:rsid w:val="006647F7"/>
    <w:rsid w:val="00667272"/>
    <w:rsid w:val="00670B2A"/>
    <w:rsid w:val="0067207A"/>
    <w:rsid w:val="00672880"/>
    <w:rsid w:val="006754A7"/>
    <w:rsid w:val="00675596"/>
    <w:rsid w:val="00684423"/>
    <w:rsid w:val="00685AD6"/>
    <w:rsid w:val="00686ACD"/>
    <w:rsid w:val="0068789C"/>
    <w:rsid w:val="006910E3"/>
    <w:rsid w:val="006922A7"/>
    <w:rsid w:val="00696CE3"/>
    <w:rsid w:val="00697739"/>
    <w:rsid w:val="006A1D66"/>
    <w:rsid w:val="006A7DBA"/>
    <w:rsid w:val="006B14BE"/>
    <w:rsid w:val="006B2796"/>
    <w:rsid w:val="006B4EB6"/>
    <w:rsid w:val="006B7FFA"/>
    <w:rsid w:val="006C1D8C"/>
    <w:rsid w:val="006C2365"/>
    <w:rsid w:val="006C4836"/>
    <w:rsid w:val="006C4FBB"/>
    <w:rsid w:val="006C5F8C"/>
    <w:rsid w:val="006D0A5C"/>
    <w:rsid w:val="006D3711"/>
    <w:rsid w:val="006D555E"/>
    <w:rsid w:val="006D572F"/>
    <w:rsid w:val="006D6BCD"/>
    <w:rsid w:val="006D6C18"/>
    <w:rsid w:val="006E3821"/>
    <w:rsid w:val="006F3AD1"/>
    <w:rsid w:val="006F5680"/>
    <w:rsid w:val="006F5944"/>
    <w:rsid w:val="007024F1"/>
    <w:rsid w:val="0070277A"/>
    <w:rsid w:val="00703416"/>
    <w:rsid w:val="00705A77"/>
    <w:rsid w:val="00713BA7"/>
    <w:rsid w:val="0071598E"/>
    <w:rsid w:val="00715E6C"/>
    <w:rsid w:val="007201B3"/>
    <w:rsid w:val="00736FC8"/>
    <w:rsid w:val="007376E0"/>
    <w:rsid w:val="007420B5"/>
    <w:rsid w:val="007450F5"/>
    <w:rsid w:val="00745AAB"/>
    <w:rsid w:val="0074639E"/>
    <w:rsid w:val="007573A2"/>
    <w:rsid w:val="0076016E"/>
    <w:rsid w:val="00760A4B"/>
    <w:rsid w:val="00770D45"/>
    <w:rsid w:val="007806E8"/>
    <w:rsid w:val="007815B4"/>
    <w:rsid w:val="00790431"/>
    <w:rsid w:val="00791D2D"/>
    <w:rsid w:val="00795465"/>
    <w:rsid w:val="007960F9"/>
    <w:rsid w:val="00797571"/>
    <w:rsid w:val="007979D4"/>
    <w:rsid w:val="007A07D3"/>
    <w:rsid w:val="007A29B6"/>
    <w:rsid w:val="007A2A07"/>
    <w:rsid w:val="007B06FB"/>
    <w:rsid w:val="007B23CA"/>
    <w:rsid w:val="007B30D9"/>
    <w:rsid w:val="007B425A"/>
    <w:rsid w:val="007B6CD4"/>
    <w:rsid w:val="007E2886"/>
    <w:rsid w:val="007E4C47"/>
    <w:rsid w:val="007E715D"/>
    <w:rsid w:val="007F4FAA"/>
    <w:rsid w:val="0082612D"/>
    <w:rsid w:val="00830963"/>
    <w:rsid w:val="00834153"/>
    <w:rsid w:val="0083493B"/>
    <w:rsid w:val="00834BEA"/>
    <w:rsid w:val="0084176D"/>
    <w:rsid w:val="00844DB9"/>
    <w:rsid w:val="00845413"/>
    <w:rsid w:val="00851AFE"/>
    <w:rsid w:val="00854895"/>
    <w:rsid w:val="0085759A"/>
    <w:rsid w:val="00857EAF"/>
    <w:rsid w:val="00867D40"/>
    <w:rsid w:val="00870C02"/>
    <w:rsid w:val="00871A4D"/>
    <w:rsid w:val="00873A99"/>
    <w:rsid w:val="00881F41"/>
    <w:rsid w:val="0088649D"/>
    <w:rsid w:val="00893047"/>
    <w:rsid w:val="00893279"/>
    <w:rsid w:val="008967D8"/>
    <w:rsid w:val="008A4320"/>
    <w:rsid w:val="008A6F1E"/>
    <w:rsid w:val="008B0415"/>
    <w:rsid w:val="008B04EB"/>
    <w:rsid w:val="008B0628"/>
    <w:rsid w:val="008B42B0"/>
    <w:rsid w:val="008B6608"/>
    <w:rsid w:val="008B72C6"/>
    <w:rsid w:val="008B7640"/>
    <w:rsid w:val="008B7858"/>
    <w:rsid w:val="008C31D4"/>
    <w:rsid w:val="008C7828"/>
    <w:rsid w:val="008E0DE3"/>
    <w:rsid w:val="008E3619"/>
    <w:rsid w:val="008F4CE5"/>
    <w:rsid w:val="008F7150"/>
    <w:rsid w:val="008F7EA0"/>
    <w:rsid w:val="00900DBC"/>
    <w:rsid w:val="00901123"/>
    <w:rsid w:val="00911506"/>
    <w:rsid w:val="00914C0E"/>
    <w:rsid w:val="00920B29"/>
    <w:rsid w:val="0092126A"/>
    <w:rsid w:val="009245FF"/>
    <w:rsid w:val="00930A3D"/>
    <w:rsid w:val="00932AF9"/>
    <w:rsid w:val="00933411"/>
    <w:rsid w:val="009366F0"/>
    <w:rsid w:val="00937068"/>
    <w:rsid w:val="00937291"/>
    <w:rsid w:val="00940015"/>
    <w:rsid w:val="009432B7"/>
    <w:rsid w:val="00944E65"/>
    <w:rsid w:val="00947283"/>
    <w:rsid w:val="0095600B"/>
    <w:rsid w:val="00961218"/>
    <w:rsid w:val="00963E11"/>
    <w:rsid w:val="0096782D"/>
    <w:rsid w:val="009729B4"/>
    <w:rsid w:val="009741DE"/>
    <w:rsid w:val="009748B2"/>
    <w:rsid w:val="009806CF"/>
    <w:rsid w:val="00984F9F"/>
    <w:rsid w:val="0098659B"/>
    <w:rsid w:val="00990093"/>
    <w:rsid w:val="00992EE1"/>
    <w:rsid w:val="00994071"/>
    <w:rsid w:val="009A068B"/>
    <w:rsid w:val="009A109C"/>
    <w:rsid w:val="009A64BA"/>
    <w:rsid w:val="009B3F79"/>
    <w:rsid w:val="009B537D"/>
    <w:rsid w:val="009B6BB9"/>
    <w:rsid w:val="009B7E06"/>
    <w:rsid w:val="009C3020"/>
    <w:rsid w:val="009D5FF1"/>
    <w:rsid w:val="009E104C"/>
    <w:rsid w:val="009E7093"/>
    <w:rsid w:val="009E7CC3"/>
    <w:rsid w:val="009F2A5F"/>
    <w:rsid w:val="009F466E"/>
    <w:rsid w:val="009F5268"/>
    <w:rsid w:val="00A00FE8"/>
    <w:rsid w:val="00A01756"/>
    <w:rsid w:val="00A034AA"/>
    <w:rsid w:val="00A057E8"/>
    <w:rsid w:val="00A06296"/>
    <w:rsid w:val="00A12A14"/>
    <w:rsid w:val="00A14054"/>
    <w:rsid w:val="00A17240"/>
    <w:rsid w:val="00A2563F"/>
    <w:rsid w:val="00A27420"/>
    <w:rsid w:val="00A309E9"/>
    <w:rsid w:val="00A3426C"/>
    <w:rsid w:val="00A349EF"/>
    <w:rsid w:val="00A36AB6"/>
    <w:rsid w:val="00A37189"/>
    <w:rsid w:val="00A421C5"/>
    <w:rsid w:val="00A6112D"/>
    <w:rsid w:val="00A65C02"/>
    <w:rsid w:val="00A65CD2"/>
    <w:rsid w:val="00A667CD"/>
    <w:rsid w:val="00A77610"/>
    <w:rsid w:val="00A80805"/>
    <w:rsid w:val="00A83578"/>
    <w:rsid w:val="00A94CB9"/>
    <w:rsid w:val="00AA00C6"/>
    <w:rsid w:val="00AA3B69"/>
    <w:rsid w:val="00AA5C33"/>
    <w:rsid w:val="00AB3DA1"/>
    <w:rsid w:val="00AB5A63"/>
    <w:rsid w:val="00AC0BA0"/>
    <w:rsid w:val="00AC2B98"/>
    <w:rsid w:val="00AC48AE"/>
    <w:rsid w:val="00AC4A5E"/>
    <w:rsid w:val="00AC68E2"/>
    <w:rsid w:val="00AD3FF2"/>
    <w:rsid w:val="00AD4D63"/>
    <w:rsid w:val="00AE2A42"/>
    <w:rsid w:val="00AF0D0E"/>
    <w:rsid w:val="00B1714F"/>
    <w:rsid w:val="00B1751B"/>
    <w:rsid w:val="00B221C5"/>
    <w:rsid w:val="00B22C35"/>
    <w:rsid w:val="00B261E1"/>
    <w:rsid w:val="00B2704F"/>
    <w:rsid w:val="00B27F92"/>
    <w:rsid w:val="00B36344"/>
    <w:rsid w:val="00B409B9"/>
    <w:rsid w:val="00B425DD"/>
    <w:rsid w:val="00B432DA"/>
    <w:rsid w:val="00B43F52"/>
    <w:rsid w:val="00B450F2"/>
    <w:rsid w:val="00B5190C"/>
    <w:rsid w:val="00B620B1"/>
    <w:rsid w:val="00B64595"/>
    <w:rsid w:val="00B64E47"/>
    <w:rsid w:val="00B64F43"/>
    <w:rsid w:val="00B65407"/>
    <w:rsid w:val="00B67FBF"/>
    <w:rsid w:val="00B846D8"/>
    <w:rsid w:val="00B93643"/>
    <w:rsid w:val="00B94727"/>
    <w:rsid w:val="00B9492F"/>
    <w:rsid w:val="00B94975"/>
    <w:rsid w:val="00B95FD7"/>
    <w:rsid w:val="00BA4E99"/>
    <w:rsid w:val="00BA64AD"/>
    <w:rsid w:val="00BA6CB0"/>
    <w:rsid w:val="00BB7556"/>
    <w:rsid w:val="00BC0B18"/>
    <w:rsid w:val="00BC12FE"/>
    <w:rsid w:val="00BC292A"/>
    <w:rsid w:val="00BC36DE"/>
    <w:rsid w:val="00BC59F9"/>
    <w:rsid w:val="00BC680A"/>
    <w:rsid w:val="00BD0BFF"/>
    <w:rsid w:val="00BD74C2"/>
    <w:rsid w:val="00BD7E1F"/>
    <w:rsid w:val="00BE3AC3"/>
    <w:rsid w:val="00BE61C7"/>
    <w:rsid w:val="00BF7018"/>
    <w:rsid w:val="00C00D0D"/>
    <w:rsid w:val="00C01AD6"/>
    <w:rsid w:val="00C01DD9"/>
    <w:rsid w:val="00C06EFE"/>
    <w:rsid w:val="00C11BB4"/>
    <w:rsid w:val="00C157AE"/>
    <w:rsid w:val="00C176BA"/>
    <w:rsid w:val="00C23A4D"/>
    <w:rsid w:val="00C25264"/>
    <w:rsid w:val="00C260DC"/>
    <w:rsid w:val="00C27683"/>
    <w:rsid w:val="00C4254B"/>
    <w:rsid w:val="00C452E6"/>
    <w:rsid w:val="00C45BC0"/>
    <w:rsid w:val="00C46B5F"/>
    <w:rsid w:val="00C476D1"/>
    <w:rsid w:val="00C52FB7"/>
    <w:rsid w:val="00C53E95"/>
    <w:rsid w:val="00C5566F"/>
    <w:rsid w:val="00C65D5B"/>
    <w:rsid w:val="00C710B3"/>
    <w:rsid w:val="00C75C2B"/>
    <w:rsid w:val="00C77DE1"/>
    <w:rsid w:val="00C87B52"/>
    <w:rsid w:val="00C90693"/>
    <w:rsid w:val="00C92190"/>
    <w:rsid w:val="00CA24F7"/>
    <w:rsid w:val="00CA45C9"/>
    <w:rsid w:val="00CA6F37"/>
    <w:rsid w:val="00CB08DD"/>
    <w:rsid w:val="00CB09CD"/>
    <w:rsid w:val="00CB4BA1"/>
    <w:rsid w:val="00CB56FB"/>
    <w:rsid w:val="00CC445B"/>
    <w:rsid w:val="00CC5568"/>
    <w:rsid w:val="00CD1AD9"/>
    <w:rsid w:val="00CD3468"/>
    <w:rsid w:val="00CD5CC4"/>
    <w:rsid w:val="00CE1D11"/>
    <w:rsid w:val="00CE7AD6"/>
    <w:rsid w:val="00CF69F9"/>
    <w:rsid w:val="00D01CEA"/>
    <w:rsid w:val="00D03D4C"/>
    <w:rsid w:val="00D10264"/>
    <w:rsid w:val="00D12B7B"/>
    <w:rsid w:val="00D13476"/>
    <w:rsid w:val="00D13D4E"/>
    <w:rsid w:val="00D21F07"/>
    <w:rsid w:val="00D31668"/>
    <w:rsid w:val="00D452EB"/>
    <w:rsid w:val="00D612FF"/>
    <w:rsid w:val="00D61B61"/>
    <w:rsid w:val="00D62C65"/>
    <w:rsid w:val="00D6365A"/>
    <w:rsid w:val="00D64902"/>
    <w:rsid w:val="00D71EE5"/>
    <w:rsid w:val="00D736B2"/>
    <w:rsid w:val="00D82C8F"/>
    <w:rsid w:val="00D83EB1"/>
    <w:rsid w:val="00D848AF"/>
    <w:rsid w:val="00D86369"/>
    <w:rsid w:val="00D8695B"/>
    <w:rsid w:val="00D90B16"/>
    <w:rsid w:val="00D936E5"/>
    <w:rsid w:val="00D9411B"/>
    <w:rsid w:val="00D96246"/>
    <w:rsid w:val="00D96925"/>
    <w:rsid w:val="00DA4045"/>
    <w:rsid w:val="00DA5064"/>
    <w:rsid w:val="00DB1224"/>
    <w:rsid w:val="00DB4AD8"/>
    <w:rsid w:val="00DC6C22"/>
    <w:rsid w:val="00DD393E"/>
    <w:rsid w:val="00DD3CEA"/>
    <w:rsid w:val="00DD4C97"/>
    <w:rsid w:val="00DD6893"/>
    <w:rsid w:val="00DE00F0"/>
    <w:rsid w:val="00DE2425"/>
    <w:rsid w:val="00DE342D"/>
    <w:rsid w:val="00DF0DE6"/>
    <w:rsid w:val="00DF1034"/>
    <w:rsid w:val="00DF2BE0"/>
    <w:rsid w:val="00E00FC9"/>
    <w:rsid w:val="00E03763"/>
    <w:rsid w:val="00E07073"/>
    <w:rsid w:val="00E071DF"/>
    <w:rsid w:val="00E10840"/>
    <w:rsid w:val="00E13337"/>
    <w:rsid w:val="00E14248"/>
    <w:rsid w:val="00E153C0"/>
    <w:rsid w:val="00E167A3"/>
    <w:rsid w:val="00E16F6A"/>
    <w:rsid w:val="00E20525"/>
    <w:rsid w:val="00E22679"/>
    <w:rsid w:val="00E24370"/>
    <w:rsid w:val="00E318C6"/>
    <w:rsid w:val="00E33B11"/>
    <w:rsid w:val="00E474D1"/>
    <w:rsid w:val="00E528B6"/>
    <w:rsid w:val="00E607FD"/>
    <w:rsid w:val="00E65C17"/>
    <w:rsid w:val="00E70525"/>
    <w:rsid w:val="00E70954"/>
    <w:rsid w:val="00E74529"/>
    <w:rsid w:val="00E84FE4"/>
    <w:rsid w:val="00E9195D"/>
    <w:rsid w:val="00E94940"/>
    <w:rsid w:val="00EA0829"/>
    <w:rsid w:val="00EA10A3"/>
    <w:rsid w:val="00EB040B"/>
    <w:rsid w:val="00EB061C"/>
    <w:rsid w:val="00EB1AE6"/>
    <w:rsid w:val="00EB1D37"/>
    <w:rsid w:val="00EB26D2"/>
    <w:rsid w:val="00EB6EB7"/>
    <w:rsid w:val="00ED62E4"/>
    <w:rsid w:val="00EE26CB"/>
    <w:rsid w:val="00EE3AE5"/>
    <w:rsid w:val="00EE4727"/>
    <w:rsid w:val="00EE51B3"/>
    <w:rsid w:val="00EF10F8"/>
    <w:rsid w:val="00EF1E67"/>
    <w:rsid w:val="00EF586E"/>
    <w:rsid w:val="00EF7201"/>
    <w:rsid w:val="00EF7AAB"/>
    <w:rsid w:val="00F041EE"/>
    <w:rsid w:val="00F04A88"/>
    <w:rsid w:val="00F04B04"/>
    <w:rsid w:val="00F1027F"/>
    <w:rsid w:val="00F120DA"/>
    <w:rsid w:val="00F13979"/>
    <w:rsid w:val="00F17A71"/>
    <w:rsid w:val="00F2188A"/>
    <w:rsid w:val="00F21BFD"/>
    <w:rsid w:val="00F2555C"/>
    <w:rsid w:val="00F25A67"/>
    <w:rsid w:val="00F25F89"/>
    <w:rsid w:val="00F32B9F"/>
    <w:rsid w:val="00F3521A"/>
    <w:rsid w:val="00F35513"/>
    <w:rsid w:val="00F4190A"/>
    <w:rsid w:val="00F44448"/>
    <w:rsid w:val="00F461B5"/>
    <w:rsid w:val="00F46F5B"/>
    <w:rsid w:val="00F539FC"/>
    <w:rsid w:val="00F5405B"/>
    <w:rsid w:val="00F54504"/>
    <w:rsid w:val="00F65CEC"/>
    <w:rsid w:val="00F67198"/>
    <w:rsid w:val="00F67798"/>
    <w:rsid w:val="00F74723"/>
    <w:rsid w:val="00F77E7A"/>
    <w:rsid w:val="00F85306"/>
    <w:rsid w:val="00F93F37"/>
    <w:rsid w:val="00F96045"/>
    <w:rsid w:val="00FA12FE"/>
    <w:rsid w:val="00FA5136"/>
    <w:rsid w:val="00FA5156"/>
    <w:rsid w:val="00FA71CB"/>
    <w:rsid w:val="00FB1539"/>
    <w:rsid w:val="00FB3B8E"/>
    <w:rsid w:val="00FB3F0D"/>
    <w:rsid w:val="00FB56B7"/>
    <w:rsid w:val="00FC1136"/>
    <w:rsid w:val="00FC1A45"/>
    <w:rsid w:val="00FC1C32"/>
    <w:rsid w:val="00FC6EC9"/>
    <w:rsid w:val="00FC7A39"/>
    <w:rsid w:val="00FD5A62"/>
    <w:rsid w:val="00FD5B1A"/>
    <w:rsid w:val="00FD63D8"/>
    <w:rsid w:val="00FD752D"/>
    <w:rsid w:val="00FD79CE"/>
    <w:rsid w:val="00FE0132"/>
    <w:rsid w:val="00FE0BEE"/>
    <w:rsid w:val="00FE396B"/>
    <w:rsid w:val="00FE4C83"/>
    <w:rsid w:val="00FF5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CF04"/>
  <w15:docId w15:val="{ADF226E8-4014-4368-9006-43E797C2C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20" w:line="312"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25D"/>
    <w:pPr>
      <w:spacing w:after="0" w:line="360" w:lineRule="auto"/>
      <w:ind w:firstLine="0"/>
    </w:pPr>
    <w:rPr>
      <w:rFonts w:eastAsia="Times New Roman"/>
      <w:kern w:val="0"/>
      <w:szCs w:val="24"/>
      <w14:ligatures w14:val="none"/>
    </w:rPr>
  </w:style>
  <w:style w:type="paragraph" w:styleId="Heading1">
    <w:name w:val="heading 1"/>
    <w:basedOn w:val="Normal"/>
    <w:next w:val="Normal"/>
    <w:link w:val="Heading1Char"/>
    <w:uiPriority w:val="9"/>
    <w:qFormat/>
    <w:rsid w:val="0002530E"/>
    <w:pPr>
      <w:keepNext/>
      <w:keepLines/>
      <w:jc w:val="center"/>
      <w:outlineLvl w:val="0"/>
    </w:pPr>
    <w:rPr>
      <w:rFonts w:eastAsiaTheme="majorEastAsia" w:cstheme="majorBidi"/>
      <w:b/>
      <w:kern w:val="2"/>
      <w:szCs w:val="40"/>
      <w14:ligatures w14:val="standardContextual"/>
    </w:rPr>
  </w:style>
  <w:style w:type="paragraph" w:styleId="Heading2">
    <w:name w:val="heading 2"/>
    <w:basedOn w:val="Normal"/>
    <w:next w:val="Normal"/>
    <w:link w:val="Heading2Char"/>
    <w:uiPriority w:val="9"/>
    <w:unhideWhenUsed/>
    <w:qFormat/>
    <w:rsid w:val="0032425D"/>
    <w:pPr>
      <w:keepNext/>
      <w:keepLines/>
      <w:ind w:firstLine="567"/>
      <w:outlineLvl w:val="1"/>
    </w:pPr>
    <w:rPr>
      <w:rFonts w:eastAsiaTheme="majorEastAsia" w:cstheme="majorBidi"/>
      <w:b/>
      <w:kern w:val="2"/>
      <w:szCs w:val="32"/>
      <w14:ligatures w14:val="standardContextual"/>
    </w:rPr>
  </w:style>
  <w:style w:type="paragraph" w:styleId="Heading3">
    <w:name w:val="heading 3"/>
    <w:basedOn w:val="Normal"/>
    <w:next w:val="Normal"/>
    <w:link w:val="Heading3Char"/>
    <w:uiPriority w:val="9"/>
    <w:unhideWhenUsed/>
    <w:qFormat/>
    <w:rsid w:val="0002530E"/>
    <w:pPr>
      <w:keepNext/>
      <w:keepLines/>
      <w:ind w:firstLine="567"/>
      <w:outlineLvl w:val="2"/>
    </w:pPr>
    <w:rPr>
      <w:rFonts w:eastAsiaTheme="majorEastAsia" w:cstheme="majorBidi"/>
      <w:b/>
      <w:i/>
      <w:kern w:val="2"/>
      <w:szCs w:val="28"/>
      <w14:ligatures w14:val="standardContextual"/>
    </w:rPr>
  </w:style>
  <w:style w:type="paragraph" w:styleId="Heading4">
    <w:name w:val="heading 4"/>
    <w:basedOn w:val="Normal"/>
    <w:next w:val="Normal"/>
    <w:link w:val="Heading4Char"/>
    <w:uiPriority w:val="9"/>
    <w:unhideWhenUsed/>
    <w:qFormat/>
    <w:rsid w:val="00B409B9"/>
    <w:pPr>
      <w:keepNext/>
      <w:keepLines/>
      <w:ind w:firstLine="567"/>
      <w:outlineLvl w:val="3"/>
    </w:pPr>
    <w:rPr>
      <w:rFonts w:eastAsiaTheme="majorEastAsia" w:cstheme="majorBidi"/>
      <w:i/>
      <w:iCs/>
      <w:kern w:val="2"/>
      <w:szCs w:val="26"/>
      <w14:ligatures w14:val="standardContextual"/>
    </w:rPr>
  </w:style>
  <w:style w:type="paragraph" w:styleId="Heading5">
    <w:name w:val="heading 5"/>
    <w:basedOn w:val="Normal"/>
    <w:next w:val="Normal"/>
    <w:link w:val="Heading5Char"/>
    <w:uiPriority w:val="9"/>
    <w:semiHidden/>
    <w:unhideWhenUsed/>
    <w:qFormat/>
    <w:rsid w:val="00B9492F"/>
    <w:pPr>
      <w:keepNext/>
      <w:keepLines/>
      <w:spacing w:before="80" w:after="40" w:line="312" w:lineRule="auto"/>
      <w:ind w:firstLine="567"/>
      <w:outlineLvl w:val="4"/>
    </w:pPr>
    <w:rPr>
      <w:rFonts w:asciiTheme="minorHAnsi" w:eastAsiaTheme="majorEastAsia" w:hAnsiTheme="minorHAnsi" w:cstheme="majorBidi"/>
      <w:color w:val="0F4761" w:themeColor="accent1" w:themeShade="BF"/>
      <w:kern w:val="2"/>
      <w:szCs w:val="26"/>
      <w14:ligatures w14:val="standardContextual"/>
    </w:rPr>
  </w:style>
  <w:style w:type="paragraph" w:styleId="Heading6">
    <w:name w:val="heading 6"/>
    <w:basedOn w:val="Normal"/>
    <w:next w:val="Normal"/>
    <w:link w:val="Heading6Char"/>
    <w:uiPriority w:val="9"/>
    <w:semiHidden/>
    <w:unhideWhenUsed/>
    <w:qFormat/>
    <w:rsid w:val="00B9492F"/>
    <w:pPr>
      <w:keepNext/>
      <w:keepLines/>
      <w:spacing w:before="40" w:line="312" w:lineRule="auto"/>
      <w:ind w:firstLine="567"/>
      <w:outlineLvl w:val="5"/>
    </w:pPr>
    <w:rPr>
      <w:rFonts w:asciiTheme="minorHAnsi" w:eastAsiaTheme="majorEastAsia" w:hAnsiTheme="minorHAnsi" w:cstheme="majorBidi"/>
      <w:i/>
      <w:iCs/>
      <w:color w:val="595959" w:themeColor="text1" w:themeTint="A6"/>
      <w:kern w:val="2"/>
      <w:szCs w:val="26"/>
      <w14:ligatures w14:val="standardContextual"/>
    </w:rPr>
  </w:style>
  <w:style w:type="paragraph" w:styleId="Heading7">
    <w:name w:val="heading 7"/>
    <w:basedOn w:val="Normal"/>
    <w:next w:val="Normal"/>
    <w:link w:val="Heading7Char"/>
    <w:uiPriority w:val="9"/>
    <w:semiHidden/>
    <w:unhideWhenUsed/>
    <w:qFormat/>
    <w:rsid w:val="00B9492F"/>
    <w:pPr>
      <w:keepNext/>
      <w:keepLines/>
      <w:spacing w:before="40" w:line="312" w:lineRule="auto"/>
      <w:ind w:firstLine="567"/>
      <w:outlineLvl w:val="6"/>
    </w:pPr>
    <w:rPr>
      <w:rFonts w:asciiTheme="minorHAnsi" w:eastAsiaTheme="majorEastAsia" w:hAnsiTheme="minorHAnsi" w:cstheme="majorBidi"/>
      <w:color w:val="595959" w:themeColor="text1" w:themeTint="A6"/>
      <w:kern w:val="2"/>
      <w:szCs w:val="26"/>
      <w14:ligatures w14:val="standardContextual"/>
    </w:rPr>
  </w:style>
  <w:style w:type="paragraph" w:styleId="Heading8">
    <w:name w:val="heading 8"/>
    <w:basedOn w:val="Normal"/>
    <w:next w:val="Normal"/>
    <w:link w:val="Heading8Char"/>
    <w:uiPriority w:val="9"/>
    <w:semiHidden/>
    <w:unhideWhenUsed/>
    <w:qFormat/>
    <w:rsid w:val="00B9492F"/>
    <w:pPr>
      <w:keepNext/>
      <w:keepLines/>
      <w:spacing w:line="312" w:lineRule="auto"/>
      <w:ind w:firstLine="567"/>
      <w:outlineLvl w:val="7"/>
    </w:pPr>
    <w:rPr>
      <w:rFonts w:asciiTheme="minorHAnsi" w:eastAsiaTheme="majorEastAsia" w:hAnsiTheme="minorHAnsi" w:cstheme="majorBidi"/>
      <w:i/>
      <w:iCs/>
      <w:color w:val="272727" w:themeColor="text1" w:themeTint="D8"/>
      <w:kern w:val="2"/>
      <w:szCs w:val="26"/>
      <w14:ligatures w14:val="standardContextual"/>
    </w:rPr>
  </w:style>
  <w:style w:type="paragraph" w:styleId="Heading9">
    <w:name w:val="heading 9"/>
    <w:basedOn w:val="Normal"/>
    <w:next w:val="Normal"/>
    <w:link w:val="Heading9Char"/>
    <w:uiPriority w:val="9"/>
    <w:semiHidden/>
    <w:unhideWhenUsed/>
    <w:qFormat/>
    <w:rsid w:val="00B9492F"/>
    <w:pPr>
      <w:keepNext/>
      <w:keepLines/>
      <w:spacing w:line="312" w:lineRule="auto"/>
      <w:ind w:firstLine="567"/>
      <w:outlineLvl w:val="8"/>
    </w:pPr>
    <w:rPr>
      <w:rFonts w:asciiTheme="minorHAnsi" w:eastAsiaTheme="majorEastAsia" w:hAnsiTheme="minorHAnsi" w:cstheme="majorBidi"/>
      <w:color w:val="272727" w:themeColor="text1" w:themeTint="D8"/>
      <w:kern w:val="2"/>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30E"/>
    <w:rPr>
      <w:rFonts w:eastAsiaTheme="majorEastAsia" w:cstheme="majorBidi"/>
      <w:b/>
      <w:szCs w:val="40"/>
    </w:rPr>
  </w:style>
  <w:style w:type="character" w:customStyle="1" w:styleId="Heading2Char">
    <w:name w:val="Heading 2 Char"/>
    <w:basedOn w:val="DefaultParagraphFont"/>
    <w:link w:val="Heading2"/>
    <w:uiPriority w:val="9"/>
    <w:rsid w:val="0032425D"/>
    <w:rPr>
      <w:rFonts w:eastAsiaTheme="majorEastAsia" w:cstheme="majorBidi"/>
      <w:b/>
      <w:szCs w:val="32"/>
    </w:rPr>
  </w:style>
  <w:style w:type="character" w:customStyle="1" w:styleId="Heading3Char">
    <w:name w:val="Heading 3 Char"/>
    <w:basedOn w:val="DefaultParagraphFont"/>
    <w:link w:val="Heading3"/>
    <w:uiPriority w:val="9"/>
    <w:rsid w:val="0002530E"/>
    <w:rPr>
      <w:rFonts w:eastAsiaTheme="majorEastAsia" w:cstheme="majorBidi"/>
      <w:b/>
      <w:i/>
      <w:szCs w:val="28"/>
    </w:rPr>
  </w:style>
  <w:style w:type="character" w:customStyle="1" w:styleId="Heading4Char">
    <w:name w:val="Heading 4 Char"/>
    <w:basedOn w:val="DefaultParagraphFont"/>
    <w:link w:val="Heading4"/>
    <w:uiPriority w:val="9"/>
    <w:rsid w:val="00B409B9"/>
    <w:rPr>
      <w:rFonts w:eastAsiaTheme="majorEastAsia" w:cstheme="majorBidi"/>
      <w:i/>
      <w:iCs/>
    </w:rPr>
  </w:style>
  <w:style w:type="character" w:customStyle="1" w:styleId="Heading5Char">
    <w:name w:val="Heading 5 Char"/>
    <w:basedOn w:val="DefaultParagraphFont"/>
    <w:link w:val="Heading5"/>
    <w:uiPriority w:val="9"/>
    <w:semiHidden/>
    <w:rsid w:val="00B9492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949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49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49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49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492F"/>
    <w:pPr>
      <w:spacing w:after="80"/>
      <w:ind w:firstLine="567"/>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94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92F"/>
    <w:pPr>
      <w:numPr>
        <w:ilvl w:val="1"/>
      </w:numPr>
      <w:spacing w:after="160" w:line="312" w:lineRule="auto"/>
      <w:ind w:firstLine="567"/>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B949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492F"/>
    <w:pPr>
      <w:spacing w:before="160" w:after="160" w:line="312" w:lineRule="auto"/>
      <w:ind w:firstLine="567"/>
      <w:jc w:val="center"/>
    </w:pPr>
    <w:rPr>
      <w:rFonts w:eastAsiaTheme="minorHAnsi"/>
      <w:i/>
      <w:iCs/>
      <w:color w:val="404040" w:themeColor="text1" w:themeTint="BF"/>
      <w:kern w:val="2"/>
      <w:szCs w:val="26"/>
      <w14:ligatures w14:val="standardContextual"/>
    </w:rPr>
  </w:style>
  <w:style w:type="character" w:customStyle="1" w:styleId="QuoteChar">
    <w:name w:val="Quote Char"/>
    <w:basedOn w:val="DefaultParagraphFont"/>
    <w:link w:val="Quote"/>
    <w:uiPriority w:val="29"/>
    <w:rsid w:val="00B9492F"/>
    <w:rPr>
      <w:i/>
      <w:iCs/>
      <w:color w:val="404040" w:themeColor="text1" w:themeTint="BF"/>
    </w:rPr>
  </w:style>
  <w:style w:type="paragraph" w:styleId="ListParagraph">
    <w:name w:val="List Paragraph"/>
    <w:basedOn w:val="Normal"/>
    <w:uiPriority w:val="34"/>
    <w:qFormat/>
    <w:rsid w:val="00B9492F"/>
    <w:pPr>
      <w:spacing w:after="120" w:line="312" w:lineRule="auto"/>
      <w:ind w:left="720" w:firstLine="567"/>
      <w:contextualSpacing/>
    </w:pPr>
    <w:rPr>
      <w:rFonts w:eastAsiaTheme="minorHAnsi"/>
      <w:kern w:val="2"/>
      <w:szCs w:val="26"/>
      <w14:ligatures w14:val="standardContextual"/>
    </w:rPr>
  </w:style>
  <w:style w:type="character" w:styleId="IntenseEmphasis">
    <w:name w:val="Intense Emphasis"/>
    <w:basedOn w:val="DefaultParagraphFont"/>
    <w:uiPriority w:val="21"/>
    <w:qFormat/>
    <w:rsid w:val="00B9492F"/>
    <w:rPr>
      <w:i/>
      <w:iCs/>
      <w:color w:val="0F4761" w:themeColor="accent1" w:themeShade="BF"/>
    </w:rPr>
  </w:style>
  <w:style w:type="paragraph" w:styleId="IntenseQuote">
    <w:name w:val="Intense Quote"/>
    <w:basedOn w:val="Normal"/>
    <w:next w:val="Normal"/>
    <w:link w:val="IntenseQuoteChar"/>
    <w:uiPriority w:val="30"/>
    <w:qFormat/>
    <w:rsid w:val="00B9492F"/>
    <w:pPr>
      <w:pBdr>
        <w:top w:val="single" w:sz="4" w:space="10" w:color="0F4761" w:themeColor="accent1" w:themeShade="BF"/>
        <w:bottom w:val="single" w:sz="4" w:space="10" w:color="0F4761" w:themeColor="accent1" w:themeShade="BF"/>
      </w:pBdr>
      <w:spacing w:before="360" w:after="360" w:line="312" w:lineRule="auto"/>
      <w:ind w:left="864" w:right="864" w:firstLine="567"/>
      <w:jc w:val="center"/>
    </w:pPr>
    <w:rPr>
      <w:rFonts w:eastAsiaTheme="minorHAnsi"/>
      <w:i/>
      <w:iCs/>
      <w:color w:val="0F4761" w:themeColor="accent1" w:themeShade="BF"/>
      <w:kern w:val="2"/>
      <w:szCs w:val="26"/>
      <w14:ligatures w14:val="standardContextual"/>
    </w:rPr>
  </w:style>
  <w:style w:type="character" w:customStyle="1" w:styleId="IntenseQuoteChar">
    <w:name w:val="Intense Quote Char"/>
    <w:basedOn w:val="DefaultParagraphFont"/>
    <w:link w:val="IntenseQuote"/>
    <w:uiPriority w:val="30"/>
    <w:rsid w:val="00B9492F"/>
    <w:rPr>
      <w:i/>
      <w:iCs/>
      <w:color w:val="0F4761" w:themeColor="accent1" w:themeShade="BF"/>
    </w:rPr>
  </w:style>
  <w:style w:type="character" w:styleId="IntenseReference">
    <w:name w:val="Intense Reference"/>
    <w:basedOn w:val="DefaultParagraphFont"/>
    <w:uiPriority w:val="32"/>
    <w:qFormat/>
    <w:rsid w:val="00B9492F"/>
    <w:rPr>
      <w:b/>
      <w:bCs/>
      <w:smallCaps/>
      <w:color w:val="0F4761" w:themeColor="accent1" w:themeShade="BF"/>
      <w:spacing w:val="5"/>
    </w:rPr>
  </w:style>
  <w:style w:type="paragraph" w:styleId="NormalWeb">
    <w:name w:val="Normal (Web)"/>
    <w:basedOn w:val="Normal"/>
    <w:uiPriority w:val="99"/>
    <w:unhideWhenUsed/>
    <w:rsid w:val="00994071"/>
    <w:pPr>
      <w:spacing w:before="100" w:beforeAutospacing="1" w:after="100" w:afterAutospacing="1"/>
    </w:pPr>
    <w:rPr>
      <w:sz w:val="24"/>
    </w:rPr>
  </w:style>
  <w:style w:type="table" w:styleId="TableGrid">
    <w:name w:val="Table Grid"/>
    <w:basedOn w:val="TableNormal"/>
    <w:uiPriority w:val="59"/>
    <w:rsid w:val="00994071"/>
    <w:pPr>
      <w:spacing w:after="0" w:line="240" w:lineRule="auto"/>
      <w:ind w:firstLine="0"/>
      <w:jc w:val="left"/>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cholicamoan">
    <w:name w:val="A1 cho lời cam đoan"/>
    <w:aliases w:val="phần"/>
    <w:basedOn w:val="Normal"/>
    <w:autoRedefine/>
    <w:rsid w:val="00BC0B18"/>
    <w:pPr>
      <w:tabs>
        <w:tab w:val="left" w:pos="993"/>
      </w:tabs>
      <w:spacing w:before="120"/>
      <w:ind w:firstLine="567"/>
      <w:jc w:val="center"/>
      <w:outlineLvl w:val="0"/>
    </w:pPr>
    <w:rPr>
      <w:b/>
      <w:szCs w:val="32"/>
    </w:rPr>
  </w:style>
  <w:style w:type="paragraph" w:styleId="Header">
    <w:name w:val="header"/>
    <w:basedOn w:val="Normal"/>
    <w:link w:val="HeaderChar"/>
    <w:uiPriority w:val="99"/>
    <w:unhideWhenUsed/>
    <w:rsid w:val="00E474D1"/>
    <w:pPr>
      <w:tabs>
        <w:tab w:val="center" w:pos="4680"/>
        <w:tab w:val="right" w:pos="9360"/>
      </w:tabs>
    </w:pPr>
  </w:style>
  <w:style w:type="character" w:customStyle="1" w:styleId="HeaderChar">
    <w:name w:val="Header Char"/>
    <w:basedOn w:val="DefaultParagraphFont"/>
    <w:link w:val="Header"/>
    <w:uiPriority w:val="99"/>
    <w:rsid w:val="00E474D1"/>
    <w:rPr>
      <w:rFonts w:ascii=".VnTime" w:eastAsia="Times New Roman" w:hAnsi=".VnTime"/>
      <w:kern w:val="0"/>
      <w:sz w:val="28"/>
      <w:szCs w:val="24"/>
      <w14:ligatures w14:val="none"/>
    </w:rPr>
  </w:style>
  <w:style w:type="paragraph" w:styleId="Footer">
    <w:name w:val="footer"/>
    <w:basedOn w:val="Normal"/>
    <w:link w:val="FooterChar"/>
    <w:uiPriority w:val="99"/>
    <w:unhideWhenUsed/>
    <w:rsid w:val="00E474D1"/>
    <w:pPr>
      <w:tabs>
        <w:tab w:val="center" w:pos="4680"/>
        <w:tab w:val="right" w:pos="9360"/>
      </w:tabs>
    </w:pPr>
  </w:style>
  <w:style w:type="character" w:customStyle="1" w:styleId="FooterChar">
    <w:name w:val="Footer Char"/>
    <w:basedOn w:val="DefaultParagraphFont"/>
    <w:link w:val="Footer"/>
    <w:uiPriority w:val="99"/>
    <w:rsid w:val="00E474D1"/>
    <w:rPr>
      <w:rFonts w:ascii=".VnTime" w:eastAsia="Times New Roman" w:hAnsi=".VnTime"/>
      <w:kern w:val="0"/>
      <w:sz w:val="28"/>
      <w:szCs w:val="24"/>
      <w14:ligatures w14:val="none"/>
    </w:rPr>
  </w:style>
  <w:style w:type="paragraph" w:customStyle="1" w:styleId="A3mc1">
    <w:name w:val="A3 mục 1"/>
    <w:basedOn w:val="A1cholicamoan"/>
    <w:rsid w:val="00CB56FB"/>
  </w:style>
  <w:style w:type="paragraph" w:customStyle="1" w:styleId="A4mc11">
    <w:name w:val="A4 mục 1.1"/>
    <w:basedOn w:val="Normal"/>
    <w:rsid w:val="008F7150"/>
    <w:pPr>
      <w:spacing w:before="120"/>
      <w:ind w:firstLine="567"/>
    </w:pPr>
    <w:rPr>
      <w:rFonts w:eastAsiaTheme="minorHAnsi"/>
      <w:b/>
      <w:i/>
      <w:szCs w:val="28"/>
    </w:rPr>
  </w:style>
  <w:style w:type="paragraph" w:styleId="FootnoteText">
    <w:name w:val="footnote text"/>
    <w:basedOn w:val="Normal"/>
    <w:link w:val="FootnoteTextChar"/>
    <w:uiPriority w:val="99"/>
    <w:unhideWhenUsed/>
    <w:rsid w:val="009F2A5F"/>
    <w:rPr>
      <w:rFonts w:eastAsiaTheme="minorHAnsi" w:cstheme="minorBidi"/>
      <w:sz w:val="20"/>
      <w:szCs w:val="20"/>
      <w:lang w:val="en-SG"/>
    </w:rPr>
  </w:style>
  <w:style w:type="character" w:customStyle="1" w:styleId="FootnoteTextChar">
    <w:name w:val="Footnote Text Char"/>
    <w:basedOn w:val="DefaultParagraphFont"/>
    <w:link w:val="FootnoteText"/>
    <w:uiPriority w:val="99"/>
    <w:rsid w:val="009F2A5F"/>
    <w:rPr>
      <w:rFonts w:cstheme="minorBidi"/>
      <w:kern w:val="0"/>
      <w:sz w:val="20"/>
      <w:szCs w:val="20"/>
      <w:lang w:val="en-SG"/>
      <w14:ligatures w14:val="none"/>
    </w:rPr>
  </w:style>
  <w:style w:type="character" w:styleId="FootnoteReference">
    <w:name w:val="footnote reference"/>
    <w:basedOn w:val="DefaultParagraphFont"/>
    <w:uiPriority w:val="99"/>
    <w:unhideWhenUsed/>
    <w:rsid w:val="009F2A5F"/>
    <w:rPr>
      <w:vertAlign w:val="superscript"/>
    </w:rPr>
  </w:style>
  <w:style w:type="character" w:styleId="Hyperlink">
    <w:name w:val="Hyperlink"/>
    <w:basedOn w:val="DefaultParagraphFont"/>
    <w:uiPriority w:val="99"/>
    <w:unhideWhenUsed/>
    <w:rsid w:val="005E611E"/>
    <w:rPr>
      <w:color w:val="467886" w:themeColor="hyperlink"/>
      <w:u w:val="single"/>
    </w:rPr>
  </w:style>
  <w:style w:type="character" w:styleId="Strong">
    <w:name w:val="Strong"/>
    <w:basedOn w:val="DefaultParagraphFont"/>
    <w:uiPriority w:val="22"/>
    <w:qFormat/>
    <w:rsid w:val="00382EED"/>
    <w:rPr>
      <w:b/>
      <w:bCs/>
    </w:rPr>
  </w:style>
  <w:style w:type="paragraph" w:styleId="NoSpacing">
    <w:name w:val="No Spacing"/>
    <w:uiPriority w:val="1"/>
    <w:qFormat/>
    <w:rsid w:val="00382EED"/>
    <w:pPr>
      <w:spacing w:after="0" w:line="240" w:lineRule="auto"/>
      <w:ind w:firstLine="0"/>
      <w:jc w:val="left"/>
    </w:pPr>
    <w:rPr>
      <w:rFonts w:eastAsia="Calibri"/>
      <w:kern w:val="0"/>
      <w:szCs w:val="22"/>
      <w14:ligatures w14:val="none"/>
    </w:rPr>
  </w:style>
  <w:style w:type="paragraph" w:customStyle="1" w:styleId="achng">
    <w:name w:val="a chương"/>
    <w:basedOn w:val="Normal"/>
    <w:rsid w:val="008B7858"/>
    <w:rPr>
      <w:b/>
      <w:caps/>
    </w:rPr>
  </w:style>
  <w:style w:type="paragraph" w:customStyle="1" w:styleId="a1">
    <w:name w:val="a.1"/>
    <w:basedOn w:val="Normal"/>
    <w:rsid w:val="008B7858"/>
    <w:pPr>
      <w:tabs>
        <w:tab w:val="left" w:pos="993"/>
      </w:tabs>
      <w:spacing w:before="120"/>
      <w:ind w:firstLine="567"/>
      <w:outlineLvl w:val="0"/>
    </w:pPr>
    <w:rPr>
      <w:b/>
      <w:szCs w:val="26"/>
    </w:rPr>
  </w:style>
  <w:style w:type="paragraph" w:styleId="TOC1">
    <w:name w:val="toc 1"/>
    <w:basedOn w:val="Normal"/>
    <w:next w:val="Normal"/>
    <w:autoRedefine/>
    <w:uiPriority w:val="39"/>
    <w:unhideWhenUsed/>
    <w:rsid w:val="00D96925"/>
    <w:pPr>
      <w:spacing w:after="100"/>
    </w:pPr>
  </w:style>
  <w:style w:type="paragraph" w:styleId="TOC2">
    <w:name w:val="toc 2"/>
    <w:basedOn w:val="Normal"/>
    <w:next w:val="Normal"/>
    <w:autoRedefine/>
    <w:uiPriority w:val="39"/>
    <w:unhideWhenUsed/>
    <w:rsid w:val="00E10840"/>
    <w:pPr>
      <w:tabs>
        <w:tab w:val="right" w:leader="dot" w:pos="8789"/>
      </w:tabs>
      <w:spacing w:after="100"/>
    </w:pPr>
    <w:rPr>
      <w:noProof/>
      <w:szCs w:val="26"/>
    </w:rPr>
  </w:style>
  <w:style w:type="paragraph" w:styleId="TOC3">
    <w:name w:val="toc 3"/>
    <w:basedOn w:val="Normal"/>
    <w:next w:val="Normal"/>
    <w:autoRedefine/>
    <w:uiPriority w:val="39"/>
    <w:unhideWhenUsed/>
    <w:rsid w:val="00D96925"/>
    <w:pPr>
      <w:spacing w:after="100"/>
      <w:ind w:left="560"/>
    </w:pPr>
  </w:style>
  <w:style w:type="paragraph" w:styleId="TOC4">
    <w:name w:val="toc 4"/>
    <w:basedOn w:val="Normal"/>
    <w:next w:val="Normal"/>
    <w:autoRedefine/>
    <w:uiPriority w:val="39"/>
    <w:unhideWhenUsed/>
    <w:rsid w:val="00D96925"/>
    <w:pPr>
      <w:spacing w:after="100"/>
      <w:ind w:left="840"/>
    </w:pPr>
  </w:style>
  <w:style w:type="paragraph" w:styleId="BalloonText">
    <w:name w:val="Balloon Text"/>
    <w:basedOn w:val="Normal"/>
    <w:link w:val="BalloonTextChar"/>
    <w:uiPriority w:val="99"/>
    <w:semiHidden/>
    <w:unhideWhenUsed/>
    <w:rsid w:val="002E0A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A82"/>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7A07D3"/>
    <w:rPr>
      <w:sz w:val="16"/>
      <w:szCs w:val="16"/>
    </w:rPr>
  </w:style>
  <w:style w:type="paragraph" w:styleId="CommentText">
    <w:name w:val="annotation text"/>
    <w:basedOn w:val="Normal"/>
    <w:link w:val="CommentTextChar"/>
    <w:uiPriority w:val="99"/>
    <w:semiHidden/>
    <w:unhideWhenUsed/>
    <w:rsid w:val="007A07D3"/>
    <w:pPr>
      <w:spacing w:line="240" w:lineRule="auto"/>
    </w:pPr>
    <w:rPr>
      <w:sz w:val="20"/>
      <w:szCs w:val="20"/>
    </w:rPr>
  </w:style>
  <w:style w:type="character" w:customStyle="1" w:styleId="CommentTextChar">
    <w:name w:val="Comment Text Char"/>
    <w:basedOn w:val="DefaultParagraphFont"/>
    <w:link w:val="CommentText"/>
    <w:uiPriority w:val="99"/>
    <w:semiHidden/>
    <w:rsid w:val="007A07D3"/>
    <w:rPr>
      <w:rFonts w:eastAsia="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A07D3"/>
    <w:rPr>
      <w:b/>
      <w:bCs/>
    </w:rPr>
  </w:style>
  <w:style w:type="character" w:customStyle="1" w:styleId="CommentSubjectChar">
    <w:name w:val="Comment Subject Char"/>
    <w:basedOn w:val="CommentTextChar"/>
    <w:link w:val="CommentSubject"/>
    <w:uiPriority w:val="99"/>
    <w:semiHidden/>
    <w:rsid w:val="007A07D3"/>
    <w:rPr>
      <w:rFonts w:eastAsia="Times New Roman"/>
      <w:b/>
      <w:bCs/>
      <w:kern w:val="0"/>
      <w:sz w:val="20"/>
      <w:szCs w:val="20"/>
      <w14:ligatures w14:val="none"/>
    </w:rPr>
  </w:style>
  <w:style w:type="paragraph" w:styleId="TOCHeading">
    <w:name w:val="TOC Heading"/>
    <w:basedOn w:val="Heading1"/>
    <w:next w:val="Normal"/>
    <w:uiPriority w:val="39"/>
    <w:semiHidden/>
    <w:unhideWhenUsed/>
    <w:qFormat/>
    <w:rsid w:val="00E10840"/>
    <w:pPr>
      <w:spacing w:before="480" w:line="276" w:lineRule="auto"/>
      <w:jc w:val="left"/>
      <w:outlineLvl w:val="9"/>
    </w:pPr>
    <w:rPr>
      <w:rFonts w:asciiTheme="majorHAnsi" w:hAnsiTheme="majorHAnsi"/>
      <w:bCs/>
      <w:color w:val="0F4761" w:themeColor="accent1" w:themeShade="BF"/>
      <w:kern w:val="0"/>
      <w:sz w:val="28"/>
      <w:szCs w:val="28"/>
      <w:lang w:eastAsia="ja-JP"/>
      <w14:ligatures w14:val="none"/>
    </w:rPr>
  </w:style>
  <w:style w:type="paragraph" w:customStyle="1" w:styleId="Bng">
    <w:name w:val="Bảng"/>
    <w:basedOn w:val="Normal"/>
    <w:qFormat/>
    <w:rsid w:val="00B64595"/>
    <w:pPr>
      <w:jc w:val="center"/>
    </w:pPr>
    <w:rPr>
      <w:b/>
      <w:i/>
    </w:rPr>
  </w:style>
  <w:style w:type="paragraph" w:styleId="TableofFigures">
    <w:name w:val="table of figures"/>
    <w:basedOn w:val="Normal"/>
    <w:next w:val="Normal"/>
    <w:uiPriority w:val="99"/>
    <w:unhideWhenUsed/>
    <w:rsid w:val="00E70525"/>
  </w:style>
  <w:style w:type="character" w:styleId="Emphasis">
    <w:name w:val="Emphasis"/>
    <w:basedOn w:val="DefaultParagraphFont"/>
    <w:uiPriority w:val="20"/>
    <w:qFormat/>
    <w:rsid w:val="0016608B"/>
    <w:rPr>
      <w:i/>
      <w:iCs/>
    </w:rPr>
  </w:style>
  <w:style w:type="paragraph" w:styleId="Revision">
    <w:name w:val="Revision"/>
    <w:hidden/>
    <w:uiPriority w:val="99"/>
    <w:semiHidden/>
    <w:rsid w:val="00F74723"/>
    <w:pPr>
      <w:spacing w:after="0" w:line="240" w:lineRule="auto"/>
      <w:ind w:firstLine="0"/>
      <w:jc w:val="left"/>
    </w:pPr>
    <w:rPr>
      <w:rFonts w:eastAsia="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9386">
      <w:bodyDiv w:val="1"/>
      <w:marLeft w:val="0"/>
      <w:marRight w:val="0"/>
      <w:marTop w:val="0"/>
      <w:marBottom w:val="0"/>
      <w:divBdr>
        <w:top w:val="none" w:sz="0" w:space="0" w:color="auto"/>
        <w:left w:val="none" w:sz="0" w:space="0" w:color="auto"/>
        <w:bottom w:val="none" w:sz="0" w:space="0" w:color="auto"/>
        <w:right w:val="none" w:sz="0" w:space="0" w:color="auto"/>
      </w:divBdr>
    </w:div>
    <w:div w:id="41095678">
      <w:bodyDiv w:val="1"/>
      <w:marLeft w:val="0"/>
      <w:marRight w:val="0"/>
      <w:marTop w:val="0"/>
      <w:marBottom w:val="0"/>
      <w:divBdr>
        <w:top w:val="none" w:sz="0" w:space="0" w:color="auto"/>
        <w:left w:val="none" w:sz="0" w:space="0" w:color="auto"/>
        <w:bottom w:val="none" w:sz="0" w:space="0" w:color="auto"/>
        <w:right w:val="none" w:sz="0" w:space="0" w:color="auto"/>
      </w:divBdr>
    </w:div>
    <w:div w:id="56899857">
      <w:bodyDiv w:val="1"/>
      <w:marLeft w:val="0"/>
      <w:marRight w:val="0"/>
      <w:marTop w:val="0"/>
      <w:marBottom w:val="0"/>
      <w:divBdr>
        <w:top w:val="none" w:sz="0" w:space="0" w:color="auto"/>
        <w:left w:val="none" w:sz="0" w:space="0" w:color="auto"/>
        <w:bottom w:val="none" w:sz="0" w:space="0" w:color="auto"/>
        <w:right w:val="none" w:sz="0" w:space="0" w:color="auto"/>
      </w:divBdr>
    </w:div>
    <w:div w:id="75909643">
      <w:bodyDiv w:val="1"/>
      <w:marLeft w:val="0"/>
      <w:marRight w:val="0"/>
      <w:marTop w:val="0"/>
      <w:marBottom w:val="0"/>
      <w:divBdr>
        <w:top w:val="none" w:sz="0" w:space="0" w:color="auto"/>
        <w:left w:val="none" w:sz="0" w:space="0" w:color="auto"/>
        <w:bottom w:val="none" w:sz="0" w:space="0" w:color="auto"/>
        <w:right w:val="none" w:sz="0" w:space="0" w:color="auto"/>
      </w:divBdr>
    </w:div>
    <w:div w:id="85612194">
      <w:bodyDiv w:val="1"/>
      <w:marLeft w:val="0"/>
      <w:marRight w:val="0"/>
      <w:marTop w:val="0"/>
      <w:marBottom w:val="0"/>
      <w:divBdr>
        <w:top w:val="none" w:sz="0" w:space="0" w:color="auto"/>
        <w:left w:val="none" w:sz="0" w:space="0" w:color="auto"/>
        <w:bottom w:val="none" w:sz="0" w:space="0" w:color="auto"/>
        <w:right w:val="none" w:sz="0" w:space="0" w:color="auto"/>
      </w:divBdr>
    </w:div>
    <w:div w:id="188419470">
      <w:bodyDiv w:val="1"/>
      <w:marLeft w:val="0"/>
      <w:marRight w:val="0"/>
      <w:marTop w:val="0"/>
      <w:marBottom w:val="0"/>
      <w:divBdr>
        <w:top w:val="none" w:sz="0" w:space="0" w:color="auto"/>
        <w:left w:val="none" w:sz="0" w:space="0" w:color="auto"/>
        <w:bottom w:val="none" w:sz="0" w:space="0" w:color="auto"/>
        <w:right w:val="none" w:sz="0" w:space="0" w:color="auto"/>
      </w:divBdr>
    </w:div>
    <w:div w:id="219487643">
      <w:bodyDiv w:val="1"/>
      <w:marLeft w:val="0"/>
      <w:marRight w:val="0"/>
      <w:marTop w:val="0"/>
      <w:marBottom w:val="0"/>
      <w:divBdr>
        <w:top w:val="none" w:sz="0" w:space="0" w:color="auto"/>
        <w:left w:val="none" w:sz="0" w:space="0" w:color="auto"/>
        <w:bottom w:val="none" w:sz="0" w:space="0" w:color="auto"/>
        <w:right w:val="none" w:sz="0" w:space="0" w:color="auto"/>
      </w:divBdr>
      <w:divsChild>
        <w:div w:id="1756627868">
          <w:marLeft w:val="0"/>
          <w:marRight w:val="0"/>
          <w:marTop w:val="0"/>
          <w:marBottom w:val="0"/>
          <w:divBdr>
            <w:top w:val="none" w:sz="0" w:space="0" w:color="auto"/>
            <w:left w:val="none" w:sz="0" w:space="0" w:color="auto"/>
            <w:bottom w:val="none" w:sz="0" w:space="0" w:color="auto"/>
            <w:right w:val="none" w:sz="0" w:space="0" w:color="auto"/>
          </w:divBdr>
        </w:div>
      </w:divsChild>
    </w:div>
    <w:div w:id="642587937">
      <w:bodyDiv w:val="1"/>
      <w:marLeft w:val="0"/>
      <w:marRight w:val="0"/>
      <w:marTop w:val="0"/>
      <w:marBottom w:val="0"/>
      <w:divBdr>
        <w:top w:val="none" w:sz="0" w:space="0" w:color="auto"/>
        <w:left w:val="none" w:sz="0" w:space="0" w:color="auto"/>
        <w:bottom w:val="none" w:sz="0" w:space="0" w:color="auto"/>
        <w:right w:val="none" w:sz="0" w:space="0" w:color="auto"/>
      </w:divBdr>
    </w:div>
    <w:div w:id="648679865">
      <w:bodyDiv w:val="1"/>
      <w:marLeft w:val="0"/>
      <w:marRight w:val="0"/>
      <w:marTop w:val="0"/>
      <w:marBottom w:val="0"/>
      <w:divBdr>
        <w:top w:val="none" w:sz="0" w:space="0" w:color="auto"/>
        <w:left w:val="none" w:sz="0" w:space="0" w:color="auto"/>
        <w:bottom w:val="none" w:sz="0" w:space="0" w:color="auto"/>
        <w:right w:val="none" w:sz="0" w:space="0" w:color="auto"/>
      </w:divBdr>
    </w:div>
    <w:div w:id="728572870">
      <w:bodyDiv w:val="1"/>
      <w:marLeft w:val="0"/>
      <w:marRight w:val="0"/>
      <w:marTop w:val="0"/>
      <w:marBottom w:val="0"/>
      <w:divBdr>
        <w:top w:val="none" w:sz="0" w:space="0" w:color="auto"/>
        <w:left w:val="none" w:sz="0" w:space="0" w:color="auto"/>
        <w:bottom w:val="none" w:sz="0" w:space="0" w:color="auto"/>
        <w:right w:val="none" w:sz="0" w:space="0" w:color="auto"/>
      </w:divBdr>
    </w:div>
    <w:div w:id="914826676">
      <w:bodyDiv w:val="1"/>
      <w:marLeft w:val="0"/>
      <w:marRight w:val="0"/>
      <w:marTop w:val="0"/>
      <w:marBottom w:val="0"/>
      <w:divBdr>
        <w:top w:val="none" w:sz="0" w:space="0" w:color="auto"/>
        <w:left w:val="none" w:sz="0" w:space="0" w:color="auto"/>
        <w:bottom w:val="none" w:sz="0" w:space="0" w:color="auto"/>
        <w:right w:val="none" w:sz="0" w:space="0" w:color="auto"/>
      </w:divBdr>
    </w:div>
    <w:div w:id="918251468">
      <w:bodyDiv w:val="1"/>
      <w:marLeft w:val="0"/>
      <w:marRight w:val="0"/>
      <w:marTop w:val="0"/>
      <w:marBottom w:val="0"/>
      <w:divBdr>
        <w:top w:val="none" w:sz="0" w:space="0" w:color="auto"/>
        <w:left w:val="none" w:sz="0" w:space="0" w:color="auto"/>
        <w:bottom w:val="none" w:sz="0" w:space="0" w:color="auto"/>
        <w:right w:val="none" w:sz="0" w:space="0" w:color="auto"/>
      </w:divBdr>
    </w:div>
    <w:div w:id="1104349670">
      <w:bodyDiv w:val="1"/>
      <w:marLeft w:val="0"/>
      <w:marRight w:val="0"/>
      <w:marTop w:val="0"/>
      <w:marBottom w:val="0"/>
      <w:divBdr>
        <w:top w:val="none" w:sz="0" w:space="0" w:color="auto"/>
        <w:left w:val="none" w:sz="0" w:space="0" w:color="auto"/>
        <w:bottom w:val="none" w:sz="0" w:space="0" w:color="auto"/>
        <w:right w:val="none" w:sz="0" w:space="0" w:color="auto"/>
      </w:divBdr>
    </w:div>
    <w:div w:id="1404524802">
      <w:bodyDiv w:val="1"/>
      <w:marLeft w:val="0"/>
      <w:marRight w:val="0"/>
      <w:marTop w:val="0"/>
      <w:marBottom w:val="0"/>
      <w:divBdr>
        <w:top w:val="none" w:sz="0" w:space="0" w:color="auto"/>
        <w:left w:val="none" w:sz="0" w:space="0" w:color="auto"/>
        <w:bottom w:val="none" w:sz="0" w:space="0" w:color="auto"/>
        <w:right w:val="none" w:sz="0" w:space="0" w:color="auto"/>
      </w:divBdr>
    </w:div>
    <w:div w:id="1501892425">
      <w:bodyDiv w:val="1"/>
      <w:marLeft w:val="0"/>
      <w:marRight w:val="0"/>
      <w:marTop w:val="0"/>
      <w:marBottom w:val="0"/>
      <w:divBdr>
        <w:top w:val="none" w:sz="0" w:space="0" w:color="auto"/>
        <w:left w:val="none" w:sz="0" w:space="0" w:color="auto"/>
        <w:bottom w:val="none" w:sz="0" w:space="0" w:color="auto"/>
        <w:right w:val="none" w:sz="0" w:space="0" w:color="auto"/>
      </w:divBdr>
    </w:div>
    <w:div w:id="1504935430">
      <w:bodyDiv w:val="1"/>
      <w:marLeft w:val="0"/>
      <w:marRight w:val="0"/>
      <w:marTop w:val="0"/>
      <w:marBottom w:val="0"/>
      <w:divBdr>
        <w:top w:val="none" w:sz="0" w:space="0" w:color="auto"/>
        <w:left w:val="none" w:sz="0" w:space="0" w:color="auto"/>
        <w:bottom w:val="none" w:sz="0" w:space="0" w:color="auto"/>
        <w:right w:val="none" w:sz="0" w:space="0" w:color="auto"/>
      </w:divBdr>
    </w:div>
    <w:div w:id="1570454628">
      <w:bodyDiv w:val="1"/>
      <w:marLeft w:val="0"/>
      <w:marRight w:val="0"/>
      <w:marTop w:val="0"/>
      <w:marBottom w:val="0"/>
      <w:divBdr>
        <w:top w:val="none" w:sz="0" w:space="0" w:color="auto"/>
        <w:left w:val="none" w:sz="0" w:space="0" w:color="auto"/>
        <w:bottom w:val="none" w:sz="0" w:space="0" w:color="auto"/>
        <w:right w:val="none" w:sz="0" w:space="0" w:color="auto"/>
      </w:divBdr>
    </w:div>
    <w:div w:id="1860272028">
      <w:bodyDiv w:val="1"/>
      <w:marLeft w:val="0"/>
      <w:marRight w:val="0"/>
      <w:marTop w:val="0"/>
      <w:marBottom w:val="0"/>
      <w:divBdr>
        <w:top w:val="none" w:sz="0" w:space="0" w:color="auto"/>
        <w:left w:val="none" w:sz="0" w:space="0" w:color="auto"/>
        <w:bottom w:val="none" w:sz="0" w:space="0" w:color="auto"/>
        <w:right w:val="none" w:sz="0" w:space="0" w:color="auto"/>
      </w:divBdr>
    </w:div>
    <w:div w:id="1896040526">
      <w:bodyDiv w:val="1"/>
      <w:marLeft w:val="0"/>
      <w:marRight w:val="0"/>
      <w:marTop w:val="0"/>
      <w:marBottom w:val="0"/>
      <w:divBdr>
        <w:top w:val="none" w:sz="0" w:space="0" w:color="auto"/>
        <w:left w:val="none" w:sz="0" w:space="0" w:color="auto"/>
        <w:bottom w:val="none" w:sz="0" w:space="0" w:color="auto"/>
        <w:right w:val="none" w:sz="0" w:space="0" w:color="auto"/>
      </w:divBdr>
    </w:div>
    <w:div w:id="2130974501">
      <w:bodyDiv w:val="1"/>
      <w:marLeft w:val="0"/>
      <w:marRight w:val="0"/>
      <w:marTop w:val="0"/>
      <w:marBottom w:val="0"/>
      <w:divBdr>
        <w:top w:val="none" w:sz="0" w:space="0" w:color="auto"/>
        <w:left w:val="none" w:sz="0" w:space="0" w:color="auto"/>
        <w:bottom w:val="none" w:sz="0" w:space="0" w:color="auto"/>
        <w:right w:val="none" w:sz="0" w:space="0" w:color="auto"/>
      </w:divBdr>
      <w:divsChild>
        <w:div w:id="295573996">
          <w:marLeft w:val="0"/>
          <w:marRight w:val="0"/>
          <w:marTop w:val="0"/>
          <w:marBottom w:val="0"/>
          <w:divBdr>
            <w:top w:val="none" w:sz="0" w:space="0" w:color="auto"/>
            <w:left w:val="none" w:sz="0" w:space="0" w:color="auto"/>
            <w:bottom w:val="none" w:sz="0" w:space="0" w:color="auto"/>
            <w:right w:val="none" w:sz="0" w:space="0" w:color="auto"/>
          </w:divBdr>
          <w:divsChild>
            <w:div w:id="1278488446">
              <w:marLeft w:val="0"/>
              <w:marRight w:val="0"/>
              <w:marTop w:val="0"/>
              <w:marBottom w:val="0"/>
              <w:divBdr>
                <w:top w:val="none" w:sz="0" w:space="0" w:color="auto"/>
                <w:left w:val="none" w:sz="0" w:space="0" w:color="auto"/>
                <w:bottom w:val="none" w:sz="0" w:space="0" w:color="auto"/>
                <w:right w:val="none" w:sz="0" w:space="0" w:color="auto"/>
              </w:divBdr>
              <w:divsChild>
                <w:div w:id="502673126">
                  <w:marLeft w:val="0"/>
                  <w:marRight w:val="0"/>
                  <w:marTop w:val="0"/>
                  <w:marBottom w:val="0"/>
                  <w:divBdr>
                    <w:top w:val="none" w:sz="0" w:space="0" w:color="auto"/>
                    <w:left w:val="none" w:sz="0" w:space="0" w:color="auto"/>
                    <w:bottom w:val="none" w:sz="0" w:space="0" w:color="auto"/>
                    <w:right w:val="none" w:sz="0" w:space="0" w:color="auto"/>
                  </w:divBdr>
                  <w:divsChild>
                    <w:div w:id="1699771708">
                      <w:marLeft w:val="0"/>
                      <w:marRight w:val="0"/>
                      <w:marTop w:val="0"/>
                      <w:marBottom w:val="0"/>
                      <w:divBdr>
                        <w:top w:val="none" w:sz="0" w:space="0" w:color="auto"/>
                        <w:left w:val="none" w:sz="0" w:space="0" w:color="auto"/>
                        <w:bottom w:val="none" w:sz="0" w:space="0" w:color="auto"/>
                        <w:right w:val="none" w:sz="0" w:space="0" w:color="auto"/>
                      </w:divBdr>
                      <w:divsChild>
                        <w:div w:id="1316295678">
                          <w:marLeft w:val="0"/>
                          <w:marRight w:val="0"/>
                          <w:marTop w:val="0"/>
                          <w:marBottom w:val="0"/>
                          <w:divBdr>
                            <w:top w:val="none" w:sz="0" w:space="0" w:color="auto"/>
                            <w:left w:val="none" w:sz="0" w:space="0" w:color="auto"/>
                            <w:bottom w:val="none" w:sz="0" w:space="0" w:color="auto"/>
                            <w:right w:val="none" w:sz="0" w:space="0" w:color="auto"/>
                          </w:divBdr>
                          <w:divsChild>
                            <w:div w:id="1483962538">
                              <w:marLeft w:val="0"/>
                              <w:marRight w:val="0"/>
                              <w:marTop w:val="0"/>
                              <w:marBottom w:val="0"/>
                              <w:divBdr>
                                <w:top w:val="none" w:sz="0" w:space="0" w:color="auto"/>
                                <w:left w:val="none" w:sz="0" w:space="0" w:color="auto"/>
                                <w:bottom w:val="none" w:sz="0" w:space="0" w:color="auto"/>
                                <w:right w:val="none" w:sz="0" w:space="0" w:color="auto"/>
                              </w:divBdr>
                              <w:divsChild>
                                <w:div w:id="1274433080">
                                  <w:marLeft w:val="0"/>
                                  <w:marRight w:val="0"/>
                                  <w:marTop w:val="0"/>
                                  <w:marBottom w:val="0"/>
                                  <w:divBdr>
                                    <w:top w:val="none" w:sz="0" w:space="0" w:color="auto"/>
                                    <w:left w:val="none" w:sz="0" w:space="0" w:color="auto"/>
                                    <w:bottom w:val="none" w:sz="0" w:space="0" w:color="auto"/>
                                    <w:right w:val="none" w:sz="0" w:space="0" w:color="auto"/>
                                  </w:divBdr>
                                  <w:divsChild>
                                    <w:div w:id="10582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01247">
                          <w:marLeft w:val="0"/>
                          <w:marRight w:val="0"/>
                          <w:marTop w:val="0"/>
                          <w:marBottom w:val="0"/>
                          <w:divBdr>
                            <w:top w:val="none" w:sz="0" w:space="0" w:color="auto"/>
                            <w:left w:val="none" w:sz="0" w:space="0" w:color="auto"/>
                            <w:bottom w:val="none" w:sz="0" w:space="0" w:color="auto"/>
                            <w:right w:val="none" w:sz="0" w:space="0" w:color="auto"/>
                          </w:divBdr>
                          <w:divsChild>
                            <w:div w:id="1409110017">
                              <w:marLeft w:val="0"/>
                              <w:marRight w:val="0"/>
                              <w:marTop w:val="0"/>
                              <w:marBottom w:val="0"/>
                              <w:divBdr>
                                <w:top w:val="none" w:sz="0" w:space="0" w:color="auto"/>
                                <w:left w:val="none" w:sz="0" w:space="0" w:color="auto"/>
                                <w:bottom w:val="none" w:sz="0" w:space="0" w:color="auto"/>
                                <w:right w:val="none" w:sz="0" w:space="0" w:color="auto"/>
                              </w:divBdr>
                              <w:divsChild>
                                <w:div w:id="202069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BA989-844A-45F2-8704-00B5BE325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30163</Words>
  <Characters>171934</Characters>
  <Application>Microsoft Office Word</Application>
  <DocSecurity>0</DocSecurity>
  <Lines>1432</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THÙY MAI</dc:creator>
  <cp:lastModifiedBy>Techsi.vn</cp:lastModifiedBy>
  <cp:revision>2</cp:revision>
  <cp:lastPrinted>2024-12-22T01:00:00Z</cp:lastPrinted>
  <dcterms:created xsi:type="dcterms:W3CDTF">2026-01-06T07:21:00Z</dcterms:created>
  <dcterms:modified xsi:type="dcterms:W3CDTF">2026-01-06T07:21:00Z</dcterms:modified>
</cp:coreProperties>
</file>