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9D9DB" w14:textId="736B27AD" w:rsidR="00C81BC0" w:rsidRDefault="00F00174">
      <w:pPr>
        <w:spacing w:before="0" w:after="0"/>
        <w:ind w:left="0" w:firstLine="567"/>
        <w:jc w:val="center"/>
        <w:rPr>
          <w:rFonts w:eastAsia="Times New Roman" w:cs="Times New Roman"/>
          <w:color w:val="1B1B1B"/>
          <w:szCs w:val="28"/>
        </w:rPr>
      </w:pPr>
      <w:r>
        <w:rPr>
          <w:rFonts w:eastAsia="Times New Roman" w:cs="Times New Roman"/>
          <w:b/>
          <w:bCs/>
          <w:color w:val="1B1B1B"/>
          <w:szCs w:val="28"/>
        </w:rPr>
        <w:t xml:space="preserve">BẢN THÔNG TIN TÓM TẮT </w:t>
      </w:r>
      <w:r w:rsidR="001E23B6">
        <w:rPr>
          <w:rFonts w:eastAsia="Times New Roman" w:cs="Times New Roman"/>
          <w:b/>
          <w:bCs/>
          <w:color w:val="1B1B1B"/>
          <w:szCs w:val="28"/>
        </w:rPr>
        <w:t>ĐỀ ÁN</w:t>
      </w:r>
      <w:r>
        <w:rPr>
          <w:rFonts w:eastAsia="Times New Roman" w:cs="Times New Roman"/>
          <w:b/>
          <w:bCs/>
          <w:color w:val="1B1B1B"/>
          <w:szCs w:val="28"/>
        </w:rPr>
        <w:t xml:space="preserve"> THẠC SĨ</w:t>
      </w:r>
      <w:r>
        <w:rPr>
          <w:rFonts w:eastAsia="Times New Roman" w:cs="Times New Roman"/>
          <w:b/>
          <w:bCs/>
          <w:color w:val="1B1B1B"/>
          <w:szCs w:val="28"/>
        </w:rPr>
        <w:br/>
      </w:r>
    </w:p>
    <w:p w14:paraId="05B77D68" w14:textId="251359C9" w:rsidR="00C81BC0" w:rsidRPr="001F5044" w:rsidRDefault="00F00174" w:rsidP="001F5044">
      <w:pPr>
        <w:spacing w:before="0" w:after="0" w:line="360" w:lineRule="auto"/>
        <w:ind w:left="0" w:firstLine="851"/>
        <w:rPr>
          <w:rFonts w:eastAsia="Times New Roman" w:cs="Times New Roman"/>
          <w:b/>
          <w:bCs/>
          <w:color w:val="1B1B1B"/>
          <w:sz w:val="26"/>
          <w:szCs w:val="26"/>
        </w:rPr>
      </w:pPr>
      <w:r w:rsidRPr="001F5044">
        <w:rPr>
          <w:rFonts w:eastAsia="Times New Roman" w:cs="Times New Roman"/>
          <w:color w:val="1B1B1B"/>
          <w:sz w:val="26"/>
          <w:szCs w:val="26"/>
        </w:rPr>
        <w:t xml:space="preserve">Tác giả: </w:t>
      </w:r>
      <w:r w:rsidR="00AB7D78">
        <w:rPr>
          <w:rFonts w:eastAsia="Times New Roman" w:cs="Times New Roman"/>
          <w:b/>
          <w:bCs/>
          <w:color w:val="1B1B1B"/>
          <w:sz w:val="26"/>
          <w:szCs w:val="26"/>
        </w:rPr>
        <w:t>CAO XUÂN HÙNG</w:t>
      </w:r>
    </w:p>
    <w:p w14:paraId="6B529FE6" w14:textId="77777777" w:rsidR="00C81BC0" w:rsidRPr="001F5044" w:rsidRDefault="00F00174" w:rsidP="001F5044">
      <w:pPr>
        <w:spacing w:before="0" w:after="0" w:line="360" w:lineRule="auto"/>
        <w:ind w:left="0" w:firstLine="851"/>
        <w:rPr>
          <w:rFonts w:eastAsia="Times New Roman" w:cs="Times New Roman"/>
          <w:color w:val="1B1B1B"/>
          <w:sz w:val="26"/>
          <w:szCs w:val="26"/>
        </w:rPr>
      </w:pPr>
      <w:r w:rsidRPr="001F5044">
        <w:rPr>
          <w:rFonts w:eastAsia="Times New Roman" w:cs="Times New Roman"/>
          <w:color w:val="1B1B1B"/>
          <w:sz w:val="26"/>
          <w:szCs w:val="26"/>
        </w:rPr>
        <w:t>Chuyên ngành đào tạo: Luật Kinh tế</w:t>
      </w:r>
    </w:p>
    <w:p w14:paraId="5BCD1F55" w14:textId="77777777" w:rsidR="00C81BC0" w:rsidRPr="001F5044" w:rsidRDefault="00F00174" w:rsidP="001F5044">
      <w:pPr>
        <w:spacing w:before="0" w:after="0" w:line="360" w:lineRule="auto"/>
        <w:ind w:left="0" w:firstLine="851"/>
        <w:rPr>
          <w:rFonts w:eastAsia="Times New Roman" w:cs="Times New Roman"/>
          <w:color w:val="1B1B1B"/>
          <w:sz w:val="26"/>
          <w:szCs w:val="26"/>
        </w:rPr>
      </w:pPr>
      <w:r w:rsidRPr="001F5044">
        <w:rPr>
          <w:rFonts w:eastAsia="Times New Roman" w:cs="Times New Roman"/>
          <w:color w:val="1B1B1B"/>
          <w:sz w:val="26"/>
          <w:szCs w:val="26"/>
        </w:rPr>
        <w:t>Năm tốt nghiệp: 2022 - 2024</w:t>
      </w:r>
    </w:p>
    <w:p w14:paraId="666B1628" w14:textId="77777777" w:rsidR="005D66B3" w:rsidRDefault="00F00174" w:rsidP="005D66B3">
      <w:pPr>
        <w:spacing w:before="0" w:after="0" w:line="360" w:lineRule="auto"/>
        <w:ind w:left="0" w:firstLine="851"/>
        <w:rPr>
          <w:rFonts w:cs="Times New Roman"/>
          <w:b/>
          <w:bCs/>
          <w:sz w:val="26"/>
          <w:szCs w:val="26"/>
        </w:rPr>
      </w:pPr>
      <w:r w:rsidRPr="001F5044">
        <w:rPr>
          <w:rFonts w:eastAsia="Times New Roman" w:cs="Times New Roman"/>
          <w:color w:val="1B1B1B"/>
          <w:sz w:val="26"/>
          <w:szCs w:val="26"/>
        </w:rPr>
        <w:t xml:space="preserve">Tên đề tài: </w:t>
      </w:r>
      <w:r w:rsidRPr="001F5044">
        <w:rPr>
          <w:rFonts w:cs="Times New Roman"/>
          <w:b/>
          <w:bCs/>
          <w:sz w:val="26"/>
          <w:szCs w:val="26"/>
        </w:rPr>
        <w:t>“</w:t>
      </w:r>
      <w:r w:rsidR="00AB7D78" w:rsidRPr="00AB7D78">
        <w:rPr>
          <w:rFonts w:cs="Times New Roman"/>
          <w:b/>
          <w:bCs/>
          <w:sz w:val="26"/>
          <w:szCs w:val="26"/>
        </w:rPr>
        <w:t>Pháp luật về hộ kinh doanh và thực tiễn thực hiện tại Quận Hoàng Mai, thành phố Hà Nội</w:t>
      </w:r>
      <w:r w:rsidRPr="001F5044">
        <w:rPr>
          <w:rFonts w:cs="Times New Roman"/>
          <w:b/>
          <w:bCs/>
          <w:sz w:val="26"/>
          <w:szCs w:val="26"/>
        </w:rPr>
        <w:t>”</w:t>
      </w:r>
    </w:p>
    <w:p w14:paraId="70CB1085" w14:textId="163181CD" w:rsidR="001A6FE7" w:rsidRDefault="005D66B3" w:rsidP="001A6FE7">
      <w:pPr>
        <w:spacing w:before="0" w:after="0" w:line="360" w:lineRule="auto"/>
        <w:ind w:left="0" w:firstLine="851"/>
        <w:rPr>
          <w:rFonts w:cs="Times New Roman"/>
          <w:b/>
          <w:bCs/>
          <w:sz w:val="26"/>
          <w:szCs w:val="26"/>
        </w:rPr>
      </w:pPr>
      <w:r w:rsidRPr="000E519C">
        <w:rPr>
          <w:sz w:val="26"/>
          <w:szCs w:val="26"/>
        </w:rPr>
        <w:t xml:space="preserve">Đề án nghiên cứu </w:t>
      </w:r>
      <w:bookmarkStart w:id="0" w:name="_GoBack"/>
      <w:bookmarkEnd w:id="0"/>
      <w:r w:rsidR="000E519C" w:rsidRPr="001A6FE7">
        <w:rPr>
          <w:sz w:val="26"/>
          <w:szCs w:val="26"/>
          <w:lang w:val="vi-VN"/>
        </w:rPr>
        <w:t xml:space="preserve">các </w:t>
      </w:r>
      <w:r w:rsidR="000E519C" w:rsidRPr="001A6FE7">
        <w:rPr>
          <w:sz w:val="26"/>
          <w:szCs w:val="26"/>
        </w:rPr>
        <w:t>quy định của pháp luật hiện nay về hộ kinh doanh mà trọng tâm tập trung vào các quy định tại Nghị định số 01/2021/NĐ-CP ngày 04/01/2021 của Chính phủ về đăng ký kinh doanh và các văn bản hướng dẫn thi hành về hộ kinh doanh; tập trung nghiên cứu việc triển khai thực hiện pháp luật về hộ kinh doanh tại Quận Hoàng Mai, thành phố Hà Nội.</w:t>
      </w:r>
    </w:p>
    <w:p w14:paraId="30F83855" w14:textId="77777777" w:rsidR="009027A6" w:rsidRDefault="000E519C" w:rsidP="009027A6">
      <w:pPr>
        <w:spacing w:before="0" w:after="0" w:line="360" w:lineRule="auto"/>
        <w:ind w:left="0" w:firstLine="851"/>
        <w:rPr>
          <w:b/>
          <w:sz w:val="26"/>
          <w:szCs w:val="26"/>
          <w:lang w:val="vi-VN"/>
        </w:rPr>
      </w:pPr>
      <w:r w:rsidRPr="001A6FE7">
        <w:rPr>
          <w:sz w:val="26"/>
          <w:szCs w:val="26"/>
          <w:lang w:val="vi-VN"/>
        </w:rPr>
        <w:t xml:space="preserve">Đề </w:t>
      </w:r>
      <w:r w:rsidRPr="001A6FE7">
        <w:rPr>
          <w:sz w:val="26"/>
          <w:szCs w:val="26"/>
        </w:rPr>
        <w:t>án</w:t>
      </w:r>
      <w:r w:rsidRPr="001A6FE7">
        <w:rPr>
          <w:sz w:val="26"/>
          <w:szCs w:val="26"/>
          <w:lang w:val="vi-VN"/>
        </w:rPr>
        <w:t xml:space="preserve"> chủ yếu làm rõ quy định pháp luật</w:t>
      </w:r>
      <w:r w:rsidRPr="001A6FE7">
        <w:rPr>
          <w:sz w:val="26"/>
          <w:szCs w:val="26"/>
        </w:rPr>
        <w:t xml:space="preserve"> hiện hành</w:t>
      </w:r>
      <w:r w:rsidRPr="001A6FE7">
        <w:rPr>
          <w:sz w:val="26"/>
          <w:szCs w:val="26"/>
          <w:lang w:val="vi-VN"/>
        </w:rPr>
        <w:t xml:space="preserve"> về </w:t>
      </w:r>
      <w:r w:rsidRPr="001A6FE7">
        <w:rPr>
          <w:sz w:val="26"/>
          <w:szCs w:val="26"/>
        </w:rPr>
        <w:t>hộ kinh doanh</w:t>
      </w:r>
      <w:r w:rsidRPr="001A6FE7">
        <w:rPr>
          <w:sz w:val="26"/>
          <w:szCs w:val="26"/>
          <w:lang w:val="vi-VN"/>
        </w:rPr>
        <w:t>, đặc biệt là đánh giá, tìm ra các bất cập, hạn chế, tồn tại</w:t>
      </w:r>
      <w:r w:rsidRPr="001A6FE7">
        <w:rPr>
          <w:sz w:val="26"/>
          <w:szCs w:val="26"/>
        </w:rPr>
        <w:t xml:space="preserve"> trong hệ thống pháp luật và thực tiễn thực hiện hiện nay, giai đoạn 2022-2024 tại Quận Hoàng Mai, thành phố Hà Nội, để từ đó đề xuất những phương hướng, giải pháp hoàn thiện các quy pháp luật phù hợp với hiện trạng hiện nay</w:t>
      </w:r>
      <w:r w:rsidRPr="001A6FE7">
        <w:rPr>
          <w:sz w:val="26"/>
          <w:szCs w:val="26"/>
          <w:lang w:val="vi-VN"/>
        </w:rPr>
        <w:t>.</w:t>
      </w:r>
      <w:r w:rsidRPr="001A6FE7">
        <w:rPr>
          <w:b/>
          <w:sz w:val="26"/>
          <w:szCs w:val="26"/>
          <w:lang w:val="vi-VN"/>
        </w:rPr>
        <w:t xml:space="preserve"> </w:t>
      </w:r>
    </w:p>
    <w:p w14:paraId="2D635CD0" w14:textId="337CC355" w:rsidR="00770FE3" w:rsidRPr="009027A6" w:rsidRDefault="001A6FE7" w:rsidP="009027A6">
      <w:pPr>
        <w:spacing w:before="0" w:after="0" w:line="360" w:lineRule="auto"/>
        <w:ind w:left="0" w:firstLine="851"/>
        <w:rPr>
          <w:b/>
          <w:sz w:val="26"/>
          <w:szCs w:val="26"/>
          <w:lang w:val="vi-VN"/>
        </w:rPr>
      </w:pPr>
      <w:r>
        <w:rPr>
          <w:sz w:val="26"/>
          <w:szCs w:val="26"/>
        </w:rPr>
        <w:t xml:space="preserve">Đề án sử dụng </w:t>
      </w:r>
      <w:r w:rsidR="0061211A">
        <w:rPr>
          <w:sz w:val="26"/>
          <w:szCs w:val="26"/>
        </w:rPr>
        <w:t>p</w:t>
      </w:r>
      <w:r w:rsidR="000E519C" w:rsidRPr="001A6FE7">
        <w:rPr>
          <w:sz w:val="26"/>
          <w:szCs w:val="26"/>
        </w:rPr>
        <w:t>hương pháp luận của Chủ nghĩa Mác Lê nin; phương pháp duy vật biện chứ</w:t>
      </w:r>
      <w:r w:rsidR="0061211A">
        <w:rPr>
          <w:sz w:val="26"/>
          <w:szCs w:val="26"/>
        </w:rPr>
        <w:t>ng; t</w:t>
      </w:r>
      <w:r w:rsidR="000E519C" w:rsidRPr="001A6FE7">
        <w:rPr>
          <w:sz w:val="26"/>
          <w:szCs w:val="26"/>
          <w:lang w:val="vi-VN"/>
        </w:rPr>
        <w:t>hu thập tài liệu để tổng hợp và phân tích theo phương pháp luậ</w:t>
      </w:r>
      <w:r w:rsidR="0061211A">
        <w:rPr>
          <w:sz w:val="26"/>
          <w:szCs w:val="26"/>
          <w:lang w:val="vi-VN"/>
        </w:rPr>
        <w:t>n logic</w:t>
      </w:r>
      <w:r w:rsidR="0061211A">
        <w:rPr>
          <w:sz w:val="26"/>
          <w:szCs w:val="26"/>
        </w:rPr>
        <w:t>; p</w:t>
      </w:r>
      <w:r w:rsidR="000E519C" w:rsidRPr="001A6FE7">
        <w:rPr>
          <w:sz w:val="26"/>
          <w:szCs w:val="26"/>
          <w:lang w:val="vi-VN"/>
        </w:rPr>
        <w:t xml:space="preserve">hương pháp </w:t>
      </w:r>
      <w:r w:rsidR="000E519C" w:rsidRPr="001A6FE7">
        <w:rPr>
          <w:sz w:val="26"/>
          <w:szCs w:val="26"/>
        </w:rPr>
        <w:t xml:space="preserve">đối chiếu, </w:t>
      </w:r>
      <w:r w:rsidR="00770FE3">
        <w:rPr>
          <w:sz w:val="26"/>
          <w:szCs w:val="26"/>
          <w:lang w:val="vi-VN"/>
        </w:rPr>
        <w:t>so sánh</w:t>
      </w:r>
      <w:r w:rsidR="00770FE3">
        <w:rPr>
          <w:sz w:val="26"/>
          <w:szCs w:val="26"/>
        </w:rPr>
        <w:t xml:space="preserve"> </w:t>
      </w:r>
      <w:r w:rsidR="009027A6">
        <w:rPr>
          <w:sz w:val="26"/>
          <w:szCs w:val="26"/>
        </w:rPr>
        <w:t xml:space="preserve">để </w:t>
      </w:r>
      <w:r w:rsidR="00770FE3" w:rsidRPr="009027A6">
        <w:rPr>
          <w:sz w:val="26"/>
          <w:szCs w:val="26"/>
        </w:rPr>
        <w:t>nghiên cứu những vấn đề lý luận về hộ kinh doanh, phân tích những thay đổi, điểm mới của các quy định pháp luật qua các giai đoạn, đặc biệt là đánh giá, tìm ra các bất cập, hạn chế, tồn tại trong các quy định pháp luật từ thực tiễn thực hiện tại Quận Hoàng Mai, thành phố Hà Nội, để từ đó đề xuất những phương hướng, giải pháp hoàn thiện các quy định pháp luật phù hợp với hiện trạng hiện nay.</w:t>
      </w:r>
    </w:p>
    <w:p w14:paraId="47CB0238" w14:textId="6B732D8D" w:rsidR="00C81BC0" w:rsidRPr="001F5044" w:rsidRDefault="00F00174" w:rsidP="000E519C">
      <w:pPr>
        <w:spacing w:before="0" w:after="0" w:line="360" w:lineRule="auto"/>
        <w:ind w:left="0" w:firstLine="851"/>
        <w:rPr>
          <w:rFonts w:eastAsia="Times New Roman" w:cs="Times New Roman"/>
          <w:sz w:val="26"/>
          <w:szCs w:val="26"/>
        </w:rPr>
      </w:pPr>
      <w:r w:rsidRPr="001F5044">
        <w:rPr>
          <w:rFonts w:eastAsia="Times New Roman" w:cs="Times New Roman"/>
          <w:b/>
          <w:bCs/>
          <w:color w:val="000000"/>
          <w:sz w:val="26"/>
          <w:szCs w:val="26"/>
        </w:rPr>
        <w:t xml:space="preserve">Từ khóa: </w:t>
      </w:r>
      <w:r w:rsidR="00F34BAB">
        <w:rPr>
          <w:rFonts w:eastAsia="Times New Roman" w:cs="Times New Roman"/>
          <w:bCs/>
          <w:i/>
          <w:color w:val="000000"/>
          <w:sz w:val="26"/>
          <w:szCs w:val="26"/>
        </w:rPr>
        <w:t>P</w:t>
      </w:r>
      <w:r w:rsidR="00EF6812" w:rsidRPr="001F5044">
        <w:rPr>
          <w:rFonts w:eastAsia="Times New Roman" w:cs="Times New Roman"/>
          <w:i/>
          <w:iCs/>
          <w:color w:val="000000"/>
          <w:sz w:val="26"/>
          <w:szCs w:val="26"/>
        </w:rPr>
        <w:t xml:space="preserve">háp luật </w:t>
      </w:r>
      <w:r w:rsidR="00F34BAB">
        <w:rPr>
          <w:rFonts w:eastAsia="Times New Roman" w:cs="Times New Roman"/>
          <w:i/>
          <w:iCs/>
          <w:color w:val="000000"/>
          <w:sz w:val="26"/>
          <w:szCs w:val="26"/>
        </w:rPr>
        <w:t>về hộ kinh doanh</w:t>
      </w:r>
      <w:r w:rsidRPr="001F5044">
        <w:rPr>
          <w:rFonts w:eastAsia="Times New Roman" w:cs="Times New Roman"/>
          <w:i/>
          <w:iCs/>
          <w:color w:val="000000"/>
          <w:sz w:val="26"/>
          <w:szCs w:val="26"/>
        </w:rPr>
        <w:t xml:space="preserve">, </w:t>
      </w:r>
      <w:r w:rsidR="00744A76">
        <w:rPr>
          <w:rFonts w:eastAsia="Times New Roman" w:cs="Times New Roman"/>
          <w:i/>
          <w:iCs/>
          <w:color w:val="000000"/>
          <w:sz w:val="26"/>
          <w:szCs w:val="26"/>
        </w:rPr>
        <w:t>thực tiễn thực hiện</w:t>
      </w:r>
      <w:r w:rsidR="00EF6812" w:rsidRPr="001F5044">
        <w:rPr>
          <w:rFonts w:eastAsia="Times New Roman" w:cs="Times New Roman"/>
          <w:i/>
          <w:iCs/>
          <w:color w:val="000000"/>
          <w:sz w:val="26"/>
          <w:szCs w:val="26"/>
        </w:rPr>
        <w:t xml:space="preserve">, </w:t>
      </w:r>
      <w:r w:rsidR="006D6AE9">
        <w:rPr>
          <w:rFonts w:eastAsia="Times New Roman" w:cs="Times New Roman"/>
          <w:i/>
          <w:iCs/>
          <w:color w:val="000000"/>
          <w:sz w:val="26"/>
          <w:szCs w:val="26"/>
        </w:rPr>
        <w:t>Hoàng Mai</w:t>
      </w:r>
    </w:p>
    <w:tbl>
      <w:tblPr>
        <w:tblW w:w="0" w:type="auto"/>
        <w:tblInd w:w="5318" w:type="dxa"/>
        <w:tblLayout w:type="fixed"/>
        <w:tblLook w:val="04A0" w:firstRow="1" w:lastRow="0" w:firstColumn="1" w:lastColumn="0" w:noHBand="0" w:noVBand="1"/>
      </w:tblPr>
      <w:tblGrid>
        <w:gridCol w:w="3000"/>
      </w:tblGrid>
      <w:tr w:rsidR="00C81BC0" w14:paraId="14CA2327" w14:textId="77777777">
        <w:tc>
          <w:tcPr>
            <w:tcW w:w="3000" w:type="dxa"/>
            <w:vAlign w:val="center"/>
            <w:hideMark/>
          </w:tcPr>
          <w:p w14:paraId="5220EF91" w14:textId="77777777" w:rsidR="00C81BC0" w:rsidRDefault="00F00174">
            <w:pPr>
              <w:spacing w:before="0" w:after="0"/>
              <w:ind w:left="0" w:firstLine="0"/>
              <w:jc w:val="center"/>
              <w:rPr>
                <w:rFonts w:eastAsia="Times New Roman" w:cs="Times New Roman"/>
                <w:b/>
                <w:bCs/>
                <w:color w:val="000000"/>
                <w:szCs w:val="28"/>
              </w:rPr>
            </w:pPr>
            <w:r>
              <w:rPr>
                <w:rFonts w:eastAsia="Times New Roman" w:cs="Times New Roman"/>
                <w:b/>
                <w:bCs/>
                <w:color w:val="000000"/>
                <w:szCs w:val="28"/>
              </w:rPr>
              <w:t>Tác giả Đề án</w:t>
            </w:r>
          </w:p>
          <w:p w14:paraId="5493639E" w14:textId="77777777" w:rsidR="00C81BC0" w:rsidRDefault="00C81BC0">
            <w:pPr>
              <w:spacing w:before="0" w:after="0"/>
              <w:ind w:left="0" w:firstLine="567"/>
              <w:jc w:val="left"/>
              <w:rPr>
                <w:rFonts w:eastAsia="Times New Roman" w:cs="Times New Roman"/>
                <w:b/>
                <w:bCs/>
                <w:color w:val="000000"/>
                <w:szCs w:val="28"/>
              </w:rPr>
            </w:pPr>
          </w:p>
          <w:p w14:paraId="35618B5A" w14:textId="77777777" w:rsidR="00C81BC0" w:rsidRDefault="00C81BC0">
            <w:pPr>
              <w:spacing w:before="0" w:after="0"/>
              <w:ind w:left="0" w:firstLine="567"/>
              <w:jc w:val="left"/>
              <w:rPr>
                <w:rFonts w:eastAsia="Times New Roman" w:cs="Times New Roman"/>
                <w:b/>
                <w:bCs/>
                <w:color w:val="000000"/>
                <w:szCs w:val="28"/>
              </w:rPr>
            </w:pPr>
          </w:p>
          <w:p w14:paraId="7A2BC532" w14:textId="77777777" w:rsidR="00C81BC0" w:rsidRDefault="00C81BC0">
            <w:pPr>
              <w:spacing w:before="0" w:after="0"/>
              <w:ind w:left="0" w:firstLine="567"/>
              <w:jc w:val="left"/>
              <w:rPr>
                <w:rFonts w:eastAsia="Times New Roman" w:cs="Times New Roman"/>
                <w:b/>
                <w:bCs/>
                <w:color w:val="000000"/>
                <w:szCs w:val="28"/>
              </w:rPr>
            </w:pPr>
          </w:p>
          <w:p w14:paraId="7C3916A2" w14:textId="77777777" w:rsidR="00C81BC0" w:rsidRDefault="00C81BC0">
            <w:pPr>
              <w:spacing w:before="0" w:after="0"/>
              <w:ind w:left="0" w:firstLine="567"/>
              <w:jc w:val="center"/>
              <w:rPr>
                <w:rFonts w:eastAsia="Times New Roman" w:cs="Times New Roman"/>
                <w:b/>
                <w:bCs/>
                <w:color w:val="000000"/>
                <w:szCs w:val="28"/>
              </w:rPr>
            </w:pPr>
          </w:p>
          <w:p w14:paraId="35262E47" w14:textId="79020E4A" w:rsidR="00C81BC0" w:rsidRPr="001F5044" w:rsidRDefault="00C3632C" w:rsidP="001F5044">
            <w:pPr>
              <w:spacing w:before="0" w:after="0"/>
              <w:ind w:left="0" w:firstLine="0"/>
              <w:jc w:val="center"/>
              <w:rPr>
                <w:rFonts w:eastAsia="Times New Roman" w:cs="Times New Roman"/>
                <w:b/>
                <w:sz w:val="24"/>
                <w:szCs w:val="24"/>
              </w:rPr>
            </w:pPr>
            <w:r>
              <w:rPr>
                <w:rFonts w:eastAsia="Times New Roman" w:cs="Times New Roman"/>
                <w:b/>
                <w:sz w:val="26"/>
                <w:szCs w:val="24"/>
              </w:rPr>
              <w:t>Cao Xuân Hùng</w:t>
            </w:r>
          </w:p>
        </w:tc>
      </w:tr>
    </w:tbl>
    <w:p w14:paraId="29B33BFA" w14:textId="77777777" w:rsidR="00C81BC0" w:rsidRDefault="00C81BC0">
      <w:pPr>
        <w:ind w:firstLine="567"/>
      </w:pPr>
    </w:p>
    <w:sectPr w:rsidR="00C81BC0">
      <w:pgSz w:w="11907" w:h="16840" w:code="9"/>
      <w:pgMar w:top="1134" w:right="1134" w:bottom="1134" w:left="1701" w:header="720" w:footer="720" w:gutter="0"/>
      <w:cols w:space="720"/>
      <w:titlePg/>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defaultTabStop w:val="720"/>
  <w:drawingGridHorizontalSpacing w:val="281"/>
  <w:drawingGridVerticalSpacing w:val="19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BC0"/>
    <w:rsid w:val="000E519C"/>
    <w:rsid w:val="001A6FE7"/>
    <w:rsid w:val="001C5A96"/>
    <w:rsid w:val="001E23B6"/>
    <w:rsid w:val="001F5044"/>
    <w:rsid w:val="00350504"/>
    <w:rsid w:val="004D3910"/>
    <w:rsid w:val="00563E31"/>
    <w:rsid w:val="005D66B3"/>
    <w:rsid w:val="00606AA8"/>
    <w:rsid w:val="0061211A"/>
    <w:rsid w:val="006D6AE9"/>
    <w:rsid w:val="00744A76"/>
    <w:rsid w:val="00770FE3"/>
    <w:rsid w:val="008648C6"/>
    <w:rsid w:val="009027A6"/>
    <w:rsid w:val="00A86E2B"/>
    <w:rsid w:val="00AB7D78"/>
    <w:rsid w:val="00B03B40"/>
    <w:rsid w:val="00C3632C"/>
    <w:rsid w:val="00C81BC0"/>
    <w:rsid w:val="00EE2720"/>
    <w:rsid w:val="00EF6812"/>
    <w:rsid w:val="00F00174"/>
    <w:rsid w:val="00F3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33A91"/>
  <w15:docId w15:val="{F6CECFC2-9DF9-4685-9A27-745DA80C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ind w:left="144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Pr>
      <w:rFonts w:ascii="Times New Roman" w:hAnsi="Times New Roman" w:cs="Times New Roman" w:hint="default"/>
      <w:b/>
      <w:bCs/>
      <w:i w:val="0"/>
      <w:iCs w:val="0"/>
      <w:color w:val="1B1B1B"/>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1B1B1B"/>
      <w:sz w:val="28"/>
      <w:szCs w:val="28"/>
    </w:rPr>
  </w:style>
  <w:style w:type="character" w:customStyle="1" w:styleId="fontstyle31">
    <w:name w:val="fontstyle31"/>
    <w:basedOn w:val="DefaultParagraphFont"/>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15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TCHC-UBND</dc:creator>
  <cp:lastModifiedBy>User</cp:lastModifiedBy>
  <cp:revision>19</cp:revision>
  <cp:lastPrinted>2025-05-27T02:43:00Z</cp:lastPrinted>
  <dcterms:created xsi:type="dcterms:W3CDTF">2025-08-06T15:26:00Z</dcterms:created>
  <dcterms:modified xsi:type="dcterms:W3CDTF">2025-08-15T12:03:00Z</dcterms:modified>
</cp:coreProperties>
</file>