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1E0"/>
      </w:tblPr>
      <w:tblGrid>
        <w:gridCol w:w="4084"/>
        <w:gridCol w:w="236"/>
        <w:gridCol w:w="5580"/>
      </w:tblGrid>
      <w:tr w:rsidR="007E3E8D" w:rsidRPr="00E84EF0" w:rsidTr="00431430">
        <w:tc>
          <w:tcPr>
            <w:tcW w:w="4084" w:type="dxa"/>
            <w:vAlign w:val="center"/>
          </w:tcPr>
          <w:p w:rsidR="007E3E8D" w:rsidRPr="00E84EF0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EF0">
              <w:rPr>
                <w:rFonts w:ascii="Times New Roman" w:hAnsi="Times New Roman"/>
                <w:sz w:val="26"/>
                <w:szCs w:val="26"/>
              </w:rPr>
              <w:t>VIỆN ĐẠI HỌC MỞ HÀ NỘI</w:t>
            </w:r>
          </w:p>
          <w:p w:rsidR="007E3E8D" w:rsidRPr="00826829" w:rsidRDefault="007E3E8D" w:rsidP="004314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829">
              <w:rPr>
                <w:rFonts w:ascii="Times New Roman" w:hAnsi="Times New Roman"/>
                <w:b/>
                <w:sz w:val="26"/>
                <w:szCs w:val="26"/>
              </w:rPr>
              <w:t>KHOA LUẬT</w:t>
            </w:r>
          </w:p>
        </w:tc>
        <w:tc>
          <w:tcPr>
            <w:tcW w:w="236" w:type="dxa"/>
          </w:tcPr>
          <w:p w:rsidR="007E3E8D" w:rsidRPr="00E84EF0" w:rsidRDefault="007E3E8D" w:rsidP="0043143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7E3E8D" w:rsidRPr="00E84EF0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EF0">
              <w:rPr>
                <w:rFonts w:ascii="Times New Roman" w:hAnsi="Times New Roman"/>
                <w:sz w:val="26"/>
                <w:szCs w:val="26"/>
              </w:rPr>
              <w:t xml:space="preserve">CỘNG HÒA XÃ HỘI CHỦ  NGHĨA VIỆT </w:t>
            </w:r>
            <w:smartTag w:uri="urn:schemas-microsoft-com:office:smarttags" w:element="place">
              <w:smartTag w:uri="urn:schemas-microsoft-com:office:smarttags" w:element="country-region">
                <w:r w:rsidRPr="00E84EF0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7E3E8D" w:rsidRPr="00826829" w:rsidRDefault="007E3E8D" w:rsidP="004314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829">
              <w:rPr>
                <w:rFonts w:ascii="Times New Roman" w:hAnsi="Times New Roman"/>
                <w:b/>
                <w:sz w:val="26"/>
                <w:szCs w:val="26"/>
              </w:rPr>
              <w:t>Độc lập - Tự do- Hạnh phúc</w:t>
            </w:r>
          </w:p>
        </w:tc>
      </w:tr>
      <w:tr w:rsidR="007E3E8D" w:rsidRPr="00E84EF0" w:rsidTr="00431430">
        <w:tc>
          <w:tcPr>
            <w:tcW w:w="4084" w:type="dxa"/>
            <w:vAlign w:val="center"/>
          </w:tcPr>
          <w:p w:rsidR="007E3E8D" w:rsidRPr="00E84EF0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65pt;margin-top:-.1pt;width:76.5pt;height:0;z-index:251660288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7E3E8D" w:rsidRPr="00E84EF0" w:rsidRDefault="007E3E8D" w:rsidP="0043143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7E3E8D" w:rsidRPr="00E84EF0" w:rsidRDefault="007E3E8D" w:rsidP="0043143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57.3pt;margin-top:3.75pt;width:151.5pt;height:0;z-index:251661312;mso-position-horizontal-relative:text;mso-position-vertical-relative:text" o:connectortype="straight"/>
              </w:pict>
            </w:r>
          </w:p>
          <w:p w:rsidR="007E3E8D" w:rsidRPr="00E84EF0" w:rsidRDefault="007E3E8D" w:rsidP="004314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4EF0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E84EF0">
              <w:rPr>
                <w:rFonts w:ascii="Times New Roman" w:hAnsi="Times New Roman"/>
                <w:i/>
                <w:sz w:val="26"/>
                <w:szCs w:val="26"/>
              </w:rPr>
              <w:t xml:space="preserve">  tháng 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E84EF0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7E3E8D" w:rsidRDefault="007E3E8D" w:rsidP="007E3E8D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E3E8D" w:rsidRPr="007E3E8D" w:rsidRDefault="007E3E8D" w:rsidP="007E3E8D">
      <w:pPr>
        <w:spacing w:line="360" w:lineRule="auto"/>
        <w:ind w:left="1440" w:firstLine="720"/>
        <w:rPr>
          <w:rFonts w:ascii="Times New Roman" w:hAnsi="Times New Roman"/>
          <w:b/>
          <w:sz w:val="32"/>
          <w:szCs w:val="26"/>
        </w:rPr>
      </w:pPr>
      <w:r w:rsidRPr="007E3E8D">
        <w:rPr>
          <w:rFonts w:ascii="Times New Roman" w:hAnsi="Times New Roman"/>
          <w:b/>
          <w:sz w:val="32"/>
          <w:szCs w:val="26"/>
        </w:rPr>
        <w:t>LỊCH THI LẦN 2 HỌC KỲ 7 KHÓA 2011</w:t>
      </w:r>
    </w:p>
    <w:p w:rsidR="007E3E8D" w:rsidRPr="007E3E8D" w:rsidRDefault="007E3E8D" w:rsidP="007E3E8D">
      <w:pPr>
        <w:spacing w:line="360" w:lineRule="auto"/>
        <w:rPr>
          <w:rFonts w:ascii="Times New Roman" w:hAnsi="Times New Roman"/>
          <w:b/>
          <w:sz w:val="32"/>
          <w:szCs w:val="26"/>
        </w:rPr>
      </w:pPr>
    </w:p>
    <w:tbl>
      <w:tblPr>
        <w:tblW w:w="8642" w:type="dxa"/>
        <w:tblLook w:val="0000"/>
      </w:tblPr>
      <w:tblGrid>
        <w:gridCol w:w="708"/>
        <w:gridCol w:w="4932"/>
        <w:gridCol w:w="1496"/>
        <w:gridCol w:w="1506"/>
      </w:tblGrid>
      <w:tr w:rsidR="007E3E8D" w:rsidRPr="002761F1" w:rsidTr="00431430">
        <w:trPr>
          <w:trHeight w:val="4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AA317B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A317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STT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AA317B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A317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MÔN THI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AA317B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17B">
              <w:rPr>
                <w:rFonts w:ascii="Times New Roman" w:hAnsi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AA317B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 THI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1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Tâm  lý tư pháp (Được SDTL)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D0E">
              <w:rPr>
                <w:rFonts w:ascii="Times New Roman" w:hAnsi="Times New Roman"/>
                <w:sz w:val="26"/>
                <w:szCs w:val="26"/>
              </w:rPr>
              <w:t>03/02</w:t>
            </w:r>
            <w:r>
              <w:rPr>
                <w:rFonts w:ascii="Times New Roman" w:hAnsi="Times New Roman"/>
                <w:sz w:val="26"/>
                <w:szCs w:val="26"/>
              </w:rPr>
              <w:t>/2015</w:t>
            </w:r>
          </w:p>
          <w:p w:rsidR="007E3E8D" w:rsidRPr="00364D0E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61F1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Biển quốc tế (Được SDTL)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1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Đất đai (Được SDTL)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61F1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Tài chính (Được SDTL)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3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Thương mại quốc tế (Được SDTL)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4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Ngân hàng (Được SDTL)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D0E">
              <w:rPr>
                <w:rFonts w:ascii="Times New Roman" w:hAnsi="Times New Roman"/>
                <w:sz w:val="26"/>
                <w:szCs w:val="26"/>
              </w:rPr>
              <w:t>04/02</w:t>
            </w:r>
            <w:r>
              <w:rPr>
                <w:rFonts w:ascii="Times New Roman" w:hAnsi="Times New Roman"/>
                <w:sz w:val="26"/>
                <w:szCs w:val="26"/>
              </w:rPr>
              <w:t>/2015</w:t>
            </w:r>
          </w:p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so sánh (Được SDTL)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</w:t>
            </w:r>
          </w:p>
        </w:tc>
      </w:tr>
      <w:tr w:rsidR="007E3E8D" w:rsidRPr="002761F1" w:rsidTr="007E3E8D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Tư pháp quốc tế 2 (thi vấn đáp)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E8D" w:rsidRDefault="007E3E8D" w:rsidP="007E3E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3</w:t>
            </w:r>
          </w:p>
          <w:p w:rsidR="007E3E8D" w:rsidRDefault="007E3E8D" w:rsidP="007E3E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8" type="#_x0000_t32" style="position:absolute;margin-left:-4.5pt;margin-top:12.95pt;width:75.75pt;height:.05pt;z-index:251662336" o:connectortype="straight"/>
              </w:pict>
            </w:r>
          </w:p>
          <w:p w:rsidR="007E3E8D" w:rsidRDefault="007E3E8D" w:rsidP="007E3E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</w:t>
            </w:r>
          </w:p>
          <w:p w:rsidR="007E3E8D" w:rsidRDefault="007E3E8D" w:rsidP="007E3E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9" type="#_x0000_t32" style="position:absolute;left:0;text-align:left;margin-left:-4.6pt;margin-top:15.9pt;width:75.75pt;height:0;z-index:251663360" o:connectortype="straight"/>
              </w:pict>
            </w:r>
          </w:p>
          <w:p w:rsidR="007E3E8D" w:rsidRDefault="007E3E8D" w:rsidP="007E3E8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3E8D" w:rsidRPr="007E3E8D" w:rsidRDefault="007E3E8D" w:rsidP="007E3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</w:t>
            </w: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Đầu tư (Được SDTL)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364D0E" w:rsidRDefault="007E3E8D" w:rsidP="004314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D0E">
              <w:rPr>
                <w:rFonts w:ascii="Times New Roman" w:hAnsi="Times New Roman"/>
                <w:sz w:val="26"/>
                <w:szCs w:val="26"/>
              </w:rPr>
              <w:t>05/02</w:t>
            </w:r>
            <w:r>
              <w:rPr>
                <w:rFonts w:ascii="Times New Roman" w:hAnsi="Times New Roman"/>
                <w:sz w:val="26"/>
                <w:szCs w:val="26"/>
              </w:rPr>
              <w:t>/2015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8D" w:rsidRPr="002761F1" w:rsidTr="0043143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Quan hệ kinh tế quốc tế (Được SDTL)</w:t>
            </w:r>
          </w:p>
        </w:tc>
        <w:tc>
          <w:tcPr>
            <w:tcW w:w="1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Default="007E3E8D" w:rsidP="00431430">
            <w:pPr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8D" w:rsidRPr="002761F1" w:rsidTr="00431430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D" w:rsidRPr="002761F1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Pr="005C70A7" w:rsidRDefault="007E3E8D" w:rsidP="00431430">
            <w:pPr>
              <w:rPr>
                <w:rFonts w:ascii="Times New Roman" w:hAnsi="Times New Roman"/>
                <w:sz w:val="26"/>
                <w:szCs w:val="26"/>
              </w:rPr>
            </w:pPr>
            <w:r w:rsidRPr="005C70A7">
              <w:rPr>
                <w:rFonts w:ascii="Times New Roman" w:hAnsi="Times New Roman"/>
                <w:sz w:val="26"/>
                <w:szCs w:val="26"/>
              </w:rPr>
              <w:t>Luật vận chuyển hàng hải và hàng không quốc tế (Được SD các VBPL)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8D" w:rsidRDefault="007E3E8D" w:rsidP="00431430">
            <w:pPr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8D" w:rsidRDefault="007E3E8D" w:rsidP="0043143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3E8D" w:rsidRDefault="007E3E8D" w:rsidP="007E3E8D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50633F" w:rsidRPr="007E3E8D" w:rsidRDefault="007E3E8D">
      <w:pPr>
        <w:rPr>
          <w:rFonts w:ascii="Times New Roman" w:hAnsi="Times New Roman"/>
        </w:rPr>
      </w:pPr>
      <w:r w:rsidRPr="007E3E8D">
        <w:rPr>
          <w:rFonts w:ascii="Times New Roman" w:hAnsi="Times New Roman"/>
        </w:rPr>
        <w:t>Ca 1: 8h00 – 9h30</w:t>
      </w:r>
    </w:p>
    <w:p w:rsidR="007E3E8D" w:rsidRPr="007E3E8D" w:rsidRDefault="007E3E8D">
      <w:pPr>
        <w:rPr>
          <w:rFonts w:ascii="Times New Roman" w:hAnsi="Times New Roman"/>
        </w:rPr>
      </w:pPr>
      <w:r w:rsidRPr="007E3E8D">
        <w:rPr>
          <w:rFonts w:ascii="Times New Roman" w:hAnsi="Times New Roman"/>
        </w:rPr>
        <w:t>Ca 2: 9h45 – 11h15</w:t>
      </w:r>
    </w:p>
    <w:p w:rsidR="007E3E8D" w:rsidRPr="007E3E8D" w:rsidRDefault="007E3E8D">
      <w:pPr>
        <w:rPr>
          <w:rFonts w:ascii="Times New Roman" w:hAnsi="Times New Roman"/>
        </w:rPr>
      </w:pPr>
      <w:r w:rsidRPr="007E3E8D">
        <w:rPr>
          <w:rFonts w:ascii="Times New Roman" w:hAnsi="Times New Roman"/>
        </w:rPr>
        <w:t>Ca 3: 13h30 – 15h00</w:t>
      </w:r>
    </w:p>
    <w:p w:rsidR="007E3E8D" w:rsidRDefault="007E3E8D">
      <w:pPr>
        <w:rPr>
          <w:rFonts w:ascii="Times New Roman" w:hAnsi="Times New Roman"/>
        </w:rPr>
      </w:pPr>
      <w:r w:rsidRPr="007E3E8D">
        <w:rPr>
          <w:rFonts w:ascii="Times New Roman" w:hAnsi="Times New Roman"/>
        </w:rPr>
        <w:t>Ca 4: 15h15 – 16h45</w:t>
      </w:r>
    </w:p>
    <w:p w:rsidR="007E3E8D" w:rsidRDefault="007E3E8D">
      <w:pPr>
        <w:rPr>
          <w:rFonts w:ascii="Times New Roman" w:hAnsi="Times New Roman"/>
        </w:rPr>
      </w:pPr>
    </w:p>
    <w:p w:rsidR="007E3E8D" w:rsidRPr="007E3E8D" w:rsidRDefault="007E3E8D">
      <w:pPr>
        <w:rPr>
          <w:b/>
          <w:i/>
        </w:rPr>
      </w:pPr>
      <w:r w:rsidRPr="007E3E8D">
        <w:rPr>
          <w:rFonts w:ascii="Times New Roman" w:hAnsi="Times New Roman"/>
          <w:b/>
          <w:u w:val="single"/>
        </w:rPr>
        <w:t>Lưu ý</w:t>
      </w:r>
      <w:r>
        <w:rPr>
          <w:rFonts w:ascii="Times New Roman" w:hAnsi="Times New Roman"/>
        </w:rPr>
        <w:t xml:space="preserve">: </w:t>
      </w:r>
      <w:r w:rsidRPr="007E3E8D">
        <w:rPr>
          <w:rFonts w:ascii="Times New Roman" w:hAnsi="Times New Roman"/>
          <w:b/>
          <w:i/>
        </w:rPr>
        <w:t>Yêu cầu sinh viên có mặt trước giờ thi 15 phút</w:t>
      </w:r>
    </w:p>
    <w:sectPr w:rsidR="007E3E8D" w:rsidRPr="007E3E8D" w:rsidSect="0050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7E3E8D"/>
    <w:rsid w:val="0050633F"/>
    <w:rsid w:val="007E3E8D"/>
    <w:rsid w:val="00C4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8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</cp:revision>
  <dcterms:created xsi:type="dcterms:W3CDTF">2015-01-21T04:02:00Z</dcterms:created>
  <dcterms:modified xsi:type="dcterms:W3CDTF">2015-01-21T04:10:00Z</dcterms:modified>
</cp:coreProperties>
</file>